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3BF03C6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FE00A0">
        <w:rPr>
          <w:rFonts w:ascii="ENRESA Aroma Light" w:hAnsi="ENRESA Aroma Light" w:cs="Arial"/>
          <w:szCs w:val="22"/>
          <w:lang w:val="es-ES"/>
        </w:rPr>
        <w:t xml:space="preserve">que </w:t>
      </w:r>
      <w:r w:rsidR="00FE00A0" w:rsidRPr="00FE00A0">
        <w:rPr>
          <w:rFonts w:ascii="ENRESA Aroma Light" w:hAnsi="ENRESA Aroma Light" w:cs="Arial"/>
          <w:szCs w:val="22"/>
          <w:lang w:val="es-ES"/>
        </w:rPr>
        <w:t>se compromete o no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0"/>
        <w:gridCol w:w="1428"/>
        <w:gridCol w:w="1415"/>
      </w:tblGrid>
      <w:tr w:rsidR="00FE00A0" w:rsidRPr="00AF32FB" w14:paraId="0ED9496B" w14:textId="77777777" w:rsidTr="00506946">
        <w:trPr>
          <w:tblHeader/>
        </w:trPr>
        <w:tc>
          <w:tcPr>
            <w:tcW w:w="5360" w:type="dxa"/>
            <w:vMerge w:val="restart"/>
            <w:shd w:val="clear" w:color="auto" w:fill="C5E0B3"/>
            <w:vAlign w:val="center"/>
          </w:tcPr>
          <w:p w14:paraId="3A562E84" w14:textId="77777777" w:rsidR="00FE00A0" w:rsidRPr="00AF32FB" w:rsidRDefault="00FE00A0" w:rsidP="00506946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</w:t>
            </w:r>
          </w:p>
        </w:tc>
        <w:tc>
          <w:tcPr>
            <w:tcW w:w="2843" w:type="dxa"/>
            <w:gridSpan w:val="2"/>
            <w:shd w:val="clear" w:color="auto" w:fill="C5E0B3"/>
          </w:tcPr>
          <w:p w14:paraId="1743607D" w14:textId="77777777" w:rsidR="00FE00A0" w:rsidRPr="00AF32FB" w:rsidRDefault="00FE00A0" w:rsidP="00506946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OFERTA</w:t>
            </w:r>
          </w:p>
        </w:tc>
      </w:tr>
      <w:tr w:rsidR="00FE00A0" w:rsidRPr="00AF32FB" w14:paraId="607DA115" w14:textId="77777777" w:rsidTr="00FE00A0">
        <w:trPr>
          <w:tblHeader/>
        </w:trPr>
        <w:tc>
          <w:tcPr>
            <w:tcW w:w="5360" w:type="dxa"/>
            <w:vMerge/>
            <w:shd w:val="clear" w:color="auto" w:fill="C5E0B3"/>
          </w:tcPr>
          <w:p w14:paraId="40E25594" w14:textId="77777777" w:rsidR="00FE00A0" w:rsidRPr="00AF32FB" w:rsidRDefault="00FE00A0" w:rsidP="00506946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  <w:tc>
          <w:tcPr>
            <w:tcW w:w="1428" w:type="dxa"/>
            <w:shd w:val="clear" w:color="auto" w:fill="C5E0B3"/>
          </w:tcPr>
          <w:p w14:paraId="45F9E216" w14:textId="77777777" w:rsidR="00FE00A0" w:rsidRPr="00AF32FB" w:rsidRDefault="00FE00A0" w:rsidP="00506946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SÍ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>(*)</w:t>
            </w:r>
          </w:p>
        </w:tc>
        <w:tc>
          <w:tcPr>
            <w:tcW w:w="1415" w:type="dxa"/>
            <w:shd w:val="clear" w:color="auto" w:fill="C5E0B3"/>
          </w:tcPr>
          <w:p w14:paraId="1E633F3C" w14:textId="77777777" w:rsidR="00FE00A0" w:rsidRPr="00AF32FB" w:rsidRDefault="00FE00A0" w:rsidP="00506946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FE00A0" w:rsidRPr="00AF32FB" w14:paraId="16B26206" w14:textId="77777777" w:rsidTr="00FE00A0">
        <w:trPr>
          <w:trHeight w:val="592"/>
        </w:trPr>
        <w:tc>
          <w:tcPr>
            <w:tcW w:w="5360" w:type="dxa"/>
          </w:tcPr>
          <w:p w14:paraId="4E999CFC" w14:textId="77777777" w:rsidR="00FE00A0" w:rsidRPr="00AF32FB" w:rsidRDefault="00FE00A0" w:rsidP="00506946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>1_</w:t>
            </w: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Formación</w:t>
            </w:r>
            <w:r w:rsidRPr="00AF32FB">
              <w:rPr>
                <w:rFonts w:ascii="ENRESA Aroma Light" w:hAnsi="ENRESA Aroma Light"/>
                <w:color w:val="000000"/>
                <w:szCs w:val="22"/>
              </w:rPr>
              <w:t xml:space="preserve"> </w:t>
            </w:r>
            <w:r w:rsidRPr="00AF5AE7">
              <w:rPr>
                <w:rFonts w:ascii="ENRESA Aroma Light" w:hAnsi="ENRESA Aroma Light"/>
                <w:color w:val="000000"/>
                <w:szCs w:val="22"/>
              </w:rPr>
              <w:t>en Excel nivel avanzado, del perfil técnico del Archivo de Alcalá de Henares, que incluya manejo de fórmulas y funciones, gráficos, tablas dinámicas y macros</w:t>
            </w:r>
            <w:r>
              <w:rPr>
                <w:rFonts w:ascii="ENRESA Aroma Light" w:hAnsi="ENRESA Aroma Light"/>
                <w:color w:val="000000"/>
                <w:szCs w:val="22"/>
              </w:rPr>
              <w:t>,</w:t>
            </w:r>
            <w:r w:rsidRPr="00AF5AE7">
              <w:rPr>
                <w:rFonts w:ascii="ENRESA Aroma Light" w:hAnsi="ENRESA Aroma Light"/>
                <w:color w:val="000000"/>
                <w:szCs w:val="22"/>
              </w:rPr>
              <w:t xml:space="preserve"> de al menos 10 horas de duración.</w:t>
            </w:r>
          </w:p>
        </w:tc>
        <w:tc>
          <w:tcPr>
            <w:tcW w:w="1428" w:type="dxa"/>
            <w:vAlign w:val="center"/>
          </w:tcPr>
          <w:p w14:paraId="76286123" w14:textId="77777777" w:rsidR="00FE00A0" w:rsidRPr="00AF32FB" w:rsidRDefault="00FE00A0" w:rsidP="00FE00A0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808998641" w:edGrp="everyone"/>
            <w:permEnd w:id="1808998641"/>
          </w:p>
        </w:tc>
        <w:tc>
          <w:tcPr>
            <w:tcW w:w="1415" w:type="dxa"/>
            <w:vAlign w:val="center"/>
          </w:tcPr>
          <w:p w14:paraId="062363A5" w14:textId="77777777" w:rsidR="00FE00A0" w:rsidRPr="00AF32FB" w:rsidRDefault="00FE00A0" w:rsidP="00FE00A0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79010196" w:edGrp="everyone"/>
            <w:permEnd w:id="279010196"/>
          </w:p>
        </w:tc>
      </w:tr>
      <w:tr w:rsidR="00FE00A0" w:rsidRPr="00AF32FB" w14:paraId="65246B3E" w14:textId="77777777" w:rsidTr="00FE00A0">
        <w:trPr>
          <w:trHeight w:val="844"/>
        </w:trPr>
        <w:tc>
          <w:tcPr>
            <w:tcW w:w="5360" w:type="dxa"/>
          </w:tcPr>
          <w:p w14:paraId="546732AE" w14:textId="77777777" w:rsidR="00FE00A0" w:rsidRPr="00AF32FB" w:rsidRDefault="00FE00A0" w:rsidP="00506946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2_</w:t>
            </w: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Compromiso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:</w:t>
            </w:r>
            <w:r w:rsidRPr="00AF32FB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Disposición </w:t>
            </w:r>
            <w:r w:rsidRPr="00AF5AE7">
              <w:rPr>
                <w:rFonts w:ascii="ENRESA Aroma Light" w:hAnsi="ENRESA Aroma Light"/>
                <w:color w:val="000000"/>
                <w:szCs w:val="22"/>
                <w:lang w:val="es-ES"/>
              </w:rPr>
              <w:t>de una plataforma de consulta online del inventario de documentación custodiada</w:t>
            </w:r>
            <w:r>
              <w:rPr>
                <w:rFonts w:ascii="ENRESA Aroma Light" w:hAnsi="ENRESA Aroma Light"/>
                <w:color w:val="000000"/>
                <w:szCs w:val="22"/>
                <w:lang w:val="es-ES"/>
              </w:rPr>
              <w:t>.</w:t>
            </w:r>
          </w:p>
        </w:tc>
        <w:tc>
          <w:tcPr>
            <w:tcW w:w="1428" w:type="dxa"/>
            <w:vAlign w:val="center"/>
          </w:tcPr>
          <w:p w14:paraId="16102763" w14:textId="77777777" w:rsidR="00FE00A0" w:rsidRPr="00AF32FB" w:rsidRDefault="00FE00A0" w:rsidP="00FE00A0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664473858" w:edGrp="everyone"/>
            <w:permEnd w:id="664473858"/>
          </w:p>
        </w:tc>
        <w:tc>
          <w:tcPr>
            <w:tcW w:w="1415" w:type="dxa"/>
            <w:vAlign w:val="center"/>
          </w:tcPr>
          <w:p w14:paraId="04C3C335" w14:textId="77777777" w:rsidR="00FE00A0" w:rsidRPr="00AF32FB" w:rsidRDefault="00FE00A0" w:rsidP="00FE00A0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102011549" w:edGrp="everyone"/>
            <w:permEnd w:id="2102011549"/>
          </w:p>
        </w:tc>
      </w:tr>
      <w:tr w:rsidR="00FE00A0" w:rsidRPr="00AF32FB" w14:paraId="0B8C7A31" w14:textId="77777777" w:rsidTr="00FE00A0">
        <w:trPr>
          <w:trHeight w:val="844"/>
        </w:trPr>
        <w:tc>
          <w:tcPr>
            <w:tcW w:w="5360" w:type="dxa"/>
          </w:tcPr>
          <w:p w14:paraId="4133230F" w14:textId="77777777" w:rsidR="00FE00A0" w:rsidRPr="00AF32FB" w:rsidRDefault="00FE00A0" w:rsidP="00506946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3_</w:t>
            </w: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Compromiso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:</w:t>
            </w:r>
            <w:r w:rsidRPr="00AF32FB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</w:t>
            </w:r>
            <w:r w:rsidRPr="00AF32FB">
              <w:rPr>
                <w:rFonts w:ascii="ENRESA Aroma Light" w:hAnsi="ENRESA Aroma Light"/>
                <w:color w:val="000000"/>
                <w:szCs w:val="22"/>
              </w:rPr>
              <w:t>D</w:t>
            </w:r>
            <w:proofErr w:type="spellStart"/>
            <w:r w:rsidRPr="00AF32FB">
              <w:rPr>
                <w:rFonts w:ascii="ENRESA Aroma Light" w:hAnsi="ENRESA Aroma Light"/>
                <w:color w:val="000000"/>
                <w:szCs w:val="22"/>
                <w:lang w:val="es-ES"/>
              </w:rPr>
              <w:t>isposición</w:t>
            </w:r>
            <w:proofErr w:type="spellEnd"/>
            <w:r>
              <w:rPr>
                <w:color w:val="000000"/>
                <w:szCs w:val="22"/>
                <w:lang w:val="es-ES"/>
              </w:rPr>
              <w:t xml:space="preserve"> </w:t>
            </w:r>
            <w:r w:rsidRPr="00AF5AE7">
              <w:rPr>
                <w:rFonts w:ascii="ENRESA Aroma Light" w:hAnsi="ENRESA Aroma Light"/>
                <w:color w:val="000000"/>
                <w:szCs w:val="22"/>
                <w:lang w:val="es-ES"/>
              </w:rPr>
              <w:t>durante toda la vigencia del contrato de Sistemas de detección de humo de alta sensibilidad (ASD).</w:t>
            </w:r>
          </w:p>
        </w:tc>
        <w:tc>
          <w:tcPr>
            <w:tcW w:w="1428" w:type="dxa"/>
            <w:vAlign w:val="center"/>
          </w:tcPr>
          <w:p w14:paraId="61D4C1C0" w14:textId="77777777" w:rsidR="00FE00A0" w:rsidRPr="00AF32FB" w:rsidRDefault="00FE00A0" w:rsidP="00FE00A0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646681336" w:edGrp="everyone"/>
            <w:permEnd w:id="1646681336"/>
          </w:p>
        </w:tc>
        <w:tc>
          <w:tcPr>
            <w:tcW w:w="1415" w:type="dxa"/>
            <w:vAlign w:val="center"/>
          </w:tcPr>
          <w:p w14:paraId="3A19D1A5" w14:textId="77777777" w:rsidR="00FE00A0" w:rsidRPr="00AF32FB" w:rsidRDefault="00FE00A0" w:rsidP="00FE00A0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030890385" w:edGrp="everyone"/>
            <w:permEnd w:id="1030890385"/>
          </w:p>
        </w:tc>
      </w:tr>
      <w:tr w:rsidR="00FE00A0" w:rsidRPr="00AF32FB" w14:paraId="0B8FE183" w14:textId="77777777" w:rsidTr="00FE00A0">
        <w:trPr>
          <w:trHeight w:val="497"/>
        </w:trPr>
        <w:tc>
          <w:tcPr>
            <w:tcW w:w="5360" w:type="dxa"/>
          </w:tcPr>
          <w:p w14:paraId="273855B6" w14:textId="77777777" w:rsidR="00FE00A0" w:rsidRPr="00AF32FB" w:rsidRDefault="00FE00A0" w:rsidP="00506946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4_</w:t>
            </w: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Compromiso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:</w:t>
            </w:r>
            <w:r w:rsidRPr="00AF32FB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</w:t>
            </w:r>
            <w:r w:rsidRPr="00AF32FB">
              <w:rPr>
                <w:rFonts w:ascii="ENRESA Aroma Light" w:hAnsi="ENRESA Aroma Light"/>
                <w:color w:val="000000"/>
                <w:szCs w:val="22"/>
              </w:rPr>
              <w:t>Disposición</w:t>
            </w:r>
            <w:r w:rsidRPr="00AF32FB">
              <w:rPr>
                <w:szCs w:val="22"/>
              </w:rPr>
              <w:t xml:space="preserve"> </w:t>
            </w:r>
            <w:r w:rsidRPr="00AF32FB">
              <w:rPr>
                <w:rFonts w:ascii="ENRESA Aroma Light" w:hAnsi="ENRESA Aroma Light"/>
                <w:color w:val="000000"/>
                <w:szCs w:val="22"/>
              </w:rPr>
              <w:t>durante toda la vigencia del contrato de medidas de extinción de incendios por gas en los depósitos de custodia</w:t>
            </w:r>
            <w:r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</w:tc>
        <w:tc>
          <w:tcPr>
            <w:tcW w:w="1428" w:type="dxa"/>
            <w:vAlign w:val="center"/>
          </w:tcPr>
          <w:p w14:paraId="373CEB87" w14:textId="77777777" w:rsidR="00FE00A0" w:rsidRPr="00AF32FB" w:rsidRDefault="00FE00A0" w:rsidP="00FE00A0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377909632" w:edGrp="everyone"/>
            <w:permEnd w:id="377909632"/>
          </w:p>
        </w:tc>
        <w:tc>
          <w:tcPr>
            <w:tcW w:w="1415" w:type="dxa"/>
            <w:vAlign w:val="center"/>
          </w:tcPr>
          <w:p w14:paraId="37246DAA" w14:textId="77777777" w:rsidR="00FE00A0" w:rsidRPr="00AF32FB" w:rsidRDefault="00FE00A0" w:rsidP="00FE00A0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35288423" w:edGrp="everyone"/>
            <w:permEnd w:id="135288423"/>
          </w:p>
        </w:tc>
      </w:tr>
      <w:tr w:rsidR="00FE00A0" w:rsidRPr="00AF32FB" w14:paraId="5BA983FF" w14:textId="77777777" w:rsidTr="00FE00A0">
        <w:trPr>
          <w:trHeight w:val="497"/>
        </w:trPr>
        <w:tc>
          <w:tcPr>
            <w:tcW w:w="5360" w:type="dxa"/>
          </w:tcPr>
          <w:p w14:paraId="29CB0E65" w14:textId="77777777" w:rsidR="00FE00A0" w:rsidRPr="00AF32FB" w:rsidRDefault="00FE00A0" w:rsidP="00506946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5_</w:t>
            </w: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Compromiso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:</w:t>
            </w:r>
            <w:r w:rsidRPr="00AF32FB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</w:t>
            </w:r>
            <w:r w:rsidRPr="00AF32FB">
              <w:rPr>
                <w:rFonts w:ascii="ENRESA Aroma Light" w:hAnsi="ENRESA Aroma Light"/>
                <w:color w:val="000000"/>
                <w:szCs w:val="22"/>
              </w:rPr>
              <w:t>Disposición del almacenamiento de la documentación en armarios compactos en los depósitos de custodia</w:t>
            </w:r>
            <w:r>
              <w:rPr>
                <w:rFonts w:ascii="ENRESA Aroma Light" w:hAnsi="ENRESA Aroma Light"/>
                <w:color w:val="000000"/>
                <w:szCs w:val="22"/>
              </w:rPr>
              <w:t>,</w:t>
            </w:r>
            <w:r w:rsidRPr="00AF32FB">
              <w:rPr>
                <w:rFonts w:ascii="ENRESA Aroma Light" w:hAnsi="ENRESA Aroma Light"/>
                <w:color w:val="000000"/>
                <w:szCs w:val="22"/>
              </w:rPr>
              <w:t xml:space="preserve"> para la totalidad de los contenedores</w:t>
            </w:r>
            <w:r>
              <w:t xml:space="preserve"> </w:t>
            </w:r>
            <w:r w:rsidRPr="00FB534F">
              <w:rPr>
                <w:rFonts w:ascii="ENRESA Aroma Light" w:hAnsi="ENRESA Aroma Light"/>
                <w:color w:val="000000"/>
                <w:szCs w:val="22"/>
              </w:rPr>
              <w:t>de documentación</w:t>
            </w:r>
            <w:r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</w:tc>
        <w:tc>
          <w:tcPr>
            <w:tcW w:w="1428" w:type="dxa"/>
            <w:vAlign w:val="center"/>
          </w:tcPr>
          <w:p w14:paraId="6DF40E2F" w14:textId="77777777" w:rsidR="00FE00A0" w:rsidRPr="00AF32FB" w:rsidRDefault="00FE00A0" w:rsidP="00FE00A0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697369413" w:edGrp="everyone"/>
            <w:permEnd w:id="697369413"/>
          </w:p>
        </w:tc>
        <w:tc>
          <w:tcPr>
            <w:tcW w:w="1415" w:type="dxa"/>
            <w:vAlign w:val="center"/>
          </w:tcPr>
          <w:p w14:paraId="46D10494" w14:textId="77777777" w:rsidR="00FE00A0" w:rsidRPr="00AF32FB" w:rsidRDefault="00FE00A0" w:rsidP="00FE00A0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54093767" w:edGrp="everyone"/>
            <w:permEnd w:id="54093767"/>
          </w:p>
        </w:tc>
      </w:tr>
    </w:tbl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317FCD1" w14:textId="77777777" w:rsidR="00FE00A0" w:rsidRPr="00FC7D43" w:rsidRDefault="00FE00A0" w:rsidP="00FE00A0">
      <w:pPr>
        <w:rPr>
          <w:rFonts w:ascii="Aptos" w:eastAsia="Aptos" w:hAnsi="Aptos"/>
          <w:kern w:val="2"/>
          <w:szCs w:val="22"/>
          <w:lang w:val="es-ES" w:eastAsia="en-US"/>
        </w:rPr>
      </w:pPr>
      <w:r w:rsidRPr="00AF32FB">
        <w:rPr>
          <w:rFonts w:ascii="ENRESA Aroma Light" w:hAnsi="ENRESA Aroma Light" w:cs="Arial"/>
          <w:szCs w:val="22"/>
          <w:lang w:val="es-ES"/>
        </w:rPr>
        <w:t xml:space="preserve">(*) </w:t>
      </w:r>
      <w:r>
        <w:rPr>
          <w:rFonts w:ascii="ENRESA Aroma Light" w:hAnsi="ENRESA Aroma Light" w:cs="Arial"/>
          <w:szCs w:val="22"/>
          <w:lang w:val="es-ES"/>
        </w:rPr>
        <w:t xml:space="preserve">la formación </w:t>
      </w:r>
      <w:r w:rsidRPr="00AF32FB">
        <w:rPr>
          <w:rFonts w:ascii="ENRESA Aroma Light" w:hAnsi="ENRESA Aroma Light" w:cs="Arial"/>
          <w:szCs w:val="22"/>
          <w:lang w:val="es-ES"/>
        </w:rPr>
        <w:t xml:space="preserve">se </w:t>
      </w:r>
      <w:r>
        <w:rPr>
          <w:rFonts w:ascii="ENRESA Aroma Light" w:hAnsi="ENRESA Aroma Light" w:cs="Arial"/>
          <w:szCs w:val="22"/>
          <w:lang w:val="es-ES"/>
        </w:rPr>
        <w:t xml:space="preserve">acreditará </w:t>
      </w:r>
      <w:r w:rsidRPr="00AF32FB">
        <w:rPr>
          <w:rFonts w:ascii="ENRESA Aroma Light" w:hAnsi="ENRESA Aroma Light" w:cs="Arial"/>
          <w:szCs w:val="22"/>
          <w:lang w:val="es-ES"/>
        </w:rPr>
        <w:t>según lo indicado en el apartado H.3.</w:t>
      </w: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F1952">
      <w:headerReference w:type="default" r:id="rId12"/>
      <w:headerReference w:type="first" r:id="rId13"/>
      <w:pgSz w:w="11906" w:h="16838" w:code="9"/>
      <w:pgMar w:top="1418" w:right="1134" w:bottom="851" w:left="1134" w:header="397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91D07" w14:textId="77777777" w:rsidR="00081C29" w:rsidRDefault="00081C29">
      <w:r>
        <w:separator/>
      </w:r>
    </w:p>
  </w:endnote>
  <w:endnote w:type="continuationSeparator" w:id="0">
    <w:p w14:paraId="343091F2" w14:textId="77777777" w:rsidR="00081C29" w:rsidRDefault="00081C29">
      <w:r>
        <w:continuationSeparator/>
      </w:r>
    </w:p>
  </w:endnote>
  <w:endnote w:type="continuationNotice" w:id="1">
    <w:p w14:paraId="4ACE9C2A" w14:textId="77777777" w:rsidR="00081C29" w:rsidRDefault="00081C2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9EEF224-FBF1-46B4-9CB2-5F3B35EA2E4A}"/>
    <w:embedBold r:id="rId2" w:fontKey="{C969004D-4754-47CF-8374-C34A48A4B624}"/>
    <w:embedItalic r:id="rId3" w:fontKey="{8B39132F-6A5B-420C-863A-C9781CADB65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97D74BC-ED3D-4443-8647-122379D4F95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93CB6F0B-D8FD-45DF-A633-B4462232FD1F}"/>
    <w:embedBold r:id="rId6" w:fontKey="{E576C923-BF96-4127-BD26-00D625D1BAC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4E6E40C7-4D05-4C90-A3B2-35922A90BD0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11E2B48A-6EA2-4AD3-BF7D-99E74DA73751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9" w:fontKey="{142B0A90-1EF1-407C-8313-ACA3B298132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12DA8D6D-D5E5-4586-B1E0-6A6FE0CCDE8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BAE65" w14:textId="77777777" w:rsidR="00081C29" w:rsidRDefault="00081C29">
      <w:r>
        <w:separator/>
      </w:r>
    </w:p>
  </w:footnote>
  <w:footnote w:type="continuationSeparator" w:id="0">
    <w:p w14:paraId="24E6E2C5" w14:textId="77777777" w:rsidR="00081C29" w:rsidRDefault="00081C29">
      <w:r>
        <w:continuationSeparator/>
      </w:r>
    </w:p>
  </w:footnote>
  <w:footnote w:type="continuationNotice" w:id="1">
    <w:p w14:paraId="4E18AF56" w14:textId="77777777" w:rsidR="00081C29" w:rsidRDefault="00081C2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2EC19589" w:rsidR="00A2064F" w:rsidRPr="00B04615" w:rsidRDefault="00FE00A0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E00A0">
            <w:rPr>
              <w:rFonts w:ascii="ENRESA Aroma Light" w:hAnsi="ENRESA Aroma Light" w:cs="Arial"/>
              <w:b/>
              <w:bCs/>
              <w:szCs w:val="22"/>
            </w:rPr>
            <w:t>Servicio de custodia externa y gestión física del archivo de Alcalá de Henares</w:t>
          </w:r>
        </w:p>
      </w:tc>
      <w:tc>
        <w:tcPr>
          <w:tcW w:w="2552" w:type="dxa"/>
          <w:vAlign w:val="center"/>
        </w:tcPr>
        <w:p w14:paraId="52C77EF5" w14:textId="6A04D762" w:rsidR="00A2064F" w:rsidRPr="00360F17" w:rsidRDefault="00FE00A0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E00A0">
            <w:rPr>
              <w:rFonts w:ascii="ENRESA Aroma Light" w:hAnsi="ENRESA Aroma Light" w:cs="Arial"/>
              <w:b/>
              <w:bCs/>
              <w:szCs w:val="22"/>
            </w:rPr>
            <w:t>CO-GD-25-009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HpFiCQBaKRHpjwBCFjcC9nbRVe0NLlgMvEfuWHTyYWXudpwsCcu5cq0rstNzQunwoCNqrrOxZFILUnUzId8TZw==" w:salt="T6CNS2WVZ2iFPDuRPRbsN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1C29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195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3B2D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40B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39B0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9774F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0A0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C93D9DD6-C358-4AE4-81A1-4BDCE3814633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13</TotalTime>
  <Pages>1</Pages>
  <Words>216</Words>
  <Characters>1192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11</cp:revision>
  <cp:lastPrinted>2022-11-30T10:28:00Z</cp:lastPrinted>
  <dcterms:created xsi:type="dcterms:W3CDTF">2025-11-17T12:14:00Z</dcterms:created>
  <dcterms:modified xsi:type="dcterms:W3CDTF">2025-11-25T12:06:00Z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