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48A6984C" w:rsidR="003168CF" w:rsidRPr="006F4C5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6F4C5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6F4C56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6F4C56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6F4C56" w:rsidRPr="006F4C56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6F4C56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2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2126"/>
        <w:gridCol w:w="1843"/>
      </w:tblGrid>
      <w:tr w:rsidR="005D7337" w:rsidRPr="00F70BF2" w14:paraId="0B386168" w14:textId="77777777" w:rsidTr="0078573E">
        <w:trPr>
          <w:trHeight w:val="330"/>
          <w:jc w:val="center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5129E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 w:rsidRPr="00A5136C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  <w:p w14:paraId="1657F67E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 w:rsidRPr="00A5136C">
              <w:rPr>
                <w:rFonts w:ascii="ENRESA Aroma Light" w:hAnsi="ENRESA Aroma Light"/>
                <w:b/>
                <w:bCs/>
                <w:color w:val="000000"/>
                <w:sz w:val="20"/>
              </w:rPr>
              <w:t>Descripción</w:t>
            </w:r>
            <w:r w:rsidRPr="00A5136C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97F100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 w:rsidRPr="00A5136C"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 máximo establecido (IVA excluido)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B0573CE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</w:t>
            </w:r>
            <w:r w:rsidRPr="00A5136C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ofertado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SIN IVA (€) con dos decimales</w:t>
            </w:r>
            <w:r w:rsidRPr="00A5136C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</w:tr>
      <w:tr w:rsidR="005D7337" w:rsidRPr="00F70BF2" w14:paraId="131F44DD" w14:textId="77777777" w:rsidTr="0078573E">
        <w:trPr>
          <w:trHeight w:val="867"/>
          <w:jc w:val="center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FD95C5" w14:textId="77777777" w:rsidR="005D7337" w:rsidRPr="00A5136C" w:rsidRDefault="005D7337" w:rsidP="0078573E">
            <w:pPr>
              <w:spacing w:before="240"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 w:rsidRPr="00EB5823">
              <w:rPr>
                <w:rFonts w:ascii="ENRESA Aroma Light" w:hAnsi="ENRESA Aroma Light"/>
                <w:szCs w:val="22"/>
              </w:rPr>
              <w:t>SERVICIO DE ASESORÍA FISCAL A ENRESA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768E0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sz w:val="20"/>
              </w:rPr>
            </w:pPr>
            <w:r w:rsidRPr="00EB5823">
              <w:rPr>
                <w:rFonts w:ascii="ENRESA Aroma Light" w:hAnsi="ENRESA Aroma Light"/>
                <w:color w:val="000000"/>
                <w:szCs w:val="22"/>
              </w:rPr>
              <w:t>30.687,30 € 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F500F" w14:textId="77777777" w:rsidR="005D7337" w:rsidRPr="00A5136C" w:rsidRDefault="005D7337" w:rsidP="0078573E">
            <w:pPr>
              <w:spacing w:after="0"/>
              <w:jc w:val="center"/>
              <w:textAlignment w:val="baseline"/>
              <w:rPr>
                <w:rFonts w:ascii="ENRESA Aroma Light" w:hAnsi="ENRESA Aroma Light"/>
                <w:color w:val="000000"/>
                <w:sz w:val="20"/>
              </w:rPr>
            </w:pPr>
            <w:permStart w:id="1776897268" w:edGrp="everyone"/>
            <w:r w:rsidRPr="00A5136C">
              <w:rPr>
                <w:rFonts w:ascii="ENRESA Aroma Light" w:hAnsi="ENRESA Aroma Light"/>
                <w:sz w:val="20"/>
              </w:rPr>
              <w:t>………………</w:t>
            </w:r>
            <w:r w:rsidRPr="00A5136C">
              <w:rPr>
                <w:rFonts w:ascii="ENRESA Aroma Light" w:hAnsi="ENRESA Aroma Light"/>
                <w:color w:val="000000"/>
                <w:sz w:val="20"/>
              </w:rPr>
              <w:t xml:space="preserve"> </w:t>
            </w:r>
            <w:permEnd w:id="1776897268"/>
            <w:r w:rsidRPr="00A5136C">
              <w:rPr>
                <w:rFonts w:ascii="ENRESA Aroma Light" w:hAnsi="ENRESA Aroma Light"/>
                <w:color w:val="000000"/>
                <w:sz w:val="20"/>
              </w:rPr>
              <w:t>€</w:t>
            </w:r>
          </w:p>
        </w:tc>
      </w:tr>
    </w:tbl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</w:t>
            </w:r>
            <w:r w:rsidR="007A15CA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E50C67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E50C67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577EF" w14:textId="77777777" w:rsidR="00F478C3" w:rsidRDefault="00F478C3">
      <w:r>
        <w:separator/>
      </w:r>
    </w:p>
  </w:endnote>
  <w:endnote w:type="continuationSeparator" w:id="0">
    <w:p w14:paraId="47575D64" w14:textId="77777777" w:rsidR="00F478C3" w:rsidRDefault="00F478C3">
      <w:r>
        <w:continuationSeparator/>
      </w:r>
    </w:p>
  </w:endnote>
  <w:endnote w:type="continuationNotice" w:id="1">
    <w:p w14:paraId="7D65B895" w14:textId="77777777" w:rsidR="00F478C3" w:rsidRDefault="00F478C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5C55FAA-B955-4446-AC65-A294B441F4FE}"/>
    <w:embedBold r:id="rId2" w:fontKey="{C43EECB8-A35B-43EF-83D2-CF846790DA6F}"/>
    <w:embedItalic r:id="rId3" w:fontKey="{D74F0CF5-CD2F-4587-9BCC-3954424C25D7}"/>
    <w:embedBoldItalic r:id="rId4" w:fontKey="{D1C24692-7CBB-4926-820C-34E483DCD24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4FFD9C7-2FB0-494D-A0DC-8B844313A348}"/>
    <w:embedBold r:id="rId6" w:fontKey="{3B55C93B-3499-4640-9789-12DBE780DAA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8ECE17D-74C8-4DC7-BF36-1C4DCD274442}"/>
    <w:embedBold r:id="rId8" w:fontKey="{F1E8F0E4-2BF6-44BD-88AE-0F756019EC6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DE1204CF-96C7-4B57-B205-897DC6C51E0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65B8D57-6DEF-450C-9CA8-BDD970C6AC13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1BB32EE0-2B76-4717-AE9C-26401ABE084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D5B3B17-5815-4784-BA23-7A69C92A200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29B67" w14:textId="77777777" w:rsidR="00F478C3" w:rsidRDefault="00F478C3">
      <w:r>
        <w:separator/>
      </w:r>
    </w:p>
  </w:footnote>
  <w:footnote w:type="continuationSeparator" w:id="0">
    <w:p w14:paraId="2AF02161" w14:textId="77777777" w:rsidR="00F478C3" w:rsidRDefault="00F478C3">
      <w:r>
        <w:continuationSeparator/>
      </w:r>
    </w:p>
  </w:footnote>
  <w:footnote w:type="continuationNotice" w:id="1">
    <w:p w14:paraId="22623387" w14:textId="77777777" w:rsidR="00F478C3" w:rsidRDefault="00F478C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4416B71C" w:rsidR="00DC3364" w:rsidRPr="00B04615" w:rsidRDefault="00853109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5310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asesoría fiscal</w:t>
          </w:r>
        </w:p>
      </w:tc>
      <w:tc>
        <w:tcPr>
          <w:tcW w:w="2552" w:type="dxa"/>
          <w:vAlign w:val="center"/>
        </w:tcPr>
        <w:p w14:paraId="0C69FF14" w14:textId="29CD9031" w:rsidR="00DC3364" w:rsidRPr="00360F17" w:rsidRDefault="00CC110C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C110C">
            <w:rPr>
              <w:rFonts w:ascii="ENRESA Aroma Light" w:hAnsi="ENRESA Aroma Light" w:cs="Arial"/>
              <w:b/>
              <w:bCs/>
              <w:szCs w:val="22"/>
              <w:lang w:val="pt-PT"/>
            </w:rPr>
            <w:t>CO-CT-25-001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GCAcRoPL3ewt6Y3yvbP4MToab9fbu8kykyZ3of1WQbiQYDXckbMFMwMM0E4hdJvp6G7AJSmPbUGnvZ/tv8fdw==" w:salt="fm8HUXrZbnZxfqtJXCaov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14B0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90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37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4C5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3109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6AD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837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10C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6BA058-83C5-4642-AD5E-99DE5DE00AA7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7</TotalTime>
  <Pages>1</Pages>
  <Words>214</Words>
  <Characters>1180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8</cp:revision>
  <cp:lastPrinted>2022-11-30T10:28:00Z</cp:lastPrinted>
  <dcterms:created xsi:type="dcterms:W3CDTF">2025-11-27T12:58:00Z</dcterms:created>
  <dcterms:modified xsi:type="dcterms:W3CDTF">2025-11-27T13:08:00Z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