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5F91640F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>.…………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>……………………………………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>……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</w:t>
      </w:r>
      <w:r w:rsidR="000C22C5">
        <w:rPr>
          <w:rFonts w:ascii="ENRESA Aroma Light" w:hAnsi="ENRESA Aroma Light" w:cs="Arial"/>
          <w:szCs w:val="22"/>
          <w:lang w:val="es-ES"/>
        </w:rPr>
        <w:t>declara de forma responsable en nombre</w:t>
      </w:r>
      <w:r w:rsidRPr="008F100D">
        <w:rPr>
          <w:rFonts w:ascii="ENRESA Aroma Light" w:hAnsi="ENRESA Aroma Light" w:cs="Arial"/>
          <w:szCs w:val="22"/>
          <w:lang w:val="es-ES"/>
        </w:rPr>
        <w:t xml:space="preserve"> </w:t>
      </w:r>
      <w:permStart w:id="1934762795" w:edGrp="everyone"/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(propio o de la 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empresa)…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>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proofErr w:type="gramStart"/>
      <w:r w:rsidR="00574A0D"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0C22C5">
        <w:rPr>
          <w:rFonts w:ascii="ENRESA Aroma Light" w:hAnsi="ENRESA Aroma Light" w:cs="Arial"/>
          <w:szCs w:val="22"/>
          <w:lang w:val="es-ES"/>
        </w:rPr>
        <w:t xml:space="preserve">que </w:t>
      </w:r>
      <w:r w:rsidR="00453671" w:rsidRPr="000C22C5">
        <w:rPr>
          <w:rFonts w:ascii="ENRESA Aroma Light" w:hAnsi="ENRESA Aroma Light" w:cs="Arial"/>
          <w:szCs w:val="22"/>
          <w:lang w:val="es-ES"/>
        </w:rPr>
        <w:t>se compromete o no a lo siguiente: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5"/>
        <w:gridCol w:w="911"/>
        <w:gridCol w:w="3034"/>
        <w:gridCol w:w="1990"/>
        <w:gridCol w:w="1428"/>
      </w:tblGrid>
      <w:tr w:rsidR="000F09B6" w:rsidRPr="00F02E15" w14:paraId="0D009981" w14:textId="77777777" w:rsidTr="00E4114E">
        <w:trPr>
          <w:tblHeader/>
        </w:trPr>
        <w:tc>
          <w:tcPr>
            <w:tcW w:w="6516" w:type="dxa"/>
            <w:gridSpan w:val="3"/>
            <w:vMerge w:val="restart"/>
            <w:shd w:val="clear" w:color="auto" w:fill="B3E5A1"/>
          </w:tcPr>
          <w:p w14:paraId="4C3105B7" w14:textId="77777777" w:rsidR="000F09B6" w:rsidRPr="00F02E15" w:rsidRDefault="000F09B6" w:rsidP="00E4114E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/>
                <w:szCs w:val="22"/>
                <w:lang w:val="es-ES"/>
              </w:rPr>
            </w:pPr>
          </w:p>
          <w:p w14:paraId="0FB50A23" w14:textId="77777777" w:rsidR="000F09B6" w:rsidRPr="00F02E15" w:rsidRDefault="000F09B6" w:rsidP="00E4114E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/>
                <w:szCs w:val="22"/>
                <w:lang w:val="es-ES"/>
              </w:rPr>
              <w:t>CRITERIOS</w:t>
            </w:r>
          </w:p>
        </w:tc>
        <w:tc>
          <w:tcPr>
            <w:tcW w:w="3678" w:type="dxa"/>
            <w:gridSpan w:val="2"/>
            <w:shd w:val="clear" w:color="auto" w:fill="B3E5A1"/>
            <w:vAlign w:val="center"/>
          </w:tcPr>
          <w:p w14:paraId="2F528D39" w14:textId="77777777" w:rsidR="000F09B6" w:rsidRPr="00F02E15" w:rsidRDefault="000F09B6" w:rsidP="00E4114E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/>
                <w:szCs w:val="22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/>
                <w:szCs w:val="22"/>
                <w:lang w:val="es-ES"/>
              </w:rPr>
              <w:t>OFERTADO</w:t>
            </w:r>
          </w:p>
        </w:tc>
      </w:tr>
      <w:tr w:rsidR="000F09B6" w:rsidRPr="00F02E15" w14:paraId="2ECDB3F1" w14:textId="77777777" w:rsidTr="00E4114E">
        <w:trPr>
          <w:trHeight w:val="275"/>
          <w:tblHeader/>
        </w:trPr>
        <w:tc>
          <w:tcPr>
            <w:tcW w:w="6516" w:type="dxa"/>
            <w:gridSpan w:val="3"/>
            <w:vMerge/>
            <w:shd w:val="clear" w:color="auto" w:fill="B3E5A1"/>
          </w:tcPr>
          <w:p w14:paraId="6B0D9C83" w14:textId="77777777" w:rsidR="000F09B6" w:rsidRPr="00F02E15" w:rsidRDefault="000F09B6" w:rsidP="00E4114E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/>
                <w:sz w:val="20"/>
                <w:lang w:val="es-ES"/>
              </w:rPr>
            </w:pPr>
          </w:p>
        </w:tc>
        <w:tc>
          <w:tcPr>
            <w:tcW w:w="2126" w:type="dxa"/>
            <w:shd w:val="clear" w:color="auto" w:fill="B3E5A1"/>
          </w:tcPr>
          <w:p w14:paraId="043A45B4" w14:textId="77777777" w:rsidR="000F09B6" w:rsidRPr="00F02E15" w:rsidRDefault="000F09B6" w:rsidP="00E4114E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/>
                <w:szCs w:val="22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/>
                <w:szCs w:val="22"/>
                <w:lang w:val="es-ES"/>
              </w:rPr>
              <w:t>SI</w:t>
            </w:r>
          </w:p>
        </w:tc>
        <w:tc>
          <w:tcPr>
            <w:tcW w:w="1552" w:type="dxa"/>
            <w:shd w:val="clear" w:color="auto" w:fill="B3E5A1"/>
          </w:tcPr>
          <w:p w14:paraId="4A90C476" w14:textId="77777777" w:rsidR="000F09B6" w:rsidRPr="00F02E15" w:rsidRDefault="000F09B6" w:rsidP="00E4114E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/>
                <w:szCs w:val="22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/>
                <w:szCs w:val="22"/>
                <w:lang w:val="es-ES"/>
              </w:rPr>
              <w:t>NO</w:t>
            </w:r>
          </w:p>
        </w:tc>
      </w:tr>
      <w:tr w:rsidR="000F09B6" w:rsidRPr="00F02E15" w14:paraId="13F22EE8" w14:textId="77777777" w:rsidTr="00A6526A">
        <w:trPr>
          <w:trHeight w:val="372"/>
        </w:trPr>
        <w:tc>
          <w:tcPr>
            <w:tcW w:w="2405" w:type="dxa"/>
            <w:vMerge w:val="restart"/>
          </w:tcPr>
          <w:p w14:paraId="247CEC8F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/>
                <w:bCs/>
                <w:sz w:val="17"/>
                <w:szCs w:val="17"/>
                <w:lang w:val="es-ES"/>
              </w:rPr>
            </w:pPr>
            <w:permStart w:id="364784075" w:edGrp="everyone" w:colFirst="3" w:colLast="3"/>
            <w:r w:rsidRPr="00F02E15"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  <w:t xml:space="preserve">Incremento de autonomía eléctrica </w:t>
            </w:r>
            <w:r w:rsidRPr="00CA74B9"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  <w:t>(*)</w:t>
            </w:r>
          </w:p>
        </w:tc>
        <w:tc>
          <w:tcPr>
            <w:tcW w:w="4111" w:type="dxa"/>
            <w:gridSpan w:val="2"/>
          </w:tcPr>
          <w:p w14:paraId="678BF2C7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sz w:val="20"/>
                <w:lang w:val="es-ES"/>
              </w:rPr>
              <w:t xml:space="preserve">Incremento Autonomía eléctrica media homologada (ciclo WLTP) de los 2 </w:t>
            </w:r>
            <w:r w:rsidRPr="00F02E15">
              <w:rPr>
                <w:rFonts w:ascii="ENRESA Aroma Light" w:hAnsi="ENRESA Aroma Light" w:cs="Arial"/>
                <w:sz w:val="20"/>
                <w:lang w:val="es-ES"/>
              </w:rPr>
              <w:t>vehículos</w:t>
            </w:r>
            <w:r w:rsidRPr="00F02E15">
              <w:rPr>
                <w:rFonts w:ascii="ENRESA Aroma Light" w:eastAsia="Calibri" w:hAnsi="ENRESA Aroma Light" w:cs="Arial"/>
                <w:sz w:val="20"/>
                <w:lang w:val="es-ES"/>
              </w:rPr>
              <w:t xml:space="preserve"> eléctricos ofertados (turismo y furgoneta)</w:t>
            </w:r>
          </w:p>
          <w:p w14:paraId="7EEDAB68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 xml:space="preserve">Media Mínima requerida: </w:t>
            </w:r>
            <w:r w:rsidRPr="00F02E15">
              <w:rPr>
                <w:rFonts w:ascii="ENRESA Aroma Light" w:eastAsia="Calibri" w:hAnsi="ENRESA Aroma Light" w:cs="Arial"/>
                <w:bCs/>
                <w:sz w:val="20"/>
                <w:lang w:val="es-ES"/>
              </w:rPr>
              <w:t>250</w:t>
            </w:r>
          </w:p>
          <w:p w14:paraId="7ED5C34B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Cs/>
                <w:sz w:val="20"/>
                <w:lang w:val="es-ES"/>
              </w:rPr>
              <w:t>(turismo:300/furgoneta:200)</w:t>
            </w:r>
          </w:p>
        </w:tc>
        <w:tc>
          <w:tcPr>
            <w:tcW w:w="2126" w:type="dxa"/>
          </w:tcPr>
          <w:p w14:paraId="69B200AA" w14:textId="58F1D9B5" w:rsidR="000F09B6" w:rsidRPr="00E45082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>Media Mínima ofrecida:</w:t>
            </w:r>
            <w:permStart w:id="1306930300" w:edGrp="everyone"/>
            <w:permEnd w:id="1306930300"/>
            <w:r w:rsidR="00A6526A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 xml:space="preserve"> </w:t>
            </w:r>
            <w:permStart w:id="1751800730" w:edGrp="everyone"/>
            <w:permEnd w:id="1751800730"/>
          </w:p>
        </w:tc>
        <w:tc>
          <w:tcPr>
            <w:tcW w:w="1552" w:type="dxa"/>
            <w:vAlign w:val="center"/>
          </w:tcPr>
          <w:p w14:paraId="6CD073AA" w14:textId="64C2314D" w:rsidR="000F09B6" w:rsidRPr="00E45082" w:rsidRDefault="000F09B6" w:rsidP="00A6526A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  <w:permStart w:id="869995658" w:edGrp="everyone"/>
            <w:permEnd w:id="869995658"/>
          </w:p>
        </w:tc>
      </w:tr>
      <w:tr w:rsidR="000F09B6" w:rsidRPr="00F02E15" w14:paraId="6C43216D" w14:textId="77777777" w:rsidTr="00A6526A">
        <w:trPr>
          <w:trHeight w:val="372"/>
        </w:trPr>
        <w:tc>
          <w:tcPr>
            <w:tcW w:w="2405" w:type="dxa"/>
            <w:vMerge/>
          </w:tcPr>
          <w:p w14:paraId="4CFE2E5B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/>
                <w:bCs/>
                <w:sz w:val="17"/>
                <w:szCs w:val="17"/>
                <w:lang w:val="es-ES"/>
              </w:rPr>
            </w:pPr>
            <w:permStart w:id="1042109556" w:edGrp="everyone" w:colFirst="3" w:colLast="3"/>
            <w:permEnd w:id="364784075"/>
          </w:p>
        </w:tc>
        <w:tc>
          <w:tcPr>
            <w:tcW w:w="4111" w:type="dxa"/>
            <w:gridSpan w:val="2"/>
          </w:tcPr>
          <w:p w14:paraId="4E453C1D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sz w:val="20"/>
                <w:lang w:val="es-ES"/>
              </w:rPr>
              <w:t>Incremento Autonomía eléctrica media homologada (ciclo WLTP) de los 2 vehículos híbridos enchufables ofertados</w:t>
            </w:r>
          </w:p>
          <w:p w14:paraId="51200352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 xml:space="preserve">Media Mínima requerida: </w:t>
            </w:r>
            <w:r w:rsidRPr="00F02E15">
              <w:rPr>
                <w:rFonts w:ascii="ENRESA Aroma Light" w:eastAsia="Calibri" w:hAnsi="ENRESA Aroma Light" w:cs="Arial"/>
                <w:bCs/>
                <w:sz w:val="20"/>
                <w:lang w:val="es-ES"/>
              </w:rPr>
              <w:t>55</w:t>
            </w:r>
          </w:p>
          <w:p w14:paraId="542C3203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Cs/>
                <w:sz w:val="20"/>
                <w:lang w:val="es-ES"/>
              </w:rPr>
              <w:t>(2 híbridos: 55 cada uno)</w:t>
            </w:r>
          </w:p>
        </w:tc>
        <w:tc>
          <w:tcPr>
            <w:tcW w:w="2126" w:type="dxa"/>
          </w:tcPr>
          <w:p w14:paraId="3E877308" w14:textId="4ABD55A9" w:rsidR="000F09B6" w:rsidRPr="00E45082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>Media Mínima ofrecida:</w:t>
            </w:r>
            <w:r w:rsidR="002921E5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 xml:space="preserve"> </w:t>
            </w:r>
            <w:permStart w:id="18957996" w:edGrp="everyone"/>
            <w:permEnd w:id="18957996"/>
          </w:p>
        </w:tc>
        <w:tc>
          <w:tcPr>
            <w:tcW w:w="1552" w:type="dxa"/>
            <w:vAlign w:val="center"/>
          </w:tcPr>
          <w:p w14:paraId="6D54E0DB" w14:textId="77777777" w:rsidR="000F09B6" w:rsidRPr="00E45082" w:rsidRDefault="000F09B6" w:rsidP="00A6526A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  <w:permStart w:id="1119693731" w:edGrp="everyone"/>
            <w:permEnd w:id="1119693731"/>
          </w:p>
        </w:tc>
      </w:tr>
      <w:tr w:rsidR="000F09B6" w:rsidRPr="00F02E15" w14:paraId="271D5537" w14:textId="77777777" w:rsidTr="00A6526A">
        <w:trPr>
          <w:trHeight w:val="372"/>
        </w:trPr>
        <w:tc>
          <w:tcPr>
            <w:tcW w:w="2405" w:type="dxa"/>
            <w:vMerge w:val="restart"/>
          </w:tcPr>
          <w:p w14:paraId="666633C7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/>
                <w:sz w:val="17"/>
                <w:szCs w:val="17"/>
                <w:lang w:val="es-ES"/>
              </w:rPr>
            </w:pPr>
            <w:permStart w:id="719595436" w:edGrp="everyone" w:colFirst="3" w:colLast="3"/>
            <w:permEnd w:id="1042109556"/>
            <w:r w:rsidRPr="00F02E15"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  <w:t xml:space="preserve">Incremento de la potencia del motor </w:t>
            </w:r>
            <w:r w:rsidRPr="00CA74B9"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  <w:t>(*)</w:t>
            </w:r>
          </w:p>
        </w:tc>
        <w:tc>
          <w:tcPr>
            <w:tcW w:w="4111" w:type="dxa"/>
            <w:gridSpan w:val="2"/>
          </w:tcPr>
          <w:p w14:paraId="79DD49C2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sz w:val="20"/>
                <w:lang w:val="es-ES"/>
              </w:rPr>
              <w:t xml:space="preserve">Incremento de </w:t>
            </w:r>
            <w:r w:rsidRPr="00F02E15"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  <w:t>la potencia máxima media del motor</w:t>
            </w:r>
            <w:r w:rsidRPr="00F02E15">
              <w:rPr>
                <w:rFonts w:ascii="ENRESA Aroma Light" w:eastAsia="Calibri" w:hAnsi="ENRESA Aroma Light" w:cs="Arial"/>
                <w:sz w:val="20"/>
                <w:lang w:val="es-ES"/>
              </w:rPr>
              <w:t xml:space="preserve"> de los dos vehículos eléctricos ofertados (turismo y furgoneta)</w:t>
            </w:r>
          </w:p>
          <w:p w14:paraId="396389F8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 xml:space="preserve">Media Mínima requerida: </w:t>
            </w:r>
            <w:r w:rsidRPr="00F02E15">
              <w:rPr>
                <w:rFonts w:ascii="ENRESA Aroma Light" w:eastAsia="Calibri" w:hAnsi="ENRESA Aroma Light" w:cs="Arial"/>
                <w:bCs/>
                <w:sz w:val="20"/>
                <w:lang w:val="es-ES"/>
              </w:rPr>
              <w:t>85</w:t>
            </w:r>
          </w:p>
          <w:p w14:paraId="3AB0B78D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Cs/>
                <w:sz w:val="20"/>
                <w:lang w:val="es-ES"/>
              </w:rPr>
              <w:t>(turismo: 100/furgoneta: 70)</w:t>
            </w:r>
          </w:p>
        </w:tc>
        <w:tc>
          <w:tcPr>
            <w:tcW w:w="2126" w:type="dxa"/>
          </w:tcPr>
          <w:p w14:paraId="287E6880" w14:textId="0B38571D" w:rsidR="000F09B6" w:rsidRPr="00E45082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>Media Mínima ofrecida:</w:t>
            </w:r>
            <w:r w:rsidR="002921E5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 xml:space="preserve"> </w:t>
            </w:r>
            <w:permStart w:id="1184500594" w:edGrp="everyone"/>
            <w:permEnd w:id="1184500594"/>
          </w:p>
          <w:p w14:paraId="147BCCE5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/>
                <w:sz w:val="20"/>
                <w:lang w:val="es-ES"/>
              </w:rPr>
            </w:pPr>
          </w:p>
        </w:tc>
        <w:tc>
          <w:tcPr>
            <w:tcW w:w="1552" w:type="dxa"/>
            <w:vMerge w:val="restart"/>
            <w:vAlign w:val="center"/>
          </w:tcPr>
          <w:p w14:paraId="6C703139" w14:textId="77777777" w:rsidR="000F09B6" w:rsidRPr="00E45082" w:rsidRDefault="000F09B6" w:rsidP="00A6526A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  <w:permStart w:id="658509565" w:edGrp="everyone"/>
            <w:permEnd w:id="658509565"/>
          </w:p>
        </w:tc>
      </w:tr>
      <w:permEnd w:id="719595436"/>
      <w:tr w:rsidR="000F09B6" w:rsidRPr="00F02E15" w14:paraId="4FD9B971" w14:textId="77777777" w:rsidTr="00A6526A">
        <w:trPr>
          <w:trHeight w:val="372"/>
        </w:trPr>
        <w:tc>
          <w:tcPr>
            <w:tcW w:w="2405" w:type="dxa"/>
            <w:vMerge/>
          </w:tcPr>
          <w:p w14:paraId="2B5ADC0C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/>
                <w:bCs/>
                <w:sz w:val="17"/>
                <w:szCs w:val="17"/>
                <w:lang w:val="es-ES"/>
              </w:rPr>
            </w:pPr>
          </w:p>
        </w:tc>
        <w:tc>
          <w:tcPr>
            <w:tcW w:w="4111" w:type="dxa"/>
            <w:gridSpan w:val="2"/>
          </w:tcPr>
          <w:p w14:paraId="57B8939F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sz w:val="20"/>
                <w:lang w:val="es-ES"/>
              </w:rPr>
              <w:t xml:space="preserve">incremento de </w:t>
            </w:r>
            <w:r w:rsidRPr="00F02E15"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  <w:t>la potencia combinada media del motor</w:t>
            </w:r>
            <w:r w:rsidRPr="00F02E15">
              <w:rPr>
                <w:rFonts w:ascii="ENRESA Aroma Light" w:eastAsia="Calibri" w:hAnsi="ENRESA Aroma Light" w:cs="Arial"/>
                <w:sz w:val="20"/>
                <w:lang w:val="es-ES"/>
              </w:rPr>
              <w:t xml:space="preserve"> de los dos vehículos híbridos enchufables</w:t>
            </w:r>
          </w:p>
          <w:p w14:paraId="5F041DBE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  <w:t xml:space="preserve">Media mínima requerida: </w:t>
            </w:r>
            <w:r w:rsidRPr="00F02E15">
              <w:rPr>
                <w:rFonts w:ascii="ENRESA Aroma Light" w:eastAsia="Calibri" w:hAnsi="ENRESA Aroma Light" w:cs="Arial"/>
                <w:sz w:val="20"/>
                <w:lang w:val="es-ES"/>
              </w:rPr>
              <w:t>75</w:t>
            </w:r>
          </w:p>
          <w:p w14:paraId="3BF5D9D7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sz w:val="20"/>
                <w:lang w:val="es-ES"/>
              </w:rPr>
              <w:t>(2 híbridos: 75 cada uno)</w:t>
            </w:r>
          </w:p>
        </w:tc>
        <w:tc>
          <w:tcPr>
            <w:tcW w:w="2126" w:type="dxa"/>
          </w:tcPr>
          <w:p w14:paraId="61B2E272" w14:textId="7E66E473" w:rsidR="000F09B6" w:rsidRPr="00E45082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>Media Mínima ofrecida:</w:t>
            </w:r>
            <w:r w:rsidR="003F4F40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 xml:space="preserve"> </w:t>
            </w:r>
            <w:permStart w:id="1115647518" w:edGrp="everyone"/>
            <w:permEnd w:id="1115647518"/>
          </w:p>
        </w:tc>
        <w:tc>
          <w:tcPr>
            <w:tcW w:w="1552" w:type="dxa"/>
            <w:vMerge/>
            <w:vAlign w:val="center"/>
          </w:tcPr>
          <w:p w14:paraId="26A62B59" w14:textId="77777777" w:rsidR="000F09B6" w:rsidRPr="00E45082" w:rsidRDefault="000F09B6" w:rsidP="00A6526A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Cs/>
                <w:sz w:val="17"/>
                <w:szCs w:val="17"/>
                <w:lang w:val="es-ES"/>
              </w:rPr>
            </w:pPr>
          </w:p>
        </w:tc>
      </w:tr>
      <w:tr w:rsidR="000F09B6" w:rsidRPr="00F02E15" w14:paraId="247BAFC4" w14:textId="77777777" w:rsidTr="003F4F40">
        <w:tc>
          <w:tcPr>
            <w:tcW w:w="6516" w:type="dxa"/>
            <w:gridSpan w:val="3"/>
          </w:tcPr>
          <w:p w14:paraId="6EAC0228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</w:pPr>
            <w:permStart w:id="1710227858" w:edGrp="everyone" w:colFirst="1" w:colLast="1"/>
            <w:permStart w:id="481060047" w:edGrp="everyone" w:colFirst="2" w:colLast="2"/>
            <w:r w:rsidRPr="00F02E15"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  <w:t>Kilómetros adicionales ofertados, para todos los vehículos, para la cuota mensual del renting</w:t>
            </w:r>
          </w:p>
          <w:p w14:paraId="57DBBE21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/>
                <w:sz w:val="20"/>
                <w:lang w:val="es-ES"/>
              </w:rPr>
            </w:pPr>
          </w:p>
        </w:tc>
        <w:tc>
          <w:tcPr>
            <w:tcW w:w="2126" w:type="dxa"/>
            <w:vAlign w:val="center"/>
          </w:tcPr>
          <w:p w14:paraId="2419CCBC" w14:textId="77777777" w:rsidR="000F09B6" w:rsidRPr="00E45082" w:rsidRDefault="000F09B6" w:rsidP="003F4F40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</w:p>
        </w:tc>
        <w:tc>
          <w:tcPr>
            <w:tcW w:w="1552" w:type="dxa"/>
            <w:vAlign w:val="center"/>
          </w:tcPr>
          <w:p w14:paraId="0CD00C7C" w14:textId="77777777" w:rsidR="000F09B6" w:rsidRPr="00E45082" w:rsidRDefault="000F09B6" w:rsidP="00A6526A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</w:p>
        </w:tc>
      </w:tr>
      <w:tr w:rsidR="000F09B6" w:rsidRPr="00F02E15" w14:paraId="6E75BB71" w14:textId="77777777" w:rsidTr="00B53C53">
        <w:tc>
          <w:tcPr>
            <w:tcW w:w="6516" w:type="dxa"/>
            <w:gridSpan w:val="3"/>
          </w:tcPr>
          <w:p w14:paraId="3812A6F4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/>
                <w:sz w:val="20"/>
                <w:lang w:val="es-ES"/>
              </w:rPr>
            </w:pPr>
            <w:permStart w:id="887559547" w:edGrp="everyone" w:colFirst="1" w:colLast="1"/>
            <w:permStart w:id="653609122" w:edGrp="everyone" w:colFirst="2" w:colLast="2"/>
            <w:permEnd w:id="1710227858"/>
            <w:permEnd w:id="481060047"/>
            <w:r w:rsidRPr="00F02E15"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  <w:t>Compromiso de reducción de plazo de traslado de los vehículos a talleres y estaciones ITV a 24 horas</w:t>
            </w:r>
          </w:p>
        </w:tc>
        <w:tc>
          <w:tcPr>
            <w:tcW w:w="2126" w:type="dxa"/>
            <w:vAlign w:val="center"/>
          </w:tcPr>
          <w:p w14:paraId="3E9BB3AF" w14:textId="77777777" w:rsidR="000F09B6" w:rsidRPr="00B53C53" w:rsidRDefault="000F09B6" w:rsidP="00B53C53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</w:p>
        </w:tc>
        <w:tc>
          <w:tcPr>
            <w:tcW w:w="1552" w:type="dxa"/>
            <w:vAlign w:val="center"/>
          </w:tcPr>
          <w:p w14:paraId="764920A1" w14:textId="77777777" w:rsidR="000F09B6" w:rsidRPr="00B53C53" w:rsidRDefault="000F09B6" w:rsidP="00B53C53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</w:p>
        </w:tc>
      </w:tr>
      <w:tr w:rsidR="000F09B6" w:rsidRPr="00F02E15" w14:paraId="5735AC77" w14:textId="77777777" w:rsidTr="00B53C53">
        <w:tc>
          <w:tcPr>
            <w:tcW w:w="6516" w:type="dxa"/>
            <w:gridSpan w:val="3"/>
          </w:tcPr>
          <w:p w14:paraId="35A4E11A" w14:textId="77777777" w:rsidR="000F09B6" w:rsidRPr="00F02E15" w:rsidRDefault="000F09B6" w:rsidP="00E4114E">
            <w:pPr>
              <w:spacing w:before="29"/>
              <w:ind w:right="-7"/>
              <w:rPr>
                <w:rFonts w:ascii="ENRESA Aroma Light" w:eastAsia="Calibri" w:hAnsi="ENRESA Aroma Light" w:cs="Arial"/>
                <w:b/>
                <w:color w:val="FF0000"/>
                <w:sz w:val="20"/>
                <w:lang w:val="es-ES"/>
              </w:rPr>
            </w:pPr>
            <w:permStart w:id="804277093" w:edGrp="everyone" w:colFirst="1" w:colLast="1"/>
            <w:permStart w:id="1928679685" w:edGrp="everyone" w:colFirst="2" w:colLast="2"/>
            <w:permEnd w:id="887559547"/>
            <w:permEnd w:id="653609122"/>
            <w:r w:rsidRPr="00F02E15">
              <w:rPr>
                <w:rFonts w:ascii="ENRESA Aroma Light" w:eastAsia="Calibri" w:hAnsi="ENRESA Aroma Light" w:cs="Arial"/>
                <w:b/>
                <w:bCs/>
                <w:sz w:val="20"/>
                <w:lang w:val="es-ES"/>
              </w:rPr>
              <w:t>Compromiso de realizar una gestión integral de multas y sanciones desde la recepción de la notificación hasta la finalización del procedimiento  administrativo.</w:t>
            </w:r>
          </w:p>
        </w:tc>
        <w:tc>
          <w:tcPr>
            <w:tcW w:w="2126" w:type="dxa"/>
            <w:vAlign w:val="center"/>
          </w:tcPr>
          <w:p w14:paraId="115C7073" w14:textId="77777777" w:rsidR="000F09B6" w:rsidRPr="00B53C53" w:rsidRDefault="000F09B6" w:rsidP="00B53C53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Cs/>
                <w:color w:val="FF0000"/>
                <w:sz w:val="20"/>
                <w:lang w:val="es-ES"/>
              </w:rPr>
            </w:pPr>
          </w:p>
        </w:tc>
        <w:tc>
          <w:tcPr>
            <w:tcW w:w="1552" w:type="dxa"/>
            <w:vAlign w:val="center"/>
          </w:tcPr>
          <w:p w14:paraId="2252A2A1" w14:textId="77777777" w:rsidR="000F09B6" w:rsidRPr="00B53C53" w:rsidRDefault="000F09B6" w:rsidP="00B53C53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Cs/>
                <w:color w:val="FF0000"/>
                <w:sz w:val="20"/>
                <w:lang w:val="es-ES"/>
              </w:rPr>
            </w:pPr>
          </w:p>
        </w:tc>
      </w:tr>
      <w:tr w:rsidR="000F09B6" w:rsidRPr="00F02E15" w14:paraId="52B42C8B" w14:textId="77777777" w:rsidTr="00B53C53">
        <w:trPr>
          <w:trHeight w:val="744"/>
        </w:trPr>
        <w:tc>
          <w:tcPr>
            <w:tcW w:w="3397" w:type="dxa"/>
            <w:gridSpan w:val="2"/>
            <w:vMerge w:val="restart"/>
          </w:tcPr>
          <w:p w14:paraId="412630FD" w14:textId="77777777" w:rsidR="000F09B6" w:rsidRPr="00F02E15" w:rsidRDefault="000F09B6" w:rsidP="00E4114E">
            <w:pPr>
              <w:spacing w:after="160" w:line="259" w:lineRule="auto"/>
              <w:rPr>
                <w:rFonts w:ascii="ENRESA Aroma Light" w:eastAsia="Calibri" w:hAnsi="ENRESA Aroma Light" w:cs="Arial"/>
                <w:b/>
                <w:sz w:val="17"/>
                <w:szCs w:val="17"/>
                <w:lang w:val="es-ES"/>
              </w:rPr>
            </w:pPr>
            <w:permStart w:id="1550871244" w:edGrp="everyone" w:colFirst="2" w:colLast="2"/>
            <w:permStart w:id="941755343" w:edGrp="everyone" w:colFirst="3" w:colLast="3"/>
            <w:permEnd w:id="804277093"/>
            <w:permEnd w:id="1928679685"/>
            <w:r w:rsidRPr="00F02E15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>Equipamiento adicional de los dos vehículos híbridos enchufables</w:t>
            </w:r>
            <w:r w:rsidRPr="00CA74B9">
              <w:rPr>
                <w:rFonts w:ascii="ENRESA Aroma Light" w:eastAsia="Calibri" w:hAnsi="ENRESA Aroma Light" w:cs="Arial"/>
                <w:b/>
                <w:sz w:val="20"/>
                <w:lang w:val="es-ES"/>
              </w:rPr>
              <w:t xml:space="preserve"> (*)</w:t>
            </w:r>
          </w:p>
        </w:tc>
        <w:tc>
          <w:tcPr>
            <w:tcW w:w="3119" w:type="dxa"/>
          </w:tcPr>
          <w:p w14:paraId="713238FE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Cs/>
                <w:sz w:val="20"/>
                <w:lang w:val="es-ES"/>
              </w:rPr>
              <w:t>Cámara trasera</w:t>
            </w:r>
          </w:p>
        </w:tc>
        <w:tc>
          <w:tcPr>
            <w:tcW w:w="2126" w:type="dxa"/>
            <w:vAlign w:val="center"/>
          </w:tcPr>
          <w:p w14:paraId="2EC1555F" w14:textId="77777777" w:rsidR="000F09B6" w:rsidRPr="00B53C53" w:rsidRDefault="000F09B6" w:rsidP="00B53C53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/>
              <w:jc w:val="center"/>
              <w:outlineLvl w:val="0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</w:p>
        </w:tc>
        <w:tc>
          <w:tcPr>
            <w:tcW w:w="1552" w:type="dxa"/>
            <w:vAlign w:val="center"/>
          </w:tcPr>
          <w:p w14:paraId="49F4E2F8" w14:textId="77777777" w:rsidR="000F09B6" w:rsidRPr="00B53C53" w:rsidRDefault="000F09B6" w:rsidP="00B53C53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</w:p>
        </w:tc>
      </w:tr>
      <w:tr w:rsidR="000F09B6" w:rsidRPr="00F02E15" w14:paraId="616E2605" w14:textId="77777777" w:rsidTr="004E2C57">
        <w:trPr>
          <w:trHeight w:val="744"/>
        </w:trPr>
        <w:tc>
          <w:tcPr>
            <w:tcW w:w="3397" w:type="dxa"/>
            <w:gridSpan w:val="2"/>
            <w:vMerge/>
          </w:tcPr>
          <w:p w14:paraId="651DB247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/>
                <w:sz w:val="17"/>
                <w:szCs w:val="17"/>
                <w:lang w:val="es-ES"/>
              </w:rPr>
            </w:pPr>
            <w:permStart w:id="465780893" w:edGrp="everyone" w:colFirst="2" w:colLast="2"/>
            <w:permStart w:id="1340356209" w:edGrp="everyone" w:colFirst="3" w:colLast="3"/>
            <w:permEnd w:id="1550871244"/>
            <w:permEnd w:id="941755343"/>
          </w:p>
        </w:tc>
        <w:tc>
          <w:tcPr>
            <w:tcW w:w="3119" w:type="dxa"/>
          </w:tcPr>
          <w:p w14:paraId="3F4D2935" w14:textId="77777777" w:rsidR="000F09B6" w:rsidRPr="00F02E15" w:rsidRDefault="000F09B6" w:rsidP="00E4114E">
            <w:pPr>
              <w:spacing w:after="160" w:line="259" w:lineRule="auto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Cs/>
                <w:sz w:val="20"/>
                <w:lang w:val="es-ES"/>
              </w:rPr>
              <w:t>Sensores de aparcamiento delanteros y traseros</w:t>
            </w:r>
          </w:p>
        </w:tc>
        <w:tc>
          <w:tcPr>
            <w:tcW w:w="2126" w:type="dxa"/>
            <w:vAlign w:val="center"/>
          </w:tcPr>
          <w:p w14:paraId="0E32A0D0" w14:textId="77777777" w:rsidR="000F09B6" w:rsidRPr="00B53C53" w:rsidRDefault="000F09B6" w:rsidP="004E2C57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/>
              <w:jc w:val="center"/>
              <w:outlineLvl w:val="0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</w:p>
        </w:tc>
        <w:tc>
          <w:tcPr>
            <w:tcW w:w="1552" w:type="dxa"/>
            <w:vAlign w:val="center"/>
          </w:tcPr>
          <w:p w14:paraId="474FF4C6" w14:textId="77777777" w:rsidR="000F09B6" w:rsidRPr="00B53C53" w:rsidRDefault="000F09B6" w:rsidP="00B53C53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</w:p>
        </w:tc>
      </w:tr>
      <w:tr w:rsidR="000F09B6" w:rsidRPr="00F02E15" w14:paraId="3BF23B10" w14:textId="77777777" w:rsidTr="00B53C53">
        <w:trPr>
          <w:trHeight w:val="744"/>
        </w:trPr>
        <w:tc>
          <w:tcPr>
            <w:tcW w:w="3397" w:type="dxa"/>
            <w:gridSpan w:val="2"/>
            <w:vMerge/>
          </w:tcPr>
          <w:p w14:paraId="59B582B4" w14:textId="77777777" w:rsidR="000F09B6" w:rsidRPr="00F02E15" w:rsidRDefault="000F09B6" w:rsidP="00E4114E">
            <w:pPr>
              <w:spacing w:after="160" w:line="259" w:lineRule="auto"/>
              <w:jc w:val="left"/>
              <w:rPr>
                <w:rFonts w:ascii="ENRESA Aroma Light" w:eastAsia="Calibri" w:hAnsi="ENRESA Aroma Light" w:cs="Arial"/>
                <w:b/>
                <w:sz w:val="17"/>
                <w:szCs w:val="17"/>
                <w:lang w:val="es-ES"/>
              </w:rPr>
            </w:pPr>
            <w:permStart w:id="670768624" w:edGrp="everyone" w:colFirst="2" w:colLast="2"/>
            <w:permStart w:id="2100431471" w:edGrp="everyone" w:colFirst="3" w:colLast="3"/>
            <w:permEnd w:id="465780893"/>
            <w:permEnd w:id="1340356209"/>
          </w:p>
        </w:tc>
        <w:tc>
          <w:tcPr>
            <w:tcW w:w="3119" w:type="dxa"/>
          </w:tcPr>
          <w:p w14:paraId="23641B05" w14:textId="77777777" w:rsidR="000F09B6" w:rsidRPr="00F02E15" w:rsidRDefault="000F09B6" w:rsidP="00E4114E">
            <w:pPr>
              <w:spacing w:after="160" w:line="259" w:lineRule="auto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  <w:r w:rsidRPr="00F02E15">
              <w:rPr>
                <w:rFonts w:ascii="ENRESA Aroma Light" w:eastAsia="Calibri" w:hAnsi="ENRESA Aroma Light" w:cs="Arial"/>
                <w:bCs/>
                <w:sz w:val="20"/>
                <w:lang w:val="es-ES"/>
              </w:rPr>
              <w:t>Asistente de aviso de salida de carril</w:t>
            </w:r>
          </w:p>
        </w:tc>
        <w:tc>
          <w:tcPr>
            <w:tcW w:w="2126" w:type="dxa"/>
            <w:vAlign w:val="center"/>
          </w:tcPr>
          <w:p w14:paraId="526D4A4F" w14:textId="7BF014DA" w:rsidR="000F09B6" w:rsidRPr="00B53C53" w:rsidRDefault="000F09B6" w:rsidP="004E2C57">
            <w:pPr>
              <w:tabs>
                <w:tab w:val="left" w:pos="1560"/>
                <w:tab w:val="left" w:pos="1843"/>
                <w:tab w:val="left" w:pos="2127"/>
                <w:tab w:val="left" w:pos="2410"/>
                <w:tab w:val="left" w:pos="3156"/>
                <w:tab w:val="left" w:pos="3701"/>
                <w:tab w:val="left" w:pos="4312"/>
              </w:tabs>
              <w:spacing w:after="0"/>
              <w:jc w:val="center"/>
              <w:outlineLvl w:val="0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</w:p>
        </w:tc>
        <w:tc>
          <w:tcPr>
            <w:tcW w:w="1552" w:type="dxa"/>
            <w:vAlign w:val="center"/>
          </w:tcPr>
          <w:p w14:paraId="45C89B14" w14:textId="7E890FA5" w:rsidR="000F09B6" w:rsidRPr="00B53C53" w:rsidRDefault="000F09B6" w:rsidP="00B53C53">
            <w:pPr>
              <w:spacing w:after="160" w:line="259" w:lineRule="auto"/>
              <w:jc w:val="center"/>
              <w:rPr>
                <w:rFonts w:ascii="ENRESA Aroma Light" w:eastAsia="Calibri" w:hAnsi="ENRESA Aroma Light" w:cs="Arial"/>
                <w:bCs/>
                <w:sz w:val="20"/>
                <w:lang w:val="es-ES"/>
              </w:rPr>
            </w:pPr>
          </w:p>
        </w:tc>
      </w:tr>
      <w:permEnd w:id="670768624"/>
      <w:permEnd w:id="2100431471"/>
    </w:tbl>
    <w:p w14:paraId="575B43E3" w14:textId="77777777" w:rsidR="00B04615" w:rsidRDefault="00B04615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FD95BD6" w14:textId="77777777" w:rsidR="001F6327" w:rsidRPr="00F02E15" w:rsidRDefault="001F6327" w:rsidP="001F6327">
      <w:pPr>
        <w:rPr>
          <w:rFonts w:ascii="ENRESA Aroma Light" w:hAnsi="ENRESA Aroma Light" w:cs="Arial"/>
          <w:szCs w:val="22"/>
        </w:rPr>
      </w:pPr>
      <w:r w:rsidRPr="00F02E15">
        <w:rPr>
          <w:rFonts w:ascii="ENRESA Aroma Light" w:hAnsi="ENRESA Aroma Light" w:cs="Arial"/>
          <w:b/>
          <w:bCs/>
          <w:szCs w:val="22"/>
        </w:rPr>
        <w:t>(*)</w:t>
      </w:r>
      <w:r w:rsidRPr="00F02E15">
        <w:rPr>
          <w:rFonts w:ascii="ENRESA Aroma Light" w:hAnsi="ENRESA Aroma Light" w:cs="Arial"/>
          <w:szCs w:val="22"/>
        </w:rPr>
        <w:t xml:space="preserve"> Para la valoración de los criterios de autonomía eléctrica, potencia del motor y equipamiento adicional es preciso aportar la ficha técnica oficial o documentación del fabricante de cada vehículo y modelo que se oferte.</w:t>
      </w:r>
    </w:p>
    <w:p w14:paraId="0248672B" w14:textId="77777777" w:rsidR="001F6327" w:rsidRPr="007A55DF" w:rsidRDefault="001F6327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84D50F0" w14:textId="77777777" w:rsidR="004A2C6B" w:rsidRDefault="004A2C6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21C127E0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5143BA9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723737E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ermEnd w:id="1555443383"/>
      <w:proofErr w:type="gramEnd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>…</w:t>
      </w:r>
      <w:proofErr w:type="gramStart"/>
      <w:r w:rsidRPr="008F100D">
        <w:rPr>
          <w:rFonts w:ascii="ENRESA Aroma Light" w:hAnsi="ENRESA Aroma Light" w:cs="Arial"/>
          <w:szCs w:val="22"/>
          <w:lang w:val="es-ES"/>
        </w:rPr>
        <w:t>…….</w:t>
      </w:r>
      <w:proofErr w:type="gramEnd"/>
      <w:r w:rsidRPr="008F100D">
        <w:rPr>
          <w:rFonts w:ascii="ENRESA Aroma Light" w:hAnsi="ENRESA Aroma Light" w:cs="Arial"/>
          <w:szCs w:val="22"/>
          <w:lang w:val="es-ES"/>
        </w:rPr>
        <w:t xml:space="preserve">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597A38" w14:textId="77777777" w:rsidR="004938D1" w:rsidRDefault="004938D1">
      <w:r>
        <w:separator/>
      </w:r>
    </w:p>
  </w:endnote>
  <w:endnote w:type="continuationSeparator" w:id="0">
    <w:p w14:paraId="0EBF9358" w14:textId="77777777" w:rsidR="004938D1" w:rsidRDefault="004938D1">
      <w:r>
        <w:continuationSeparator/>
      </w:r>
    </w:p>
  </w:endnote>
  <w:endnote w:type="continuationNotice" w:id="1">
    <w:p w14:paraId="7ED7CA2C" w14:textId="77777777" w:rsidR="004938D1" w:rsidRDefault="004938D1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367FE396-D705-470E-B925-559EB50E39F9}"/>
    <w:embedBold r:id="rId2" w:fontKey="{89F03A6C-7BAB-4B9E-A8C7-BA617B2064AD}"/>
    <w:embedItalic r:id="rId3" w:fontKey="{4666118A-A6B8-4601-AC21-8355A82CD01F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BC17D666-96AC-44DA-8E9B-DD7C8EF6E3AE}"/>
    <w:embedBold r:id="rId5" w:fontKey="{830082DD-7C1A-4E88-B036-B01507915A7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6" w:fontKey="{0E41E8A0-6075-49BC-871B-70EDC57E1A13}"/>
    <w:embedBold r:id="rId7" w:fontKey="{ECEC6591-ED9F-4A3D-960F-373F4F3C1BD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FD8CD5B8-897D-4D9F-A847-6ABAC3A5FBCC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9" w:fontKey="{506A2157-6466-441E-9135-DAA68B10E3AF}"/>
  </w:font>
  <w:font w:name="ENRESA Aroma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0" w:fontKey="{A02F6363-4A88-4799-B978-8D783262E023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1" w:fontKey="{EB89620C-53F5-4B5D-931B-5E6927B2130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B0696B" w14:textId="77777777" w:rsidR="004938D1" w:rsidRDefault="004938D1">
      <w:r>
        <w:separator/>
      </w:r>
    </w:p>
  </w:footnote>
  <w:footnote w:type="continuationSeparator" w:id="0">
    <w:p w14:paraId="299547B5" w14:textId="77777777" w:rsidR="004938D1" w:rsidRDefault="004938D1">
      <w:r>
        <w:continuationSeparator/>
      </w:r>
    </w:p>
  </w:footnote>
  <w:footnote w:type="continuationNotice" w:id="1">
    <w:p w14:paraId="3A02C6A1" w14:textId="77777777" w:rsidR="004938D1" w:rsidRDefault="004938D1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20CC2581" w14:textId="2D43E9BF" w:rsidR="00A2064F" w:rsidRPr="00B04615" w:rsidRDefault="00C54D44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C54D44">
            <w:rPr>
              <w:rFonts w:ascii="ENRESA Aroma Light" w:hAnsi="ENRESA Aroma Light" w:cs="Arial"/>
              <w:b/>
              <w:bCs/>
              <w:szCs w:val="22"/>
              <w:lang w:val="pt-PT"/>
            </w:rPr>
            <w:t>Suministro de 5 vehículos nuevos para la sede social en modalidad de renting sin conductor.</w:t>
          </w:r>
        </w:p>
      </w:tc>
      <w:tc>
        <w:tcPr>
          <w:tcW w:w="2552" w:type="dxa"/>
          <w:vAlign w:val="center"/>
        </w:tcPr>
        <w:p w14:paraId="52C77EF5" w14:textId="0B5107A9" w:rsidR="00A2064F" w:rsidRPr="00360F17" w:rsidRDefault="008960D9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8960D9">
            <w:rPr>
              <w:rFonts w:ascii="ENRESA Aroma Light" w:hAnsi="ENRESA Aroma Light" w:cs="Arial"/>
              <w:b/>
              <w:bCs/>
              <w:szCs w:val="22"/>
              <w:lang w:val="pt-PT"/>
            </w:rPr>
            <w:t>CO-SV-25-019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displayBackgroundShape/>
  <w:embedTrueType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b5z/2tERp7d9sVvH/Z1svBnnyWuG5StOdaPBjgJgf/hr/cvYi3v/AS9TSxU6aAWgMye/IeEhWgcSROaqI0FjJw==" w:salt="kUNBdQM01LSocmsv1IRlyA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2C5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9B6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32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21E5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5C4D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B79F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4F40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367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2C57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BF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236B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3FA3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67B5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0D9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31F5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26A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5AD5"/>
    <w:rsid w:val="00AD6236"/>
    <w:rsid w:val="00AD7EB2"/>
    <w:rsid w:val="00AE037F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3C53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1EF"/>
    <w:rsid w:val="00B912EF"/>
    <w:rsid w:val="00B91513"/>
    <w:rsid w:val="00B92398"/>
    <w:rsid w:val="00B95FF5"/>
    <w:rsid w:val="00B96BA4"/>
    <w:rsid w:val="00BA0307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BF7F5E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4D44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115B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082"/>
    <w:rsid w:val="00E45BA0"/>
    <w:rsid w:val="00E4714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806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128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6b2946e25d89e9f159ab295be0b931d4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850add6db494e18a13d4a61e452c9fd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BB9C887-D2DE-4695-B18B-94B0A33F56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c136f9e-4c62-4529-96d7-4d45c08bd7fe"/>
    <ds:schemaRef ds:uri="09521594-1c3f-4dc0-883b-87d08b31eb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25</TotalTime>
  <Pages>2</Pages>
  <Words>317</Words>
  <Characters>1890</Characters>
  <Application>Microsoft Office Word</Application>
  <DocSecurity>8</DocSecurity>
  <Lines>94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25</cp:revision>
  <cp:lastPrinted>2022-11-30T10:28:00Z</cp:lastPrinted>
  <dcterms:created xsi:type="dcterms:W3CDTF">2025-12-12T12:54:00Z</dcterms:created>
  <dcterms:modified xsi:type="dcterms:W3CDTF">2025-12-16T10:52:00Z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