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D58EE6E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A496B">
        <w:rPr>
          <w:rFonts w:ascii="ENRESA Aroma Light" w:hAnsi="ENRESA Aroma Light" w:cs="Arial"/>
          <w:szCs w:val="22"/>
          <w:lang w:val="es-ES"/>
        </w:rPr>
        <w:t xml:space="preserve">que 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se </w:t>
      </w:r>
      <w:r w:rsidR="00FA496B" w:rsidRPr="00FA496B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 a lo siguiente</w:t>
      </w:r>
      <w:r w:rsidR="00FA496B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3"/>
        <w:gridCol w:w="1835"/>
      </w:tblGrid>
      <w:tr w:rsidR="00006703" w:rsidRPr="003A1A79" w14:paraId="0902C6B0" w14:textId="77777777" w:rsidTr="00B9349C">
        <w:trPr>
          <w:trHeight w:val="1028"/>
          <w:tblHeader/>
        </w:trPr>
        <w:tc>
          <w:tcPr>
            <w:tcW w:w="4047" w:type="pct"/>
            <w:shd w:val="clear" w:color="auto" w:fill="C5E0B3"/>
            <w:vAlign w:val="center"/>
          </w:tcPr>
          <w:p w14:paraId="5362F08B" w14:textId="77777777" w:rsidR="00006703" w:rsidRPr="003A1A79" w:rsidRDefault="00006703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3A1A79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953" w:type="pct"/>
            <w:shd w:val="clear" w:color="auto" w:fill="C5E0B3"/>
            <w:vAlign w:val="center"/>
          </w:tcPr>
          <w:p w14:paraId="15B2D785" w14:textId="77777777" w:rsidR="00006703" w:rsidRPr="003A1A79" w:rsidRDefault="00006703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C5150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MARCAR UNA ÚNICA OPCIÓN</w:t>
            </w:r>
          </w:p>
        </w:tc>
      </w:tr>
      <w:tr w:rsidR="00006703" w:rsidRPr="003A1A79" w14:paraId="7963DE54" w14:textId="77777777" w:rsidTr="00006703">
        <w:trPr>
          <w:trHeight w:val="844"/>
        </w:trPr>
        <w:tc>
          <w:tcPr>
            <w:tcW w:w="4047" w:type="pct"/>
          </w:tcPr>
          <w:p w14:paraId="4A8CF859" w14:textId="77777777" w:rsidR="00006703" w:rsidRPr="003A1A79" w:rsidRDefault="00006703" w:rsidP="00B9349C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1</w:t>
            </w:r>
            <w:r w:rsidRPr="003A1A79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_Compromiso:</w:t>
            </w:r>
            <w:r w:rsidRPr="003A1A79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aportar 5 teléfonos inalámbricos compatibles con la Centralita de la instalación.</w:t>
            </w:r>
          </w:p>
        </w:tc>
        <w:tc>
          <w:tcPr>
            <w:tcW w:w="953" w:type="pct"/>
            <w:vAlign w:val="center"/>
          </w:tcPr>
          <w:p w14:paraId="1D2040D5" w14:textId="77777777" w:rsidR="00006703" w:rsidRPr="003A1A79" w:rsidRDefault="00006703" w:rsidP="0000670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893871998" w:edGrp="everyone"/>
            <w:permEnd w:id="1893871998"/>
          </w:p>
        </w:tc>
      </w:tr>
      <w:tr w:rsidR="00006703" w:rsidRPr="003A1A79" w14:paraId="16A95C55" w14:textId="77777777" w:rsidTr="00006703">
        <w:trPr>
          <w:trHeight w:val="844"/>
        </w:trPr>
        <w:tc>
          <w:tcPr>
            <w:tcW w:w="4047" w:type="pct"/>
          </w:tcPr>
          <w:p w14:paraId="07552A24" w14:textId="77777777" w:rsidR="00006703" w:rsidRPr="003A1A79" w:rsidRDefault="00006703" w:rsidP="00B9349C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  <w:r w:rsidRPr="003A1A79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_Compromiso:</w:t>
            </w:r>
            <w:r w:rsidRPr="003A1A79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aportar 10 teléfonos fijos compatibles con la Centralita de la instalación.</w:t>
            </w:r>
          </w:p>
        </w:tc>
        <w:tc>
          <w:tcPr>
            <w:tcW w:w="953" w:type="pct"/>
            <w:vAlign w:val="center"/>
          </w:tcPr>
          <w:p w14:paraId="693E50A9" w14:textId="77777777" w:rsidR="00006703" w:rsidRPr="003A1A79" w:rsidRDefault="00006703" w:rsidP="0000670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951555960" w:edGrp="everyone"/>
            <w:permEnd w:id="1951555960"/>
          </w:p>
        </w:tc>
      </w:tr>
      <w:tr w:rsidR="00006703" w:rsidRPr="003A1A79" w14:paraId="207C51EC" w14:textId="77777777" w:rsidTr="00006703">
        <w:trPr>
          <w:trHeight w:val="586"/>
        </w:trPr>
        <w:tc>
          <w:tcPr>
            <w:tcW w:w="4047" w:type="pct"/>
          </w:tcPr>
          <w:p w14:paraId="7A47E2CC" w14:textId="77777777" w:rsidR="00006703" w:rsidRPr="00C51501" w:rsidRDefault="00006703" w:rsidP="00B9349C">
            <w:pPr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5150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No oferta</w:t>
            </w:r>
          </w:p>
        </w:tc>
        <w:tc>
          <w:tcPr>
            <w:tcW w:w="953" w:type="pct"/>
            <w:vAlign w:val="center"/>
          </w:tcPr>
          <w:p w14:paraId="32D4959C" w14:textId="77777777" w:rsidR="00006703" w:rsidRPr="003A1A79" w:rsidRDefault="00006703" w:rsidP="0000670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638806219" w:edGrp="everyone"/>
            <w:permEnd w:id="1638806219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96A53" w14:textId="77777777" w:rsidR="002776B1" w:rsidRDefault="002776B1">
      <w:r>
        <w:separator/>
      </w:r>
    </w:p>
  </w:endnote>
  <w:endnote w:type="continuationSeparator" w:id="0">
    <w:p w14:paraId="7CB047BD" w14:textId="77777777" w:rsidR="002776B1" w:rsidRDefault="002776B1">
      <w:r>
        <w:continuationSeparator/>
      </w:r>
    </w:p>
  </w:endnote>
  <w:endnote w:type="continuationNotice" w:id="1">
    <w:p w14:paraId="206BAACF" w14:textId="77777777" w:rsidR="002776B1" w:rsidRDefault="002776B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5F806AB-22D2-414D-83DB-92E1AA73EC3B}"/>
    <w:embedBold r:id="rId2" w:fontKey="{FF31FF97-309C-4CCA-AEE1-1235119F118E}"/>
    <w:embedItalic r:id="rId3" w:fontKey="{F09246E2-481B-486C-81F5-44F9F23E485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C17C5EE-EED4-489B-B20E-D81AFB30EF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34897DAD-3F41-4F4C-8FA6-99944036381D}"/>
    <w:embedBold r:id="rId6" w:fontKey="{2D0F4CF7-656E-4C1B-8164-4347B49E62C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A892323-349D-4CEB-B21E-97EE1624542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FAC2A483-12FB-42D6-B674-C5C375E788E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3932D494-F387-4C30-8CE4-CAA30869716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772A4165-4AB8-4EE2-A4D4-F920D2A429D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71197" w14:textId="77777777" w:rsidR="002776B1" w:rsidRDefault="002776B1">
      <w:r>
        <w:separator/>
      </w:r>
    </w:p>
  </w:footnote>
  <w:footnote w:type="continuationSeparator" w:id="0">
    <w:p w14:paraId="0F3DAAE4" w14:textId="77777777" w:rsidR="002776B1" w:rsidRDefault="002776B1">
      <w:r>
        <w:continuationSeparator/>
      </w:r>
    </w:p>
  </w:footnote>
  <w:footnote w:type="continuationNotice" w:id="1">
    <w:p w14:paraId="459D8F63" w14:textId="77777777" w:rsidR="002776B1" w:rsidRDefault="002776B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18A8C05" w14:textId="77777777" w:rsidR="0013556F" w:rsidRDefault="0013556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3556F">
            <w:rPr>
              <w:rFonts w:ascii="ENRESA Aroma Light" w:hAnsi="ENRESA Aroma Light" w:cs="Arial"/>
              <w:b/>
              <w:bCs/>
              <w:szCs w:val="22"/>
              <w:lang w:val="pt-PT"/>
            </w:rPr>
            <w:t>Mantenimiento Centralita para Comunicaciones internas</w:t>
          </w:r>
        </w:p>
        <w:p w14:paraId="20CC2581" w14:textId="1780393D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13556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</w:p>
      </w:tc>
      <w:tc>
        <w:tcPr>
          <w:tcW w:w="2552" w:type="dxa"/>
          <w:vAlign w:val="center"/>
        </w:tcPr>
        <w:p w14:paraId="52C77EF5" w14:textId="3BAB34F1" w:rsidR="00A2064F" w:rsidRPr="00360F17" w:rsidRDefault="00C67F2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mgGvPtj8kQat6znhFmFPWWOReE0MHC/vWfIhZ63JaWGQTzLtw82FyT/5ycV2PyttAdSsZygtiMw/OcbR4lJtg==" w:salt="QN4qRFLeKT4TUBxnQx1n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703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556F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76B1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164C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67F2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496B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73B2F-6D08-46D6-90FF-05675891D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121</Words>
  <Characters>667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14</cp:revision>
  <cp:lastPrinted>2022-11-30T10:28:00Z</cp:lastPrinted>
  <dcterms:created xsi:type="dcterms:W3CDTF">2025-11-17T12:14:00Z</dcterms:created>
  <dcterms:modified xsi:type="dcterms:W3CDTF">2026-02-24T09:43:00Z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