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69A7CEE0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BB3A28">
        <w:rPr>
          <w:rFonts w:ascii="ENRESA Aroma Light" w:hAnsi="ENRESA Aroma Light" w:cs="Arial"/>
          <w:szCs w:val="22"/>
          <w:lang w:val="es-ES"/>
        </w:rPr>
        <w:t xml:space="preserve">que </w:t>
      </w:r>
      <w:r w:rsidR="00BB3A28" w:rsidRPr="00BB3A28">
        <w:rPr>
          <w:rFonts w:ascii="ENRESA Aroma Light" w:hAnsi="ENRESA Aroma Light" w:cs="Arial"/>
          <w:szCs w:val="22"/>
          <w:lang w:val="es-ES"/>
        </w:rPr>
        <w:t>se compromete o no a lo siguiente</w:t>
      </w:r>
      <w:r w:rsidR="00BB3A28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0"/>
        <w:gridCol w:w="1421"/>
        <w:gridCol w:w="7"/>
        <w:gridCol w:w="1415"/>
      </w:tblGrid>
      <w:tr w:rsidR="00903C44" w:rsidRPr="00AF32FB" w14:paraId="70520A1A" w14:textId="77777777" w:rsidTr="00EB3271">
        <w:trPr>
          <w:tblHeader/>
        </w:trPr>
        <w:tc>
          <w:tcPr>
            <w:tcW w:w="5360" w:type="dxa"/>
            <w:vMerge w:val="restart"/>
            <w:shd w:val="clear" w:color="auto" w:fill="E8E8E8" w:themeFill="background2"/>
            <w:vAlign w:val="center"/>
          </w:tcPr>
          <w:p w14:paraId="0E870B93" w14:textId="77777777" w:rsidR="00903C44" w:rsidRPr="00AF32FB" w:rsidRDefault="00903C44" w:rsidP="00EB3271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CRITERIO</w:t>
            </w:r>
          </w:p>
        </w:tc>
        <w:tc>
          <w:tcPr>
            <w:tcW w:w="2843" w:type="dxa"/>
            <w:gridSpan w:val="3"/>
            <w:shd w:val="clear" w:color="auto" w:fill="E8E8E8" w:themeFill="background2"/>
          </w:tcPr>
          <w:p w14:paraId="6DD3C5A4" w14:textId="77777777" w:rsidR="00903C44" w:rsidRPr="00AF32FB" w:rsidRDefault="00903C44" w:rsidP="00EB3271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OFERTA</w:t>
            </w:r>
          </w:p>
        </w:tc>
      </w:tr>
      <w:tr w:rsidR="00903C44" w:rsidRPr="00AF32FB" w14:paraId="571808B5" w14:textId="77777777" w:rsidTr="00EB3271">
        <w:trPr>
          <w:trHeight w:val="371"/>
          <w:tblHeader/>
        </w:trPr>
        <w:tc>
          <w:tcPr>
            <w:tcW w:w="5360" w:type="dxa"/>
            <w:vMerge/>
            <w:shd w:val="clear" w:color="auto" w:fill="E8E8E8" w:themeFill="background2"/>
          </w:tcPr>
          <w:p w14:paraId="165A8C72" w14:textId="77777777" w:rsidR="00903C44" w:rsidRPr="00AF32FB" w:rsidRDefault="00903C44" w:rsidP="00EB3271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</w:p>
        </w:tc>
        <w:tc>
          <w:tcPr>
            <w:tcW w:w="1428" w:type="dxa"/>
            <w:gridSpan w:val="2"/>
            <w:shd w:val="clear" w:color="auto" w:fill="E8E8E8" w:themeFill="background2"/>
          </w:tcPr>
          <w:p w14:paraId="2ACAB4C7" w14:textId="77777777" w:rsidR="00903C44" w:rsidRPr="00AF32FB" w:rsidRDefault="00903C44" w:rsidP="00EB3271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SÍ</w:t>
            </w:r>
          </w:p>
        </w:tc>
        <w:tc>
          <w:tcPr>
            <w:tcW w:w="1415" w:type="dxa"/>
            <w:shd w:val="clear" w:color="auto" w:fill="E8E8E8" w:themeFill="background2"/>
          </w:tcPr>
          <w:p w14:paraId="3D85F515" w14:textId="77777777" w:rsidR="00903C44" w:rsidRPr="00AF32FB" w:rsidRDefault="00903C44" w:rsidP="00EB3271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903C44" w:rsidRPr="00AF32FB" w14:paraId="47398342" w14:textId="77777777" w:rsidTr="00452945">
        <w:trPr>
          <w:trHeight w:val="284"/>
        </w:trPr>
        <w:tc>
          <w:tcPr>
            <w:tcW w:w="5360" w:type="dxa"/>
          </w:tcPr>
          <w:p w14:paraId="5012FF0A" w14:textId="77777777" w:rsidR="00903C44" w:rsidRPr="00F67577" w:rsidRDefault="00903C44" w:rsidP="00EB3271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1_Compromiso </w:t>
            </w:r>
            <w:r>
              <w:rPr>
                <w:rFonts w:ascii="ENRESA Aroma Light" w:hAnsi="ENRESA Aroma Light"/>
                <w:color w:val="000000"/>
                <w:szCs w:val="22"/>
                <w:lang w:val="es-ES"/>
              </w:rPr>
              <w:t xml:space="preserve">que </w:t>
            </w:r>
            <w:r w:rsidRPr="00FE4FC5">
              <w:rPr>
                <w:rFonts w:ascii="ENRESA Aroma Light" w:hAnsi="ENRESA Aroma Light"/>
                <w:color w:val="000000"/>
                <w:szCs w:val="22"/>
                <w:lang w:val="es-ES"/>
              </w:rPr>
              <w:t>los dos vehículos de bomberos que se deben dedicar a la ejecución del contrato con las características previstas en el Anexo II del PPT</w:t>
            </w:r>
            <w:r>
              <w:rPr>
                <w:rFonts w:ascii="ENRESA Aroma Light" w:hAnsi="ENRESA Aroma Light"/>
                <w:color w:val="000000"/>
                <w:szCs w:val="22"/>
                <w:lang w:val="es-ES"/>
              </w:rPr>
              <w:t>,</w:t>
            </w:r>
            <w:r w:rsidRPr="00FE4FC5">
              <w:rPr>
                <w:rFonts w:ascii="ENRESA Aroma Light" w:hAnsi="ENRESA Aroma Light"/>
                <w:color w:val="000000"/>
                <w:szCs w:val="22"/>
                <w:lang w:val="es-ES"/>
              </w:rPr>
              <w:t xml:space="preserve"> tengan una antigüedad inferior o igual a los 3 años al inicio del contrato</w:t>
            </w:r>
            <w:r>
              <w:rPr>
                <w:rFonts w:ascii="ENRESA Aroma Light" w:hAnsi="ENRESA Aroma Light"/>
                <w:color w:val="000000"/>
                <w:szCs w:val="22"/>
                <w:lang w:val="es-ES"/>
              </w:rPr>
              <w:t>.</w:t>
            </w:r>
          </w:p>
        </w:tc>
        <w:tc>
          <w:tcPr>
            <w:tcW w:w="1421" w:type="dxa"/>
            <w:vAlign w:val="center"/>
          </w:tcPr>
          <w:p w14:paraId="03CF0312" w14:textId="77777777" w:rsidR="00903C44" w:rsidRPr="00AF32FB" w:rsidRDefault="00903C44" w:rsidP="00452945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800285743" w:edGrp="everyone"/>
            <w:permEnd w:id="800285743"/>
          </w:p>
        </w:tc>
        <w:tc>
          <w:tcPr>
            <w:tcW w:w="1422" w:type="dxa"/>
            <w:gridSpan w:val="2"/>
            <w:vAlign w:val="center"/>
          </w:tcPr>
          <w:p w14:paraId="37B57440" w14:textId="77777777" w:rsidR="00903C44" w:rsidRPr="00AF32FB" w:rsidRDefault="00903C44" w:rsidP="00452945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567953686" w:edGrp="everyone"/>
            <w:permEnd w:id="1567953686"/>
          </w:p>
        </w:tc>
      </w:tr>
      <w:tr w:rsidR="00903C44" w:rsidRPr="00AF32FB" w14:paraId="1E2B0DCE" w14:textId="77777777" w:rsidTr="00452945">
        <w:trPr>
          <w:trHeight w:val="284"/>
        </w:trPr>
        <w:tc>
          <w:tcPr>
            <w:tcW w:w="5360" w:type="dxa"/>
            <w:vMerge w:val="restart"/>
          </w:tcPr>
          <w:p w14:paraId="046D43D0" w14:textId="77777777" w:rsidR="00903C44" w:rsidRPr="00AF32FB" w:rsidRDefault="00903C44" w:rsidP="00EB3271">
            <w:pPr>
              <w:rPr>
                <w:rFonts w:ascii="ENRESA Aroma Light" w:hAnsi="ENRESA Aroma Light"/>
                <w:color w:val="000000"/>
                <w:szCs w:val="22"/>
              </w:rPr>
            </w:pPr>
            <w:r w:rsidRPr="00F67577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2_Formación </w:t>
            </w:r>
            <w:r w:rsidRPr="00F67577">
              <w:rPr>
                <w:rFonts w:ascii="ENRESA Aroma Light" w:hAnsi="ENRESA Aroma Light"/>
                <w:szCs w:val="22"/>
                <w:lang w:val="es-ES"/>
              </w:rPr>
              <w:t>del perfil de administrativo en materia de protección contra incendios realizada por una entidad homologada</w:t>
            </w:r>
            <w:r w:rsidRPr="00A50915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(*)</w:t>
            </w:r>
          </w:p>
        </w:tc>
        <w:tc>
          <w:tcPr>
            <w:tcW w:w="1421" w:type="dxa"/>
            <w:vAlign w:val="center"/>
          </w:tcPr>
          <w:p w14:paraId="6ECF24F4" w14:textId="77777777" w:rsidR="00903C44" w:rsidRPr="00AF32FB" w:rsidRDefault="00903C44" w:rsidP="00452945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785531501" w:edGrp="everyone"/>
            <w:permEnd w:id="1785531501"/>
          </w:p>
        </w:tc>
        <w:tc>
          <w:tcPr>
            <w:tcW w:w="1422" w:type="dxa"/>
            <w:gridSpan w:val="2"/>
            <w:vAlign w:val="center"/>
          </w:tcPr>
          <w:p w14:paraId="1BC98CCB" w14:textId="77777777" w:rsidR="00903C44" w:rsidRPr="00AF32FB" w:rsidRDefault="00903C44" w:rsidP="00452945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948184954" w:edGrp="everyone"/>
            <w:permEnd w:id="948184954"/>
          </w:p>
        </w:tc>
      </w:tr>
      <w:tr w:rsidR="00903C44" w:rsidRPr="00AF32FB" w14:paraId="6F315E12" w14:textId="77777777" w:rsidTr="00EB3271">
        <w:trPr>
          <w:trHeight w:val="283"/>
        </w:trPr>
        <w:tc>
          <w:tcPr>
            <w:tcW w:w="5360" w:type="dxa"/>
            <w:vMerge/>
          </w:tcPr>
          <w:p w14:paraId="74BD6B4E" w14:textId="77777777" w:rsidR="00903C44" w:rsidRDefault="00903C44" w:rsidP="00EB3271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843" w:type="dxa"/>
            <w:gridSpan w:val="3"/>
          </w:tcPr>
          <w:p w14:paraId="21CA7684" w14:textId="77777777" w:rsidR="00903C44" w:rsidRPr="00A50915" w:rsidRDefault="00903C44" w:rsidP="00EB3271">
            <w:pPr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A50915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En caso afirmativo, marcar </w:t>
            </w:r>
            <w:r w:rsidRPr="00A50915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</w:rPr>
              <w:t>una sola</w:t>
            </w:r>
            <w:r w:rsidRPr="00A50915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 de las opciones siguientes:</w:t>
            </w:r>
          </w:p>
        </w:tc>
      </w:tr>
      <w:tr w:rsidR="00903C44" w:rsidRPr="00AF32FB" w14:paraId="124DBC62" w14:textId="77777777" w:rsidTr="00452945">
        <w:trPr>
          <w:trHeight w:val="283"/>
        </w:trPr>
        <w:tc>
          <w:tcPr>
            <w:tcW w:w="5360" w:type="dxa"/>
            <w:vMerge/>
          </w:tcPr>
          <w:p w14:paraId="53F2DA9D" w14:textId="77777777" w:rsidR="00903C44" w:rsidRDefault="00903C44" w:rsidP="00EB3271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1421" w:type="dxa"/>
          </w:tcPr>
          <w:p w14:paraId="26B99F77" w14:textId="77777777" w:rsidR="00903C44" w:rsidRPr="00E7330C" w:rsidRDefault="00903C44" w:rsidP="00EB3271">
            <w:pPr>
              <w:rPr>
                <w:rFonts w:ascii="ENRESA Aroma Light" w:hAnsi="ENRESA Aroma Light"/>
                <w:color w:val="000000"/>
                <w:szCs w:val="22"/>
              </w:rPr>
            </w:pPr>
            <w:r w:rsidRPr="00E7330C">
              <w:rPr>
                <w:rFonts w:ascii="ENRESA Aroma Light" w:hAnsi="ENRESA Aroma Light"/>
                <w:color w:val="000000"/>
                <w:szCs w:val="22"/>
              </w:rPr>
              <w:t>Más de 200 horas</w:t>
            </w:r>
          </w:p>
        </w:tc>
        <w:tc>
          <w:tcPr>
            <w:tcW w:w="1422" w:type="dxa"/>
            <w:gridSpan w:val="2"/>
            <w:vAlign w:val="center"/>
          </w:tcPr>
          <w:p w14:paraId="3A275752" w14:textId="77777777" w:rsidR="00903C44" w:rsidRPr="00AF32FB" w:rsidRDefault="00903C44" w:rsidP="00452945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374559296" w:edGrp="everyone"/>
            <w:permEnd w:id="374559296"/>
          </w:p>
        </w:tc>
      </w:tr>
      <w:tr w:rsidR="00903C44" w:rsidRPr="00AF32FB" w14:paraId="4F467A12" w14:textId="77777777" w:rsidTr="00452945">
        <w:trPr>
          <w:trHeight w:val="283"/>
        </w:trPr>
        <w:tc>
          <w:tcPr>
            <w:tcW w:w="5360" w:type="dxa"/>
            <w:vMerge/>
          </w:tcPr>
          <w:p w14:paraId="4B40BC0A" w14:textId="77777777" w:rsidR="00903C44" w:rsidRDefault="00903C44" w:rsidP="00EB3271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1421" w:type="dxa"/>
          </w:tcPr>
          <w:p w14:paraId="0D7AAD91" w14:textId="77777777" w:rsidR="00903C44" w:rsidRPr="00E7330C" w:rsidRDefault="00903C44" w:rsidP="00EB3271">
            <w:pPr>
              <w:rPr>
                <w:rFonts w:ascii="ENRESA Aroma Light" w:hAnsi="ENRESA Aroma Light"/>
                <w:color w:val="000000"/>
                <w:szCs w:val="22"/>
              </w:rPr>
            </w:pPr>
            <w:r w:rsidRPr="00E7330C">
              <w:rPr>
                <w:rFonts w:ascii="ENRESA Aroma Light" w:hAnsi="ENRESA Aroma Light"/>
                <w:color w:val="000000"/>
                <w:szCs w:val="22"/>
              </w:rPr>
              <w:t>De 100 a 199 horas</w:t>
            </w:r>
          </w:p>
        </w:tc>
        <w:tc>
          <w:tcPr>
            <w:tcW w:w="1422" w:type="dxa"/>
            <w:gridSpan w:val="2"/>
            <w:vAlign w:val="center"/>
          </w:tcPr>
          <w:p w14:paraId="366156AA" w14:textId="77777777" w:rsidR="00903C44" w:rsidRPr="00AF32FB" w:rsidRDefault="00903C44" w:rsidP="00452945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399075134" w:edGrp="everyone"/>
            <w:permEnd w:id="1399075134"/>
          </w:p>
        </w:tc>
      </w:tr>
      <w:tr w:rsidR="00903C44" w:rsidRPr="00AF32FB" w14:paraId="73DD91BE" w14:textId="77777777" w:rsidTr="00452945">
        <w:trPr>
          <w:trHeight w:val="283"/>
        </w:trPr>
        <w:tc>
          <w:tcPr>
            <w:tcW w:w="5360" w:type="dxa"/>
            <w:vMerge/>
          </w:tcPr>
          <w:p w14:paraId="5DC5D4DC" w14:textId="77777777" w:rsidR="00903C44" w:rsidRDefault="00903C44" w:rsidP="00EB3271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1421" w:type="dxa"/>
          </w:tcPr>
          <w:p w14:paraId="0983F157" w14:textId="01FDAF8E" w:rsidR="00903C44" w:rsidRPr="00E7330C" w:rsidRDefault="00903C44" w:rsidP="00EB3271">
            <w:pPr>
              <w:rPr>
                <w:rFonts w:ascii="ENRESA Aroma Light" w:hAnsi="ENRESA Aroma Light"/>
                <w:color w:val="000000"/>
                <w:szCs w:val="22"/>
              </w:rPr>
            </w:pPr>
            <w:r w:rsidRPr="00E7330C">
              <w:rPr>
                <w:rFonts w:ascii="ENRESA Aroma Light" w:hAnsi="ENRESA Aroma Light"/>
                <w:color w:val="000000"/>
                <w:szCs w:val="22"/>
              </w:rPr>
              <w:t xml:space="preserve">De 50 a </w:t>
            </w:r>
            <w:r w:rsidR="0003460B">
              <w:rPr>
                <w:rFonts w:ascii="ENRESA Aroma Light" w:hAnsi="ENRESA Aroma Light"/>
                <w:color w:val="000000"/>
                <w:szCs w:val="22"/>
              </w:rPr>
              <w:t>99</w:t>
            </w:r>
            <w:r w:rsidRPr="00E7330C">
              <w:rPr>
                <w:rFonts w:ascii="ENRESA Aroma Light" w:hAnsi="ENRESA Aroma Light"/>
                <w:color w:val="000000"/>
                <w:szCs w:val="22"/>
              </w:rPr>
              <w:t xml:space="preserve"> horas</w:t>
            </w:r>
          </w:p>
        </w:tc>
        <w:tc>
          <w:tcPr>
            <w:tcW w:w="1422" w:type="dxa"/>
            <w:gridSpan w:val="2"/>
            <w:vAlign w:val="center"/>
          </w:tcPr>
          <w:p w14:paraId="25CE3BEC" w14:textId="77777777" w:rsidR="00903C44" w:rsidRPr="00AF32FB" w:rsidRDefault="00903C44" w:rsidP="00452945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970238821" w:edGrp="everyone"/>
            <w:permEnd w:id="1970238821"/>
          </w:p>
        </w:tc>
      </w:tr>
      <w:tr w:rsidR="00903C44" w:rsidRPr="00AF32FB" w14:paraId="19A611AA" w14:textId="77777777" w:rsidTr="00452945">
        <w:trPr>
          <w:trHeight w:val="844"/>
        </w:trPr>
        <w:tc>
          <w:tcPr>
            <w:tcW w:w="5360" w:type="dxa"/>
          </w:tcPr>
          <w:p w14:paraId="162D0B08" w14:textId="77777777" w:rsidR="00903C44" w:rsidRDefault="00903C44" w:rsidP="00EB3271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  <w:p w14:paraId="590CDFB0" w14:textId="77777777" w:rsidR="00903C44" w:rsidRDefault="00903C44" w:rsidP="00EB3271">
            <w:pPr>
              <w:rPr>
                <w:rFonts w:ascii="ENRESA Aroma Light" w:hAnsi="ENRESA Aroma Light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3</w:t>
            </w:r>
            <w:r w:rsidRPr="00F67577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_</w:t>
            </w:r>
            <w:r w:rsidRPr="00CF2D44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Compromiso</w:t>
            </w:r>
            <w:r w:rsidRPr="00F67577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</w:t>
            </w:r>
            <w:r w:rsidRPr="00620A16">
              <w:rPr>
                <w:rFonts w:ascii="ENRESA Aroma Light" w:hAnsi="ENRESA Aroma Light"/>
                <w:szCs w:val="22"/>
                <w:lang w:val="es-ES"/>
              </w:rPr>
              <w:t xml:space="preserve">de dotar con </w:t>
            </w:r>
            <w:r w:rsidRPr="00AC7F11">
              <w:rPr>
                <w:rFonts w:ascii="ENRESA Aroma Light" w:hAnsi="ENRESA Aroma Light"/>
                <w:szCs w:val="22"/>
                <w:lang w:val="es-ES"/>
              </w:rPr>
              <w:t xml:space="preserve">un bombero profesional </w:t>
            </w:r>
            <w:r w:rsidRPr="00AC7F11">
              <w:rPr>
                <w:rFonts w:ascii="ENRESA Aroma Light" w:hAnsi="ENRESA Aroma Light" w:cs="Tahoma"/>
                <w:lang w:val="es-ES"/>
              </w:rPr>
              <w:t xml:space="preserve">monitor experto en Protección Radiológica (PR) </w:t>
            </w:r>
            <w:r w:rsidRPr="00AC7F11">
              <w:rPr>
                <w:rFonts w:ascii="ENRESA Aroma Light" w:hAnsi="ENRESA Aroma Light"/>
                <w:szCs w:val="22"/>
                <w:lang w:val="es-ES"/>
              </w:rPr>
              <w:t xml:space="preserve"> </w:t>
            </w:r>
            <w:r w:rsidRPr="00620A16">
              <w:rPr>
                <w:rFonts w:ascii="ENRESA Aroma Light" w:hAnsi="ENRESA Aroma Light"/>
                <w:szCs w:val="22"/>
                <w:lang w:val="es-ES"/>
              </w:rPr>
              <w:t>adicional durante 8 horas diarias respecto a la dotación mínima recogida en el pliego de referencia, para reforzar el servicio durante tres meses. Enresa comunicaría la necesidad del refuerzo con un mes de antelación.</w:t>
            </w:r>
          </w:p>
          <w:p w14:paraId="5DEE3C1A" w14:textId="77777777" w:rsidR="00903C44" w:rsidRDefault="00903C44" w:rsidP="00EB3271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1421" w:type="dxa"/>
            <w:vAlign w:val="center"/>
          </w:tcPr>
          <w:p w14:paraId="17849122" w14:textId="77777777" w:rsidR="00903C44" w:rsidRPr="00AF32FB" w:rsidRDefault="00903C44" w:rsidP="00452945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870790885" w:edGrp="everyone"/>
            <w:permEnd w:id="1870790885"/>
          </w:p>
        </w:tc>
        <w:tc>
          <w:tcPr>
            <w:tcW w:w="1422" w:type="dxa"/>
            <w:gridSpan w:val="2"/>
            <w:vAlign w:val="center"/>
          </w:tcPr>
          <w:p w14:paraId="53C0771A" w14:textId="77777777" w:rsidR="00903C44" w:rsidRPr="00AF32FB" w:rsidRDefault="00903C44" w:rsidP="00452945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630085761" w:edGrp="everyone"/>
            <w:permEnd w:id="1630085761"/>
          </w:p>
        </w:tc>
      </w:tr>
      <w:tr w:rsidR="00903C44" w:rsidRPr="00AF32FB" w14:paraId="322F7E6C" w14:textId="77777777" w:rsidTr="00452945">
        <w:trPr>
          <w:trHeight w:val="497"/>
        </w:trPr>
        <w:tc>
          <w:tcPr>
            <w:tcW w:w="5360" w:type="dxa"/>
          </w:tcPr>
          <w:p w14:paraId="13006BD8" w14:textId="77777777" w:rsidR="00903C44" w:rsidRPr="00AF32FB" w:rsidRDefault="00903C44" w:rsidP="00EB3271">
            <w:pPr>
              <w:rPr>
                <w:rFonts w:ascii="ENRESA Aroma Light" w:hAnsi="ENRESA Aroma Light"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4_</w:t>
            </w: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Compromiso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:</w:t>
            </w:r>
            <w:r w:rsidRPr="00AF32FB">
              <w:rPr>
                <w:rFonts w:ascii="ENRESA Aroma Light" w:hAnsi="ENRESA Aroma Light"/>
                <w:color w:val="000000"/>
                <w:szCs w:val="22"/>
                <w:lang w:val="es-ES"/>
              </w:rPr>
              <w:t xml:space="preserve"> </w:t>
            </w:r>
            <w:r w:rsidRPr="006627DB">
              <w:rPr>
                <w:rFonts w:ascii="ENRESA Aroma Light" w:hAnsi="ENRESA Aroma Light"/>
                <w:color w:val="000000"/>
                <w:szCs w:val="22"/>
              </w:rPr>
              <w:t xml:space="preserve">de impartir en la instalación un curso básico anual en materia de protección contra incendios de 4 horas de duración que incluya formación práctica en el manejo de extintores. </w:t>
            </w:r>
          </w:p>
        </w:tc>
        <w:tc>
          <w:tcPr>
            <w:tcW w:w="1428" w:type="dxa"/>
            <w:gridSpan w:val="2"/>
            <w:vAlign w:val="center"/>
          </w:tcPr>
          <w:p w14:paraId="12360315" w14:textId="77777777" w:rsidR="00903C44" w:rsidRPr="00AF32FB" w:rsidRDefault="00903C44" w:rsidP="00452945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815800239" w:edGrp="everyone"/>
            <w:permEnd w:id="815800239"/>
          </w:p>
        </w:tc>
        <w:tc>
          <w:tcPr>
            <w:tcW w:w="1415" w:type="dxa"/>
            <w:vAlign w:val="center"/>
          </w:tcPr>
          <w:p w14:paraId="3D20E64A" w14:textId="77777777" w:rsidR="00903C44" w:rsidRPr="00AF32FB" w:rsidRDefault="00903C44" w:rsidP="00452945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2016093509" w:edGrp="everyone"/>
            <w:permEnd w:id="2016093509"/>
          </w:p>
        </w:tc>
      </w:tr>
      <w:tr w:rsidR="00903C44" w:rsidRPr="00AF32FB" w14:paraId="2633D542" w14:textId="77777777" w:rsidTr="00452945">
        <w:trPr>
          <w:trHeight w:val="497"/>
        </w:trPr>
        <w:tc>
          <w:tcPr>
            <w:tcW w:w="5360" w:type="dxa"/>
          </w:tcPr>
          <w:p w14:paraId="6311D165" w14:textId="77777777" w:rsidR="00903C44" w:rsidRPr="00AF32FB" w:rsidRDefault="00903C44" w:rsidP="00EB3271">
            <w:pPr>
              <w:rPr>
                <w:rFonts w:ascii="ENRESA Aroma Light" w:hAnsi="ENRESA Aroma Light"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lastRenderedPageBreak/>
              <w:t>5_</w:t>
            </w:r>
            <w:r w:rsidRPr="00AF32FB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Compromiso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:</w:t>
            </w:r>
            <w:r w:rsidRPr="00AF32FB">
              <w:rPr>
                <w:rFonts w:ascii="ENRESA Aroma Light" w:hAnsi="ENRESA Aroma Light"/>
                <w:color w:val="000000"/>
                <w:szCs w:val="22"/>
                <w:lang w:val="es-ES"/>
              </w:rPr>
              <w:t xml:space="preserve"> </w:t>
            </w:r>
            <w:r w:rsidRPr="002D6E80">
              <w:rPr>
                <w:rFonts w:ascii="ENRESA Aroma Light" w:hAnsi="ENRESA Aroma Light"/>
                <w:color w:val="000000"/>
                <w:szCs w:val="22"/>
              </w:rPr>
              <w:t>de impartir en la instalación dos cursos durante la vigencia del contrato en materia de ADR (con alcance de curso básico ADR y/o curso Radiactivo). La formación irá dirigida tanto a personal de PCI como a personal sin misión en PCI, con vinculación con los retenes y/o personal implicado en emergencias en el emplazamiento, con una participación estimada de 10 asistentes por año. Se deberán emitir los correspondientes certificados de aprovechamiento</w:t>
            </w:r>
          </w:p>
        </w:tc>
        <w:tc>
          <w:tcPr>
            <w:tcW w:w="1428" w:type="dxa"/>
            <w:gridSpan w:val="2"/>
            <w:vAlign w:val="center"/>
          </w:tcPr>
          <w:p w14:paraId="3D9AF991" w14:textId="77777777" w:rsidR="00903C44" w:rsidRPr="00AF32FB" w:rsidRDefault="00903C44" w:rsidP="00452945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552635167" w:edGrp="everyone"/>
            <w:permEnd w:id="1552635167"/>
          </w:p>
        </w:tc>
        <w:tc>
          <w:tcPr>
            <w:tcW w:w="1415" w:type="dxa"/>
            <w:vAlign w:val="center"/>
          </w:tcPr>
          <w:p w14:paraId="7D64FC66" w14:textId="77777777" w:rsidR="00903C44" w:rsidRPr="00AF32FB" w:rsidRDefault="00903C44" w:rsidP="00452945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956583204" w:edGrp="everyone"/>
            <w:permEnd w:id="1956583204"/>
          </w:p>
        </w:tc>
      </w:tr>
      <w:tr w:rsidR="00903C44" w:rsidRPr="00AF32FB" w14:paraId="27FF47DC" w14:textId="77777777" w:rsidTr="00452945">
        <w:trPr>
          <w:trHeight w:val="497"/>
        </w:trPr>
        <w:tc>
          <w:tcPr>
            <w:tcW w:w="5360" w:type="dxa"/>
          </w:tcPr>
          <w:p w14:paraId="2D8916BA" w14:textId="77777777" w:rsidR="00903C44" w:rsidRDefault="00903C44" w:rsidP="00EB3271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6_Compromiso: </w:t>
            </w:r>
            <w:r w:rsidRPr="005023F8">
              <w:rPr>
                <w:rFonts w:ascii="ENRESA Aroma Light" w:hAnsi="ENRESA Aroma Light"/>
                <w:color w:val="000000"/>
                <w:szCs w:val="22"/>
                <w:lang w:val="es-ES"/>
              </w:rPr>
              <w:t>de dotar al servicio de una bolsa anual de 104 horas de ingeniería de Protección Contra Incendios.</w:t>
            </w:r>
          </w:p>
        </w:tc>
        <w:tc>
          <w:tcPr>
            <w:tcW w:w="1428" w:type="dxa"/>
            <w:gridSpan w:val="2"/>
            <w:vAlign w:val="center"/>
          </w:tcPr>
          <w:p w14:paraId="7F399790" w14:textId="77777777" w:rsidR="00903C44" w:rsidRPr="00AF32FB" w:rsidRDefault="00903C44" w:rsidP="00452945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920601835" w:edGrp="everyone"/>
            <w:permEnd w:id="920601835"/>
          </w:p>
        </w:tc>
        <w:tc>
          <w:tcPr>
            <w:tcW w:w="1415" w:type="dxa"/>
            <w:vAlign w:val="center"/>
          </w:tcPr>
          <w:p w14:paraId="5F785FC7" w14:textId="77777777" w:rsidR="00903C44" w:rsidRPr="00AF32FB" w:rsidRDefault="00903C44" w:rsidP="00452945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400111089" w:edGrp="everyone"/>
            <w:permEnd w:id="400111089"/>
          </w:p>
        </w:tc>
      </w:tr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C847AA5" w:rsidR="00143F1B" w:rsidRDefault="00452945" w:rsidP="00452945">
      <w:pPr>
        <w:shd w:val="clear" w:color="auto" w:fill="FFFFFF"/>
        <w:spacing w:before="120" w:line="280" w:lineRule="exact"/>
        <w:ind w:left="709"/>
        <w:rPr>
          <w:rFonts w:ascii="ENRESA Aroma Light" w:hAnsi="ENRESA Aroma Light" w:cs="Arial"/>
          <w:szCs w:val="22"/>
          <w:lang w:val="es-ES"/>
        </w:rPr>
      </w:pPr>
      <w:r w:rsidRPr="004C0D40">
        <w:rPr>
          <w:rFonts w:ascii="ENRESA Aroma Light" w:hAnsi="ENRESA Aroma Light" w:cs="Arial"/>
          <w:szCs w:val="22"/>
        </w:rPr>
        <w:t>(*) la formación se acreditará según lo indicado en el apartado H.3.</w:t>
      </w: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D1700" w14:textId="77777777" w:rsidR="00C36118" w:rsidRDefault="00C36118">
      <w:r>
        <w:separator/>
      </w:r>
    </w:p>
  </w:endnote>
  <w:endnote w:type="continuationSeparator" w:id="0">
    <w:p w14:paraId="6A045356" w14:textId="77777777" w:rsidR="00C36118" w:rsidRDefault="00C36118">
      <w:r>
        <w:continuationSeparator/>
      </w:r>
    </w:p>
  </w:endnote>
  <w:endnote w:type="continuationNotice" w:id="1">
    <w:p w14:paraId="24A1C315" w14:textId="77777777" w:rsidR="00C36118" w:rsidRDefault="00C3611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24D8618-8BC7-431D-A711-91838F293EBF}"/>
    <w:embedBold r:id="rId2" w:fontKey="{259F4AD7-3274-4DA8-95FB-37BCF74C1610}"/>
    <w:embedItalic r:id="rId3" w:fontKey="{0A3D8D85-FF1F-4AB9-A7DE-770656692DF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7CEE935-91A6-4D5F-99FF-247434A897E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Calibri"/>
    <w:charset w:val="00"/>
    <w:family w:val="swiss"/>
    <w:pitch w:val="variable"/>
    <w:sig w:usb0="80000287" w:usb1="00000000" w:usb2="00000000" w:usb3="00000000" w:csb0="0000000F" w:csb1="00000000"/>
    <w:embedRegular r:id="rId5" w:fontKey="{07235715-527F-4E6F-AA3B-C4F9E4BAE39B}"/>
    <w:embedBold r:id="rId6" w:fontKey="{BF7A35B7-2BA6-464B-9328-BE95FE76429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61151E81-BD51-4E7B-87F2-96910B0CBEF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1D90E30F-0907-430A-A2FF-194EBB83BC49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1FF5C7CB-A3CA-4C4B-BB76-9F961456BC8F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38A75732-B573-4646-B672-707644D8548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96893" w14:textId="77777777" w:rsidR="00C36118" w:rsidRDefault="00C36118">
      <w:r>
        <w:separator/>
      </w:r>
    </w:p>
  </w:footnote>
  <w:footnote w:type="continuationSeparator" w:id="0">
    <w:p w14:paraId="0C9D9F42" w14:textId="77777777" w:rsidR="00C36118" w:rsidRDefault="00C36118">
      <w:r>
        <w:continuationSeparator/>
      </w:r>
    </w:p>
  </w:footnote>
  <w:footnote w:type="continuationNotice" w:id="1">
    <w:p w14:paraId="360CACDA" w14:textId="77777777" w:rsidR="00C36118" w:rsidRDefault="00C3611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3587EC1D" w:rsidR="00A2064F" w:rsidRPr="00B04615" w:rsidRDefault="0045362B" w:rsidP="0045362B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45362B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Bomberos de Protección Contra Incendios de la Central Nuclear Santa Maria de Garoña</w:t>
          </w:r>
        </w:p>
      </w:tc>
      <w:tc>
        <w:tcPr>
          <w:tcW w:w="2552" w:type="dxa"/>
          <w:vAlign w:val="center"/>
        </w:tcPr>
        <w:p w14:paraId="52C77EF5" w14:textId="2137A209" w:rsidR="00A2064F" w:rsidRPr="00360F17" w:rsidRDefault="008E5FF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CO-GR-25-049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QLHty/G76w3oi7hL4PpdnMeErhpyjLoiYU/nusSaqD7eDqlLDz2r+dgouqsHVYUV3nCp5uoG3ziVQzHYJuzEw==" w:salt="au7EVI59bdSdhJexSnUGp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60B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945"/>
    <w:rsid w:val="00452FD1"/>
    <w:rsid w:val="0045362B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07C31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5FFF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3C44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0E9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3DF3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3A28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36118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735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7ACF8A-3A84-401D-B4FA-22DBED7A8E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20</TotalTime>
  <Pages>2</Pages>
  <Words>338</Words>
  <Characters>1888</Characters>
  <Application>Microsoft Office Word</Application>
  <DocSecurity>8</DocSecurity>
  <Lines>55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17</cp:revision>
  <cp:lastPrinted>2022-11-30T10:28:00Z</cp:lastPrinted>
  <dcterms:created xsi:type="dcterms:W3CDTF">2025-11-17T12:14:00Z</dcterms:created>
  <dcterms:modified xsi:type="dcterms:W3CDTF">2026-03-11T10:38:00Z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