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2BBB936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8628317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186283175"/>
      <w:r w:rsidR="00143F1B" w:rsidRPr="00822341">
        <w:rPr>
          <w:rFonts w:ascii="ENRESA Aroma Light" w:hAnsi="ENRESA Aroma Light" w:cs="Arial"/>
          <w:szCs w:val="22"/>
          <w:lang w:val="es-ES"/>
        </w:rPr>
        <w:t xml:space="preserve">que </w:t>
      </w:r>
      <w:r w:rsidR="00822341" w:rsidRPr="00822341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364" w:type="dxa"/>
        <w:tblInd w:w="637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127"/>
      </w:tblGrid>
      <w:tr w:rsidR="00822341" w:rsidRPr="005B5841" w14:paraId="3508D5A8" w14:textId="77777777" w:rsidTr="007E75E8">
        <w:trPr>
          <w:trHeight w:val="20"/>
        </w:trPr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64AEA468" w14:textId="77777777" w:rsidR="00822341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>CRITERIO 1</w:t>
            </w:r>
          </w:p>
          <w:p w14:paraId="1AE60A84" w14:textId="77777777" w:rsidR="00822341" w:rsidRPr="0037739D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bCs/>
                <w:color w:val="000000"/>
                <w:szCs w:val="22"/>
                <w:lang w:val="es-ES"/>
              </w:rPr>
            </w:pPr>
            <w:r w:rsidRPr="0037739D">
              <w:rPr>
                <w:rFonts w:ascii="ENRESA Aroma Light" w:hAnsi="ENRESA Aroma Light" w:cs="Arial"/>
                <w:bCs/>
              </w:rPr>
              <w:t xml:space="preserve">Compromiso de </w:t>
            </w:r>
            <w:r w:rsidRPr="00191207">
              <w:rPr>
                <w:rFonts w:ascii="ENRESA Aroma Light" w:hAnsi="ENRESA Aroma Light" w:cs="Arial"/>
                <w:b/>
              </w:rPr>
              <w:t>reducción</w:t>
            </w:r>
            <w:r w:rsidRPr="0037739D">
              <w:rPr>
                <w:rFonts w:ascii="ENRESA Aroma Light" w:hAnsi="ENRESA Aroma Light" w:cs="Arial"/>
                <w:bCs/>
              </w:rPr>
              <w:t xml:space="preserve"> del </w:t>
            </w:r>
            <w:r w:rsidRPr="00191207">
              <w:rPr>
                <w:rFonts w:ascii="ENRESA Aroma Light" w:hAnsi="ENRESA Aroma Light" w:cs="Arial"/>
                <w:b/>
              </w:rPr>
              <w:t>p</w:t>
            </w:r>
            <w:r w:rsidRPr="00191207">
              <w:rPr>
                <w:rFonts w:ascii="ENRESA Aroma Light" w:hAnsi="ENRESA Aroma Light" w:cs="Arial"/>
                <w:b/>
                <w:szCs w:val="22"/>
              </w:rPr>
              <w:t>lazo de entrega</w:t>
            </w:r>
            <w:r w:rsidRPr="0037739D">
              <w:rPr>
                <w:rFonts w:ascii="ENRESA Aroma Light" w:hAnsi="ENRESA Aroma Light" w:cs="Arial"/>
                <w:bCs/>
                <w:szCs w:val="22"/>
              </w:rPr>
              <w:t xml:space="preserve"> o</w:t>
            </w:r>
            <w:r w:rsidRPr="0037739D">
              <w:rPr>
                <w:rFonts w:ascii="ENRESA Aroma Light" w:hAnsi="ENRESA Aroma Light" w:cs="Arial"/>
                <w:bCs/>
              </w:rPr>
              <w:t xml:space="preserve">fertado por debajo del </w:t>
            </w:r>
            <w:r w:rsidRPr="0037739D">
              <w:rPr>
                <w:rFonts w:ascii="ENRESA Aroma Light" w:hAnsi="ENRESA Aroma Light" w:cs="Arial"/>
                <w:bCs/>
                <w:szCs w:val="22"/>
              </w:rPr>
              <w:t>máximo</w:t>
            </w:r>
            <w:r w:rsidRPr="0037739D">
              <w:rPr>
                <w:rFonts w:ascii="ENRESA Aroma Light" w:hAnsi="ENRESA Aroma Light" w:cs="Arial"/>
                <w:bCs/>
              </w:rPr>
              <w:t xml:space="preserve"> de 60</w:t>
            </w:r>
            <w:r w:rsidRPr="0037739D">
              <w:rPr>
                <w:rFonts w:ascii="ENRESA Aroma Light" w:hAnsi="ENRESA Aroma Light" w:cs="Arial"/>
                <w:bCs/>
                <w:szCs w:val="22"/>
              </w:rPr>
              <w:t xml:space="preserve"> días naturales a contar desde </w:t>
            </w:r>
            <w:r w:rsidRPr="0037739D">
              <w:rPr>
                <w:rFonts w:ascii="ENRESA Aroma Light" w:hAnsi="ENRESA Aroma Light" w:cs="Arial"/>
                <w:bCs/>
                <w:szCs w:val="22"/>
                <w:lang w:val="es-ES"/>
              </w:rPr>
              <w:t>el día siguiente al día en el que se solicitan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062E308A" w14:textId="77777777" w:rsidR="00822341" w:rsidRPr="007B315C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trike/>
                <w:color w:val="000000"/>
                <w:szCs w:val="22"/>
                <w:lang w:val="es-ES"/>
              </w:rPr>
            </w:pPr>
            <w:r w:rsidRPr="00DE1D95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Marcar con una X la opción que proceda</w:t>
            </w:r>
          </w:p>
        </w:tc>
      </w:tr>
      <w:tr w:rsidR="00822341" w:rsidRPr="005B5841" w14:paraId="004AA0FD" w14:textId="77777777" w:rsidTr="007E75E8">
        <w:trPr>
          <w:trHeight w:val="282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9585D" w14:textId="77777777" w:rsidR="00822341" w:rsidRDefault="00822341" w:rsidP="007E75E8">
            <w:pPr>
              <w:spacing w:before="60" w:after="6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8 días naturales</w:t>
            </w:r>
          </w:p>
          <w:p w14:paraId="2EBFA275" w14:textId="77777777" w:rsidR="00822341" w:rsidRPr="005B5841" w:rsidRDefault="00822341" w:rsidP="007E75E8">
            <w:pPr>
              <w:spacing w:before="60" w:after="6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81E9A" w14:textId="77777777" w:rsidR="00822341" w:rsidRPr="005B5841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permStart w:id="291852593" w:edGrp="everyone"/>
            <w:permEnd w:id="291852593"/>
          </w:p>
        </w:tc>
      </w:tr>
      <w:tr w:rsidR="00822341" w:rsidRPr="005B5841" w14:paraId="0BA70B71" w14:textId="77777777" w:rsidTr="007E75E8">
        <w:trPr>
          <w:trHeight w:val="2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AF60" w14:textId="77777777" w:rsidR="00822341" w:rsidRPr="005B5841" w:rsidRDefault="00822341" w:rsidP="007E75E8">
            <w:pPr>
              <w:spacing w:before="60" w:after="6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10 días naturales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C8D3" w14:textId="77777777" w:rsidR="00822341" w:rsidRPr="003342AA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755741805" w:edGrp="everyone"/>
            <w:permEnd w:id="1755741805"/>
          </w:p>
        </w:tc>
      </w:tr>
      <w:tr w:rsidR="00822341" w:rsidRPr="005B5841" w14:paraId="32E94516" w14:textId="77777777" w:rsidTr="007E75E8">
        <w:trPr>
          <w:trHeight w:val="2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97CA" w14:textId="77777777" w:rsidR="00822341" w:rsidRPr="005B5841" w:rsidRDefault="00822341" w:rsidP="007E75E8">
            <w:pPr>
              <w:spacing w:before="60" w:after="6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12 días naturales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DA88" w14:textId="77777777" w:rsidR="00822341" w:rsidRPr="003342AA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685866927" w:edGrp="everyone"/>
            <w:permEnd w:id="685866927"/>
          </w:p>
        </w:tc>
      </w:tr>
      <w:tr w:rsidR="00822341" w:rsidRPr="005B5841" w14:paraId="493AA926" w14:textId="77777777" w:rsidTr="007E75E8">
        <w:trPr>
          <w:trHeight w:val="2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20E1" w14:textId="77777777" w:rsidR="00822341" w:rsidRPr="005B5841" w:rsidRDefault="00822341" w:rsidP="007E75E8">
            <w:pPr>
              <w:spacing w:before="60" w:after="6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15 días naturales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20F1" w14:textId="77777777" w:rsidR="00822341" w:rsidRPr="003342AA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permStart w:id="1590953459" w:edGrp="everyone"/>
            <w:permEnd w:id="1590953459"/>
          </w:p>
        </w:tc>
      </w:tr>
      <w:tr w:rsidR="00822341" w:rsidRPr="005B5841" w14:paraId="0FAA909D" w14:textId="77777777" w:rsidTr="007E75E8">
        <w:trPr>
          <w:trHeight w:val="2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EA59" w14:textId="77777777" w:rsidR="00822341" w:rsidRPr="007B315C" w:rsidRDefault="00822341" w:rsidP="007E75E8">
            <w:pPr>
              <w:spacing w:before="60" w:after="60"/>
              <w:jc w:val="center"/>
              <w:rPr>
                <w:rFonts w:ascii="ENRESA Aroma Light" w:hAnsi="ENRESA Aroma Light" w:cs="Calibri"/>
                <w:color w:val="000000"/>
                <w:sz w:val="20"/>
                <w:highlight w:val="yellow"/>
              </w:rPr>
            </w:pPr>
            <w:r w:rsidRPr="00DE1D95">
              <w:rPr>
                <w:rFonts w:ascii="ENRESA Aroma Light" w:hAnsi="ENRESA Aroma Light" w:cs="Calibri"/>
                <w:color w:val="000000"/>
                <w:sz w:val="20"/>
              </w:rPr>
              <w:t>No oferta reducción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467B" w14:textId="77777777" w:rsidR="00822341" w:rsidRPr="007B315C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highlight w:val="yellow"/>
              </w:rPr>
            </w:pPr>
            <w:permStart w:id="920401000" w:edGrp="everyone"/>
            <w:permEnd w:id="920401000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4252" w:type="pct"/>
        <w:tblInd w:w="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3"/>
        <w:gridCol w:w="3046"/>
        <w:gridCol w:w="2609"/>
      </w:tblGrid>
      <w:tr w:rsidR="00822341" w:rsidRPr="00510DC8" w14:paraId="3FB74989" w14:textId="77777777" w:rsidTr="00822341">
        <w:trPr>
          <w:trHeight w:val="322"/>
        </w:trPr>
        <w:tc>
          <w:tcPr>
            <w:tcW w:w="1547" w:type="pct"/>
            <w:shd w:val="clear" w:color="auto" w:fill="B3E5A1"/>
            <w:vAlign w:val="center"/>
          </w:tcPr>
          <w:p w14:paraId="719A9CE7" w14:textId="77777777" w:rsidR="00822341" w:rsidRPr="009C7E77" w:rsidRDefault="00822341" w:rsidP="007E75E8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9C7E77">
              <w:rPr>
                <w:rFonts w:ascii="ENRESA Aroma Light" w:hAnsi="ENRESA Aroma Light" w:cs="Calibri"/>
                <w:b/>
                <w:bCs/>
                <w:color w:val="000000"/>
              </w:rPr>
              <w:t>CRITERIO 2</w:t>
            </w:r>
          </w:p>
          <w:p w14:paraId="5382300B" w14:textId="77777777" w:rsidR="00822341" w:rsidRPr="00510DC8" w:rsidRDefault="00822341" w:rsidP="007E75E8">
            <w:pPr>
              <w:spacing w:after="0"/>
              <w:jc w:val="center"/>
              <w:rPr>
                <w:rFonts w:ascii="ENRESA Aroma Light" w:eastAsia="Helvetica" w:hAnsi="ENRESA Aroma Light" w:cs="Tahoma"/>
                <w:b/>
                <w:bCs/>
                <w:szCs w:val="22"/>
              </w:rPr>
            </w:pPr>
          </w:p>
        </w:tc>
        <w:tc>
          <w:tcPr>
            <w:tcW w:w="1860" w:type="pct"/>
            <w:shd w:val="clear" w:color="auto" w:fill="B3E5A1"/>
            <w:vAlign w:val="center"/>
          </w:tcPr>
          <w:p w14:paraId="447A0604" w14:textId="77777777" w:rsidR="00822341" w:rsidRPr="00510DC8" w:rsidRDefault="00822341" w:rsidP="007E75E8">
            <w:pPr>
              <w:spacing w:before="120" w:line="260" w:lineRule="exact"/>
              <w:jc w:val="center"/>
              <w:rPr>
                <w:rFonts w:ascii="ENRESA Aroma Light" w:eastAsia="Helvetica" w:hAnsi="ENRESA Aroma Light" w:cs="Tahoma"/>
                <w:b/>
                <w:bCs/>
                <w:szCs w:val="22"/>
              </w:rPr>
            </w:pPr>
            <w:r w:rsidRPr="00510DC8">
              <w:rPr>
                <w:rFonts w:ascii="ENRESA Aroma Light" w:eastAsia="Helvetica" w:hAnsi="ENRESA Aroma Light" w:cs="Tahoma"/>
                <w:b/>
                <w:bCs/>
                <w:szCs w:val="22"/>
              </w:rPr>
              <w:t>SÍ (*)</w:t>
            </w:r>
          </w:p>
        </w:tc>
        <w:tc>
          <w:tcPr>
            <w:tcW w:w="1593" w:type="pct"/>
            <w:shd w:val="clear" w:color="auto" w:fill="B3E5A1"/>
          </w:tcPr>
          <w:p w14:paraId="18459023" w14:textId="77777777" w:rsidR="00822341" w:rsidRPr="00510DC8" w:rsidRDefault="00822341" w:rsidP="007E75E8">
            <w:pPr>
              <w:spacing w:before="120" w:line="260" w:lineRule="exact"/>
              <w:jc w:val="center"/>
              <w:rPr>
                <w:rFonts w:ascii="ENRESA Aroma Light" w:eastAsia="Helvetica" w:hAnsi="ENRESA Aroma Light" w:cs="Tahoma"/>
                <w:b/>
                <w:bCs/>
                <w:szCs w:val="22"/>
              </w:rPr>
            </w:pPr>
            <w:r>
              <w:rPr>
                <w:rFonts w:ascii="ENRESA Aroma Light" w:eastAsia="Helvetica" w:hAnsi="ENRESA Aroma Light" w:cs="Tahoma"/>
                <w:b/>
                <w:bCs/>
                <w:szCs w:val="22"/>
              </w:rPr>
              <w:t>NO</w:t>
            </w:r>
          </w:p>
        </w:tc>
      </w:tr>
      <w:tr w:rsidR="00822341" w:rsidRPr="004108B9" w14:paraId="60C861BB" w14:textId="77777777" w:rsidTr="00822341">
        <w:trPr>
          <w:trHeight w:val="441"/>
        </w:trPr>
        <w:tc>
          <w:tcPr>
            <w:tcW w:w="1547" w:type="pct"/>
            <w:vMerge w:val="restart"/>
            <w:shd w:val="clear" w:color="auto" w:fill="B3E5A1"/>
            <w:vAlign w:val="center"/>
          </w:tcPr>
          <w:p w14:paraId="758CD6CC" w14:textId="77777777" w:rsidR="00822341" w:rsidRPr="001D19F7" w:rsidRDefault="00822341" w:rsidP="007E75E8">
            <w:pPr>
              <w:spacing w:before="120" w:line="276" w:lineRule="auto"/>
              <w:rPr>
                <w:rFonts w:ascii="ENRESA Aroma Light" w:hAnsi="ENRESA Aroma Light" w:cs="Calibri"/>
                <w:szCs w:val="22"/>
                <w:lang w:val="es-ES"/>
              </w:rPr>
            </w:pPr>
            <w:r w:rsidRPr="001D19F7">
              <w:rPr>
                <w:rFonts w:ascii="ENRESA Aroma Light" w:hAnsi="ENRESA Aroma Light" w:cs="Calibri"/>
                <w:iCs/>
                <w:szCs w:val="22"/>
                <w:lang w:val="es-ES"/>
              </w:rPr>
              <w:t xml:space="preserve">Compromiso de </w:t>
            </w:r>
            <w:r w:rsidRPr="00191207">
              <w:rPr>
                <w:rFonts w:ascii="ENRESA Aroma Light" w:hAnsi="ENRESA Aroma Light" w:cs="Calibri"/>
                <w:b/>
                <w:bCs/>
                <w:iCs/>
                <w:szCs w:val="22"/>
                <w:lang w:val="es-ES"/>
              </w:rPr>
              <w:t>ampliación</w:t>
            </w:r>
            <w:r w:rsidRPr="001D19F7">
              <w:rPr>
                <w:rFonts w:ascii="ENRESA Aroma Light" w:hAnsi="ENRESA Aroma Light" w:cs="Calibri"/>
                <w:iCs/>
                <w:szCs w:val="22"/>
                <w:lang w:val="es-ES"/>
              </w:rPr>
              <w:t xml:space="preserve"> del </w:t>
            </w:r>
            <w:r w:rsidRPr="00191207">
              <w:rPr>
                <w:rFonts w:ascii="ENRESA Aroma Light" w:hAnsi="ENRESA Aroma Light" w:cs="Calibri"/>
                <w:b/>
                <w:bCs/>
                <w:iCs/>
                <w:szCs w:val="22"/>
                <w:lang w:val="es-ES"/>
              </w:rPr>
              <w:t>plazo de garantía</w:t>
            </w:r>
            <w:r>
              <w:rPr>
                <w:rFonts w:ascii="ENRESA Aroma Light" w:hAnsi="ENRESA Aroma Light" w:cs="Calibri"/>
                <w:iCs/>
                <w:szCs w:val="22"/>
                <w:lang w:val="es-ES"/>
              </w:rPr>
              <w:t xml:space="preserve"> ofertado del suministro</w:t>
            </w:r>
            <w:r w:rsidRPr="001D19F7">
              <w:rPr>
                <w:rFonts w:ascii="ENRESA Aroma Light" w:hAnsi="ENRESA Aroma Light" w:cs="Calibri"/>
                <w:iCs/>
                <w:szCs w:val="22"/>
                <w:lang w:val="es-ES"/>
              </w:rPr>
              <w:t xml:space="preserve"> </w:t>
            </w:r>
            <w:r w:rsidRPr="008C2ADB">
              <w:rPr>
                <w:rFonts w:ascii="ENRESA Aroma Light" w:hAnsi="ENRESA Aroma Light" w:cs="Calibri"/>
                <w:iCs/>
                <w:szCs w:val="22"/>
                <w:lang w:val="es-ES"/>
              </w:rPr>
              <w:t>superior al requerido de 12 meses</w:t>
            </w:r>
          </w:p>
        </w:tc>
        <w:tc>
          <w:tcPr>
            <w:tcW w:w="1860" w:type="pct"/>
            <w:vAlign w:val="center"/>
          </w:tcPr>
          <w:p w14:paraId="37193BA2" w14:textId="77777777" w:rsidR="00822341" w:rsidRPr="001D19F7" w:rsidRDefault="00822341" w:rsidP="00822341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900237198" w:edGrp="everyone"/>
            <w:permEnd w:id="1900237198"/>
          </w:p>
        </w:tc>
        <w:tc>
          <w:tcPr>
            <w:tcW w:w="1593" w:type="pct"/>
            <w:vAlign w:val="center"/>
          </w:tcPr>
          <w:p w14:paraId="5E118280" w14:textId="77777777" w:rsidR="00822341" w:rsidRPr="004108B9" w:rsidRDefault="00822341" w:rsidP="00822341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485650106" w:edGrp="everyone"/>
            <w:permEnd w:id="485650106"/>
          </w:p>
        </w:tc>
      </w:tr>
      <w:tr w:rsidR="00822341" w:rsidRPr="001F38B9" w14:paraId="5586C443" w14:textId="77777777" w:rsidTr="007E75E8">
        <w:trPr>
          <w:trHeight w:val="916"/>
        </w:trPr>
        <w:tc>
          <w:tcPr>
            <w:tcW w:w="1547" w:type="pct"/>
            <w:vMerge/>
            <w:shd w:val="clear" w:color="auto" w:fill="B3E5A1"/>
            <w:vAlign w:val="center"/>
          </w:tcPr>
          <w:p w14:paraId="025A3F18" w14:textId="77777777" w:rsidR="00822341" w:rsidRPr="001D19F7" w:rsidRDefault="00822341" w:rsidP="007E75E8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  <w:lang w:val="es-ES"/>
              </w:rPr>
            </w:pPr>
          </w:p>
        </w:tc>
        <w:tc>
          <w:tcPr>
            <w:tcW w:w="3453" w:type="pct"/>
            <w:gridSpan w:val="2"/>
            <w:tcBorders>
              <w:bottom w:val="single" w:sz="4" w:space="0" w:color="auto"/>
            </w:tcBorders>
            <w:vAlign w:val="center"/>
          </w:tcPr>
          <w:p w14:paraId="5B332E5E" w14:textId="77777777" w:rsidR="00822341" w:rsidRPr="00AD70E4" w:rsidRDefault="00822341" w:rsidP="007E75E8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</w:pPr>
            <w:r w:rsidRPr="00AD70E4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(*) En caso afirmativo, </w:t>
            </w:r>
            <w:r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señalar el </w:t>
            </w:r>
            <w:proofErr w:type="spellStart"/>
            <w:r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>nº</w:t>
            </w:r>
            <w:proofErr w:type="spellEnd"/>
            <w:r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 de meses adicionales</w:t>
            </w:r>
            <w:r w:rsidRPr="00AD70E4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>:</w:t>
            </w:r>
          </w:p>
        </w:tc>
      </w:tr>
      <w:tr w:rsidR="00822341" w:rsidRPr="004108B9" w14:paraId="0082AC94" w14:textId="77777777" w:rsidTr="00822341">
        <w:trPr>
          <w:trHeight w:val="419"/>
        </w:trPr>
        <w:tc>
          <w:tcPr>
            <w:tcW w:w="1547" w:type="pct"/>
            <w:vMerge/>
            <w:tcBorders>
              <w:right w:val="single" w:sz="4" w:space="0" w:color="auto"/>
            </w:tcBorders>
            <w:shd w:val="clear" w:color="auto" w:fill="B3E5A1"/>
            <w:vAlign w:val="center"/>
          </w:tcPr>
          <w:p w14:paraId="2E240F57" w14:textId="77777777" w:rsidR="00822341" w:rsidRPr="001D19F7" w:rsidRDefault="00822341" w:rsidP="007E75E8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3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AFE4" w14:textId="3F1AEB45" w:rsidR="00822341" w:rsidRPr="004108B9" w:rsidRDefault="00822341" w:rsidP="00822341">
            <w:pPr>
              <w:spacing w:before="120" w:line="260" w:lineRule="atLeast"/>
              <w:jc w:val="left"/>
              <w:rPr>
                <w:rFonts w:ascii="ENRESA Aroma Light" w:hAnsi="ENRESA Aroma Light" w:cs="Calibri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sz w:val="20"/>
                <w:lang w:val="es-ES"/>
              </w:rPr>
              <w:t xml:space="preserve">     </w:t>
            </w:r>
            <w:proofErr w:type="spellStart"/>
            <w:r>
              <w:rPr>
                <w:rFonts w:ascii="ENRESA Aroma Light" w:hAnsi="ENRESA Aroma Light" w:cs="Calibri"/>
                <w:sz w:val="20"/>
                <w:lang w:val="es-ES"/>
              </w:rPr>
              <w:t>Nº</w:t>
            </w:r>
            <w:proofErr w:type="spellEnd"/>
            <w:r>
              <w:rPr>
                <w:rFonts w:ascii="ENRESA Aroma Light" w:hAnsi="ENRESA Aroma Light" w:cs="Calibri"/>
                <w:sz w:val="20"/>
                <w:lang w:val="es-ES"/>
              </w:rPr>
              <w:t xml:space="preserve"> meses:</w:t>
            </w:r>
            <w:r>
              <w:rPr>
                <w:rFonts w:ascii="ENRESA Aroma Light" w:hAnsi="ENRESA Aroma Light" w:cs="Calibri"/>
                <w:sz w:val="20"/>
                <w:lang w:val="es-ES"/>
              </w:rPr>
              <w:t xml:space="preserve"> </w:t>
            </w:r>
            <w:permStart w:id="617023168" w:edGrp="everyone"/>
            <w:permEnd w:id="617023168"/>
          </w:p>
        </w:tc>
      </w:tr>
      <w:tr w:rsidR="00822341" w:rsidRPr="004108B9" w14:paraId="23DBE271" w14:textId="77777777" w:rsidTr="00822341">
        <w:trPr>
          <w:trHeight w:val="419"/>
        </w:trPr>
        <w:tc>
          <w:tcPr>
            <w:tcW w:w="1547" w:type="pct"/>
            <w:vMerge/>
            <w:shd w:val="clear" w:color="auto" w:fill="B3E5A1"/>
            <w:vAlign w:val="center"/>
          </w:tcPr>
          <w:p w14:paraId="302348B6" w14:textId="77777777" w:rsidR="00822341" w:rsidRPr="001D19F7" w:rsidRDefault="00822341" w:rsidP="007E75E8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1860" w:type="pct"/>
            <w:tcBorders>
              <w:top w:val="single" w:sz="4" w:space="0" w:color="auto"/>
            </w:tcBorders>
          </w:tcPr>
          <w:p w14:paraId="54A948A1" w14:textId="77777777" w:rsidR="00822341" w:rsidRPr="000E62F5" w:rsidRDefault="00822341" w:rsidP="007E75E8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0E62F5">
              <w:rPr>
                <w:rFonts w:ascii="ENRESA Aroma Light" w:hAnsi="ENRESA Aroma Light" w:cs="Calibri"/>
                <w:sz w:val="20"/>
                <w:lang w:val="es-ES"/>
              </w:rPr>
              <w:t>Mayor de 12 meses y menor o igual a 30 meses:</w:t>
            </w:r>
          </w:p>
        </w:tc>
        <w:tc>
          <w:tcPr>
            <w:tcW w:w="1593" w:type="pct"/>
            <w:tcBorders>
              <w:top w:val="single" w:sz="4" w:space="0" w:color="auto"/>
            </w:tcBorders>
            <w:vAlign w:val="center"/>
          </w:tcPr>
          <w:p w14:paraId="7D543E03" w14:textId="77777777" w:rsidR="00822341" w:rsidRPr="004108B9" w:rsidRDefault="00822341" w:rsidP="00822341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587291016" w:edGrp="everyone"/>
            <w:permEnd w:id="1587291016"/>
          </w:p>
        </w:tc>
      </w:tr>
      <w:tr w:rsidR="00822341" w:rsidRPr="004108B9" w14:paraId="60100ADD" w14:textId="77777777" w:rsidTr="00822341">
        <w:trPr>
          <w:trHeight w:val="419"/>
        </w:trPr>
        <w:tc>
          <w:tcPr>
            <w:tcW w:w="1547" w:type="pct"/>
            <w:vMerge/>
            <w:shd w:val="clear" w:color="auto" w:fill="B3E5A1"/>
            <w:vAlign w:val="center"/>
          </w:tcPr>
          <w:p w14:paraId="458ACB83" w14:textId="77777777" w:rsidR="00822341" w:rsidRPr="001D19F7" w:rsidRDefault="00822341" w:rsidP="007E75E8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1860" w:type="pct"/>
          </w:tcPr>
          <w:p w14:paraId="78AE3ED9" w14:textId="77777777" w:rsidR="00822341" w:rsidRPr="000E62F5" w:rsidRDefault="00822341" w:rsidP="007E75E8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0E62F5">
              <w:rPr>
                <w:rFonts w:ascii="ENRESA Aroma Light" w:hAnsi="ENRESA Aroma Light" w:cs="Calibri"/>
                <w:sz w:val="20"/>
                <w:lang w:val="es-ES"/>
              </w:rPr>
              <w:t>Mayor de 30 meses y menor o igual a 48 meses:</w:t>
            </w:r>
          </w:p>
        </w:tc>
        <w:tc>
          <w:tcPr>
            <w:tcW w:w="1593" w:type="pct"/>
            <w:vAlign w:val="center"/>
          </w:tcPr>
          <w:p w14:paraId="4FADF800" w14:textId="77777777" w:rsidR="00822341" w:rsidRPr="004108B9" w:rsidRDefault="00822341" w:rsidP="00822341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902185902" w:edGrp="everyone"/>
            <w:permEnd w:id="902185902"/>
          </w:p>
        </w:tc>
      </w:tr>
      <w:tr w:rsidR="00822341" w:rsidRPr="004108B9" w14:paraId="6BDF3D78" w14:textId="77777777" w:rsidTr="00822341">
        <w:trPr>
          <w:trHeight w:val="419"/>
        </w:trPr>
        <w:tc>
          <w:tcPr>
            <w:tcW w:w="1547" w:type="pct"/>
            <w:vMerge/>
            <w:shd w:val="clear" w:color="auto" w:fill="B3E5A1"/>
            <w:vAlign w:val="center"/>
          </w:tcPr>
          <w:p w14:paraId="627DAB95" w14:textId="77777777" w:rsidR="00822341" w:rsidRPr="001D19F7" w:rsidRDefault="00822341" w:rsidP="007E75E8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1860" w:type="pct"/>
          </w:tcPr>
          <w:p w14:paraId="0A2C512B" w14:textId="77777777" w:rsidR="00822341" w:rsidRPr="000E62F5" w:rsidRDefault="00822341" w:rsidP="007E75E8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0E62F5">
              <w:rPr>
                <w:rFonts w:ascii="ENRESA Aroma Light" w:hAnsi="ENRESA Aroma Light" w:cs="Calibri"/>
                <w:sz w:val="20"/>
                <w:lang w:val="es-ES"/>
              </w:rPr>
              <w:t>Mayor de 48 meses:</w:t>
            </w:r>
          </w:p>
        </w:tc>
        <w:tc>
          <w:tcPr>
            <w:tcW w:w="1593" w:type="pct"/>
            <w:vAlign w:val="center"/>
          </w:tcPr>
          <w:p w14:paraId="61329086" w14:textId="77777777" w:rsidR="00822341" w:rsidRPr="004108B9" w:rsidRDefault="00822341" w:rsidP="00822341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231501076" w:edGrp="everyone"/>
            <w:permEnd w:id="1231501076"/>
          </w:p>
        </w:tc>
      </w:tr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43828" w14:textId="77777777" w:rsidR="00812895" w:rsidRDefault="00812895">
      <w:r>
        <w:separator/>
      </w:r>
    </w:p>
  </w:endnote>
  <w:endnote w:type="continuationSeparator" w:id="0">
    <w:p w14:paraId="6325B237" w14:textId="77777777" w:rsidR="00812895" w:rsidRDefault="00812895">
      <w:r>
        <w:continuationSeparator/>
      </w:r>
    </w:p>
  </w:endnote>
  <w:endnote w:type="continuationNotice" w:id="1">
    <w:p w14:paraId="0E4B0694" w14:textId="77777777" w:rsidR="00812895" w:rsidRDefault="0081289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C36CB7C-2BB5-49CF-AA0C-037BACE839BF}"/>
    <w:embedBold r:id="rId2" w:fontKey="{89B93E5C-5394-46E5-A857-A4A0C467E937}"/>
    <w:embedItalic r:id="rId3" w:fontKey="{A2CD2603-77FA-4718-9A58-1C450739C1F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A546E7C-1656-4384-B4E6-ECDC6466BC25}"/>
    <w:embedBold r:id="rId5" w:fontKey="{34BB79F1-8A99-4FDC-9AF8-EF00D8BA7891}"/>
    <w:embedItalic r:id="rId6" w:fontKey="{209FC4E3-28F5-49AB-A9A3-DAF0CF33BBBF}"/>
    <w:embedBoldItalic r:id="rId7" w:fontKey="{4DAB5206-320E-4EB0-B5AF-EC09D74E56C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EC324B8A-DF37-42D9-919D-6899BA94CB35}"/>
    <w:embedBold r:id="rId9" w:fontKey="{D9F5599B-128F-45B6-8F64-6008F1684A7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6FA3F4C7-D030-4540-8206-156F0BB0B1C3}"/>
    <w:embedBold r:id="rId11" w:fontKey="{C3BD61BA-F684-40BF-9045-E3D603911E5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2" w:fontKey="{E504D02A-FCB0-4A17-9442-19E265D98C1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13" w:fontKey="{3146116F-B21E-4C54-957F-CC26002F8C3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4" w:fontKey="{96909818-CCB6-42C9-8688-C960638D7A6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5" w:fontKey="{537C85BC-7B0A-4382-89FF-9AF79AD5EFE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002B8" w14:textId="77777777" w:rsidR="00812895" w:rsidRDefault="00812895">
      <w:r>
        <w:separator/>
      </w:r>
    </w:p>
  </w:footnote>
  <w:footnote w:type="continuationSeparator" w:id="0">
    <w:p w14:paraId="14D0367A" w14:textId="77777777" w:rsidR="00812895" w:rsidRDefault="00812895">
      <w:r>
        <w:continuationSeparator/>
      </w:r>
    </w:p>
  </w:footnote>
  <w:footnote w:type="continuationNotice" w:id="1">
    <w:p w14:paraId="698DE731" w14:textId="77777777" w:rsidR="00812895" w:rsidRDefault="0081289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B89B322" w:rsidR="00A2064F" w:rsidRPr="00B04615" w:rsidRDefault="0031696E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1696E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Contenedores Metálicos de Sacas (CMS) con camisa interior en el C.A. El Cabril</w:t>
          </w:r>
        </w:p>
      </w:tc>
      <w:tc>
        <w:tcPr>
          <w:tcW w:w="2552" w:type="dxa"/>
          <w:vAlign w:val="center"/>
        </w:tcPr>
        <w:p w14:paraId="52C77EF5" w14:textId="278CF666" w:rsidR="00A2064F" w:rsidRPr="00360F17" w:rsidRDefault="00452741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52741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CO-CB-26-019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/+HTUUfI6EKtMEi43Sn/AZc6PxAjXjsCqb8+XyH2cHUblAmv7djjHaP/i6qtcc0qTmegzACmtitVWtT3JJqQZA==" w:salt="TkGV36e7JlcZFdTveSfz5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96E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741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67ED4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895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2341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7E7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081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2AA5A2-5369-4F3B-8301-36B8662B79B4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14</TotalTime>
  <Pages>1</Pages>
  <Words>170</Words>
  <Characters>1012</Characters>
  <Application>Microsoft Office Word</Application>
  <DocSecurity>8</DocSecurity>
  <Lines>50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14</cp:revision>
  <cp:lastPrinted>2022-11-30T10:28:00Z</cp:lastPrinted>
  <dcterms:created xsi:type="dcterms:W3CDTF">2025-11-17T12:14:00Z</dcterms:created>
  <dcterms:modified xsi:type="dcterms:W3CDTF">2026-04-13T11:30:00Z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