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35277194" w:rsidR="003A0112" w:rsidRPr="00055C3E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r w:rsidRPr="009B2AA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055C3E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055C3E" w:rsidRPr="00055C3E">
        <w:rPr>
          <w:rFonts w:ascii="ENRESA Aroma Light" w:hAnsi="ENRESA Aroma Light" w:cs="Arial"/>
          <w:szCs w:val="22"/>
          <w:lang w:val="es-ES"/>
        </w:rPr>
        <w:t>el</w:t>
      </w:r>
      <w:r w:rsidRPr="00055C3E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tbl>
      <w:tblPr>
        <w:tblStyle w:val="Tablaconcuadrcula11"/>
        <w:tblW w:w="9634" w:type="dxa"/>
        <w:jc w:val="center"/>
        <w:tblLook w:val="04A0" w:firstRow="1" w:lastRow="0" w:firstColumn="1" w:lastColumn="0" w:noHBand="0" w:noVBand="1"/>
      </w:tblPr>
      <w:tblGrid>
        <w:gridCol w:w="5386"/>
        <w:gridCol w:w="2124"/>
        <w:gridCol w:w="2124"/>
      </w:tblGrid>
      <w:tr w:rsidR="00A116B8" w:rsidRPr="00A116B8" w14:paraId="45376CD8" w14:textId="77777777" w:rsidTr="00A116B8">
        <w:trPr>
          <w:trHeight w:val="694"/>
          <w:jc w:val="center"/>
        </w:trPr>
        <w:tc>
          <w:tcPr>
            <w:tcW w:w="5386" w:type="dxa"/>
            <w:shd w:val="clear" w:color="auto" w:fill="C5E0B3"/>
            <w:vAlign w:val="center"/>
          </w:tcPr>
          <w:p w14:paraId="74733A79" w14:textId="77777777" w:rsidR="00A116B8" w:rsidRPr="00A116B8" w:rsidRDefault="00A116B8" w:rsidP="00A116B8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A116B8">
              <w:rPr>
                <w:rFonts w:ascii="ENRESA Aroma Light" w:hAnsi="ENRESA Aroma Light" w:cs="Arial"/>
                <w:b/>
                <w:sz w:val="20"/>
                <w:lang w:val="es-ES"/>
              </w:rPr>
              <w:t>Concepto</w:t>
            </w:r>
          </w:p>
        </w:tc>
        <w:tc>
          <w:tcPr>
            <w:tcW w:w="2124" w:type="dxa"/>
            <w:shd w:val="clear" w:color="auto" w:fill="C5E0B3"/>
            <w:vAlign w:val="center"/>
          </w:tcPr>
          <w:p w14:paraId="03971871" w14:textId="77777777" w:rsidR="00A116B8" w:rsidRPr="00A116B8" w:rsidRDefault="00A116B8" w:rsidP="00A116B8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A116B8">
              <w:rPr>
                <w:rFonts w:ascii="ENRESA Aroma Light" w:hAnsi="ENRESA Aroma Light" w:cs="Arial"/>
                <w:b/>
                <w:sz w:val="20"/>
                <w:lang w:val="es-ES"/>
              </w:rPr>
              <w:t>Precio máximo</w:t>
            </w:r>
          </w:p>
          <w:p w14:paraId="56914A7E" w14:textId="77777777" w:rsidR="00A116B8" w:rsidRPr="00A116B8" w:rsidRDefault="00A116B8" w:rsidP="00A116B8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A116B8">
              <w:rPr>
                <w:rFonts w:ascii="ENRESA Aroma Light" w:hAnsi="ENRESA Aroma Light" w:cs="Arial"/>
                <w:b/>
                <w:sz w:val="20"/>
                <w:lang w:val="es-ES"/>
              </w:rPr>
              <w:t>SIN IVA (€)</w:t>
            </w:r>
          </w:p>
        </w:tc>
        <w:tc>
          <w:tcPr>
            <w:tcW w:w="2124" w:type="dxa"/>
            <w:shd w:val="clear" w:color="auto" w:fill="C5E0B3"/>
            <w:vAlign w:val="center"/>
          </w:tcPr>
          <w:p w14:paraId="1EE39A65" w14:textId="77777777" w:rsidR="00A116B8" w:rsidRPr="00A116B8" w:rsidRDefault="00A116B8" w:rsidP="00A116B8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A116B8">
              <w:rPr>
                <w:rFonts w:ascii="ENRESA Aroma Light" w:hAnsi="ENRESA Aroma Light" w:cs="Arial"/>
                <w:b/>
                <w:sz w:val="20"/>
                <w:lang w:val="es-ES"/>
              </w:rPr>
              <w:t>Precio ofertado</w:t>
            </w:r>
          </w:p>
          <w:p w14:paraId="1CA6C745" w14:textId="77777777" w:rsidR="00A116B8" w:rsidRPr="00A116B8" w:rsidRDefault="00A116B8" w:rsidP="00A116B8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A116B8">
              <w:rPr>
                <w:rFonts w:ascii="ENRESA Aroma Light" w:hAnsi="ENRESA Aroma Light" w:cs="Arial"/>
                <w:b/>
                <w:sz w:val="20"/>
                <w:lang w:val="es-ES"/>
              </w:rPr>
              <w:t>SIN IVA (€)</w:t>
            </w:r>
          </w:p>
        </w:tc>
      </w:tr>
      <w:tr w:rsidR="00A116B8" w:rsidRPr="00A116B8" w14:paraId="7231B5EF" w14:textId="77777777" w:rsidTr="0057413B">
        <w:trPr>
          <w:trHeight w:val="1014"/>
          <w:jc w:val="center"/>
        </w:trPr>
        <w:tc>
          <w:tcPr>
            <w:tcW w:w="5386" w:type="dxa"/>
            <w:vAlign w:val="center"/>
          </w:tcPr>
          <w:p w14:paraId="7A577EF2" w14:textId="77777777" w:rsidR="00A116B8" w:rsidRPr="00A116B8" w:rsidRDefault="00A116B8" w:rsidP="00A116B8">
            <w:pPr>
              <w:spacing w:after="0"/>
              <w:jc w:val="left"/>
              <w:rPr>
                <w:rFonts w:ascii="ENRESA Aroma Light" w:hAnsi="ENRESA Aroma Light" w:cs="Arial"/>
                <w:bCs/>
                <w:sz w:val="20"/>
                <w:lang w:val="es-ES"/>
              </w:rPr>
            </w:pPr>
            <w:r w:rsidRPr="00A116B8">
              <w:rPr>
                <w:rFonts w:ascii="ENRESA Aroma Light" w:hAnsi="ENRESA Aroma Light" w:cs="Arial"/>
                <w:bCs/>
                <w:sz w:val="20"/>
                <w:lang w:val="es-ES"/>
              </w:rPr>
              <w:t>Suministro de una (1) furgoneta de 3.500 kg PMA carrozada según se especifica en el PPT</w:t>
            </w:r>
          </w:p>
        </w:tc>
        <w:tc>
          <w:tcPr>
            <w:tcW w:w="2124" w:type="dxa"/>
            <w:vAlign w:val="center"/>
          </w:tcPr>
          <w:p w14:paraId="09ADFA03" w14:textId="77777777" w:rsidR="00A116B8" w:rsidRPr="00A116B8" w:rsidRDefault="00A116B8" w:rsidP="00A116B8">
            <w:pPr>
              <w:spacing w:after="0"/>
              <w:jc w:val="center"/>
              <w:rPr>
                <w:rFonts w:ascii="ENRESA Aroma Light" w:hAnsi="ENRESA Aroma Light" w:cs="Arial"/>
                <w:bCs/>
                <w:sz w:val="20"/>
                <w:lang w:val="es-ES"/>
              </w:rPr>
            </w:pPr>
            <w:r w:rsidRPr="00A116B8">
              <w:rPr>
                <w:rFonts w:ascii="ENRESA Aroma Light" w:hAnsi="ENRESA Aroma Light" w:cs="Arial"/>
                <w:sz w:val="20"/>
                <w:lang w:val="es-ES"/>
              </w:rPr>
              <w:t>66.520,00 €</w:t>
            </w:r>
          </w:p>
        </w:tc>
        <w:tc>
          <w:tcPr>
            <w:tcW w:w="2124" w:type="dxa"/>
            <w:vAlign w:val="center"/>
          </w:tcPr>
          <w:p w14:paraId="725CEE5F" w14:textId="77777777" w:rsidR="00A116B8" w:rsidRPr="00A116B8" w:rsidRDefault="00A116B8" w:rsidP="00A116B8">
            <w:pPr>
              <w:spacing w:after="0"/>
              <w:jc w:val="center"/>
              <w:rPr>
                <w:rFonts w:ascii="ENRESA Aroma Light" w:hAnsi="ENRESA Aroma Light" w:cs="Arial"/>
                <w:bCs/>
                <w:sz w:val="20"/>
                <w:lang w:val="es-ES"/>
              </w:rPr>
            </w:pPr>
            <w:permStart w:id="598952688" w:edGrp="everyone"/>
            <w:permEnd w:id="598952688"/>
          </w:p>
        </w:tc>
      </w:tr>
    </w:tbl>
    <w:p w14:paraId="35F48436" w14:textId="77777777" w:rsidR="000D0E72" w:rsidRPr="00830878" w:rsidRDefault="000D0E72" w:rsidP="000D0E72">
      <w:pPr>
        <w:spacing w:before="120" w:line="280" w:lineRule="exact"/>
        <w:rPr>
          <w:rFonts w:ascii="ENRESA Aroma Light" w:hAnsi="ENRESA Aroma Light" w:cs="Tahoma"/>
          <w:sz w:val="18"/>
          <w:szCs w:val="18"/>
          <w:lang w:val="es-ES"/>
        </w:rPr>
      </w:pPr>
      <w:r w:rsidRPr="00830878">
        <w:rPr>
          <w:rFonts w:ascii="ENRESA Aroma Light" w:hAnsi="ENRESA Aroma Light" w:cs="Tahoma"/>
          <w:sz w:val="18"/>
          <w:szCs w:val="18"/>
          <w:lang w:val="es-ES"/>
        </w:rPr>
        <w:t xml:space="preserve">(*) Deberán ofertar un precio sin IVA y con un </w:t>
      </w:r>
      <w:r w:rsidRPr="00830878">
        <w:rPr>
          <w:rFonts w:ascii="ENRESA Aroma Light" w:hAnsi="ENRESA Aroma Light" w:cs="Tahoma"/>
          <w:b/>
          <w:bCs/>
          <w:sz w:val="18"/>
          <w:szCs w:val="18"/>
          <w:u w:val="single"/>
          <w:lang w:val="es-ES"/>
        </w:rPr>
        <w:t>máximo de dos decimales</w:t>
      </w:r>
      <w:r w:rsidRPr="00830878">
        <w:rPr>
          <w:rFonts w:ascii="ENRESA Aroma Light" w:hAnsi="ENRESA Aroma Light" w:cs="Tahoma"/>
          <w:sz w:val="18"/>
          <w:szCs w:val="18"/>
          <w:lang w:val="es-ES"/>
        </w:rPr>
        <w:t>. No se podrá superar el precio máximo fijado.</w:t>
      </w:r>
    </w:p>
    <w:p w14:paraId="0080EBAE" w14:textId="77777777" w:rsidR="000D0E72" w:rsidRDefault="000D0E72" w:rsidP="000D0E72">
      <w:pPr>
        <w:spacing w:before="120" w:line="280" w:lineRule="exact"/>
        <w:rPr>
          <w:rFonts w:ascii="ENRESA Aroma Light" w:hAnsi="ENRESA Aroma Light" w:cs="Arial"/>
          <w:b/>
          <w:bCs/>
          <w:szCs w:val="22"/>
          <w:u w:val="single"/>
          <w:lang w:val="es-ES"/>
        </w:rPr>
      </w:pPr>
      <w:bookmarkStart w:id="0" w:name="_Hlk152327648"/>
      <w:r w:rsidRPr="00F02E15">
        <w:rPr>
          <w:rFonts w:ascii="ENRESA Aroma Light" w:hAnsi="ENRESA Aroma Light" w:cs="Arial"/>
          <w:b/>
          <w:bCs/>
          <w:szCs w:val="22"/>
          <w:u w:val="single"/>
          <w:lang w:val="es-ES"/>
        </w:rPr>
        <w:t xml:space="preserve">Descripción de la marca y modelo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7"/>
        <w:gridCol w:w="5556"/>
      </w:tblGrid>
      <w:tr w:rsidR="000D0E72" w:rsidRPr="00353974" w14:paraId="39222B41" w14:textId="77777777" w:rsidTr="0057413B">
        <w:trPr>
          <w:trHeight w:val="441"/>
        </w:trPr>
        <w:tc>
          <w:tcPr>
            <w:tcW w:w="1957" w:type="dxa"/>
            <w:vMerge w:val="restart"/>
            <w:shd w:val="clear" w:color="auto" w:fill="B3E5A1" w:themeFill="accent6" w:themeFillTint="66"/>
            <w:vAlign w:val="center"/>
          </w:tcPr>
          <w:p w14:paraId="6CDE2070" w14:textId="77777777" w:rsidR="000D0E72" w:rsidRPr="00353974" w:rsidRDefault="000D0E72" w:rsidP="0057413B">
            <w:pPr>
              <w:spacing w:before="120" w:after="0" w:line="280" w:lineRule="exact"/>
              <w:rPr>
                <w:rFonts w:ascii="ENRESA Aroma Light" w:hAnsi="ENRESA Aroma Light" w:cs="Arial"/>
                <w:b/>
                <w:bCs/>
                <w:sz w:val="20"/>
                <w:u w:val="single"/>
                <w:lang w:val="es-ES"/>
              </w:rPr>
            </w:pPr>
            <w:r w:rsidRPr="00353974">
              <w:rPr>
                <w:rFonts w:ascii="ENRESA Aroma Light" w:hAnsi="ENRESA Aroma Light" w:cs="Arial"/>
                <w:b/>
                <w:bCs/>
                <w:sz w:val="20"/>
                <w:u w:val="single"/>
                <w:lang w:val="es-ES"/>
              </w:rPr>
              <w:t>Vehículo 1:</w:t>
            </w:r>
          </w:p>
        </w:tc>
        <w:tc>
          <w:tcPr>
            <w:tcW w:w="5556" w:type="dxa"/>
          </w:tcPr>
          <w:p w14:paraId="208F6BAA" w14:textId="77777777" w:rsidR="000D0E72" w:rsidRPr="00353974" w:rsidRDefault="000D0E72" w:rsidP="0057413B">
            <w:pPr>
              <w:spacing w:before="120" w:after="0" w:line="280" w:lineRule="exact"/>
              <w:rPr>
                <w:rFonts w:ascii="ENRESA Aroma Light" w:hAnsi="ENRESA Aroma Light" w:cs="Arial"/>
                <w:sz w:val="20"/>
                <w:lang w:val="es-ES"/>
              </w:rPr>
            </w:pPr>
            <w:r w:rsidRPr="00353974">
              <w:rPr>
                <w:rFonts w:ascii="ENRESA Aroma Light" w:hAnsi="ENRESA Aroma Light" w:cs="Arial"/>
                <w:sz w:val="20"/>
                <w:lang w:val="es-ES"/>
              </w:rPr>
              <w:t xml:space="preserve">Marca:  </w:t>
            </w:r>
            <w:permStart w:id="960050654" w:edGrp="everyone"/>
            <w:permEnd w:id="960050654"/>
          </w:p>
        </w:tc>
      </w:tr>
      <w:tr w:rsidR="000D0E72" w:rsidRPr="00353974" w14:paraId="48440CCB" w14:textId="77777777" w:rsidTr="0057413B">
        <w:trPr>
          <w:trHeight w:val="349"/>
        </w:trPr>
        <w:tc>
          <w:tcPr>
            <w:tcW w:w="1957" w:type="dxa"/>
            <w:vMerge/>
            <w:shd w:val="clear" w:color="auto" w:fill="B3E5A1" w:themeFill="accent6" w:themeFillTint="66"/>
            <w:vAlign w:val="center"/>
          </w:tcPr>
          <w:p w14:paraId="6EE235ED" w14:textId="77777777" w:rsidR="000D0E72" w:rsidRPr="00353974" w:rsidRDefault="000D0E72" w:rsidP="0057413B">
            <w:pPr>
              <w:spacing w:before="120" w:after="0" w:line="280" w:lineRule="exact"/>
              <w:rPr>
                <w:rFonts w:ascii="ENRESA Aroma Light" w:hAnsi="ENRESA Aroma Light" w:cs="Arial"/>
                <w:sz w:val="20"/>
                <w:lang w:val="es-ES"/>
              </w:rPr>
            </w:pPr>
          </w:p>
        </w:tc>
        <w:tc>
          <w:tcPr>
            <w:tcW w:w="5556" w:type="dxa"/>
          </w:tcPr>
          <w:p w14:paraId="773BB2B7" w14:textId="77777777" w:rsidR="000D0E72" w:rsidRPr="00353974" w:rsidRDefault="000D0E72" w:rsidP="0057413B">
            <w:pPr>
              <w:spacing w:before="120" w:after="0" w:line="280" w:lineRule="exact"/>
              <w:rPr>
                <w:rFonts w:ascii="ENRESA Aroma Light" w:hAnsi="ENRESA Aroma Light" w:cs="Arial"/>
                <w:sz w:val="20"/>
                <w:lang w:val="es-ES"/>
              </w:rPr>
            </w:pPr>
            <w:r w:rsidRPr="00353974">
              <w:rPr>
                <w:rFonts w:ascii="ENRESA Aroma Light" w:hAnsi="ENRESA Aroma Light" w:cs="Arial"/>
                <w:sz w:val="20"/>
                <w:lang w:val="es-ES"/>
              </w:rPr>
              <w:t xml:space="preserve">Modelo: </w:t>
            </w:r>
            <w:permStart w:id="1495367293" w:edGrp="everyone"/>
            <w:permEnd w:id="1495367293"/>
          </w:p>
        </w:tc>
      </w:tr>
    </w:tbl>
    <w:p w14:paraId="75AB9A64" w14:textId="77777777" w:rsidR="000D0E72" w:rsidRPr="00F60E29" w:rsidRDefault="000D0E72" w:rsidP="000D0E72">
      <w:pPr>
        <w:spacing w:before="120" w:line="280" w:lineRule="exact"/>
        <w:rPr>
          <w:rFonts w:ascii="ENRESA Aroma Light" w:hAnsi="ENRESA Aroma Light"/>
          <w:i/>
          <w:iCs/>
          <w:sz w:val="20"/>
        </w:rPr>
      </w:pPr>
      <w:r w:rsidRPr="00F60E29">
        <w:rPr>
          <w:rFonts w:ascii="ENRESA Aroma Light" w:hAnsi="ENRESA Aroma Light"/>
          <w:b/>
          <w:bCs/>
          <w:i/>
          <w:iCs/>
          <w:sz w:val="20"/>
        </w:rPr>
        <w:t xml:space="preserve">NOTA 1: </w:t>
      </w:r>
      <w:bookmarkEnd w:id="0"/>
      <w:r w:rsidRPr="00F60E29">
        <w:rPr>
          <w:rFonts w:ascii="ENRESA Aroma Light" w:hAnsi="ENRESA Aroma Light"/>
          <w:i/>
          <w:iCs/>
          <w:sz w:val="20"/>
        </w:rPr>
        <w:t xml:space="preserve">En el precio ofertado se incluye todo el equipamiento requerido en el PPT para cada vehículo, sea de serie o no, conforme a la </w:t>
      </w:r>
      <w:r w:rsidRPr="00F60E29">
        <w:rPr>
          <w:rFonts w:ascii="ENRESA Aroma Light" w:hAnsi="ENRESA Aroma Light"/>
          <w:b/>
          <w:bCs/>
          <w:i/>
          <w:iCs/>
          <w:sz w:val="20"/>
        </w:rPr>
        <w:t>declaración responsable</w:t>
      </w:r>
      <w:r w:rsidRPr="00F60E29">
        <w:rPr>
          <w:rFonts w:ascii="ENRESA Aroma Light" w:hAnsi="ENRESA Aroma Light"/>
          <w:i/>
          <w:iCs/>
          <w:sz w:val="20"/>
        </w:rPr>
        <w:t xml:space="preserve"> que debe presentar el licitador, así como los costes que graven el suministro (IVA excluido).</w:t>
      </w:r>
    </w:p>
    <w:p w14:paraId="2CA7289E" w14:textId="6ABFABC7" w:rsidR="00A7593F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</w:t>
      </w:r>
      <w:r w:rsidR="000D0E72">
        <w:rPr>
          <w:rFonts w:ascii="ENRESA Aroma Light" w:hAnsi="ENRESA Aroma Light"/>
          <w:b/>
          <w:bCs/>
          <w:i/>
          <w:iCs/>
          <w:sz w:val="20"/>
        </w:rPr>
        <w:t xml:space="preserve"> 2</w:t>
      </w:r>
      <w:r w:rsidRPr="00E50C67">
        <w:rPr>
          <w:rFonts w:ascii="ENRESA Aroma Light" w:hAnsi="ENRESA Aroma Light"/>
          <w:b/>
          <w:bCs/>
          <w:i/>
          <w:iCs/>
          <w:sz w:val="20"/>
        </w:rPr>
        <w:t>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  <w:r w:rsidR="00B57C85">
        <w:rPr>
          <w:rFonts w:ascii="ENRESA Aroma Light" w:hAnsi="ENRESA Aroma Light"/>
          <w:i/>
          <w:iCs/>
          <w:sz w:val="20"/>
        </w:rPr>
        <w:t>: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1C2A2" w14:textId="77777777" w:rsidR="00626A43" w:rsidRDefault="00626A43" w:rsidP="00626A43">
            <w:pPr>
              <w:spacing w:before="120" w:line="280" w:lineRule="exact"/>
              <w:rPr>
                <w:rFonts w:ascii="ENRESA Aroma Light" w:hAnsi="ENRESA Aroma Light" w:cs="Calibri"/>
                <w:i/>
                <w:iCs/>
                <w:sz w:val="18"/>
                <w:szCs w:val="18"/>
              </w:rPr>
            </w:pPr>
            <w:permStart w:id="1315524571" w:edGrp="everyone" w:colFirst="1" w:colLast="1"/>
            <w:permStart w:id="584011137" w:edGrp="everyone" w:colFirst="2" w:colLast="2"/>
            <w:r w:rsidRPr="005502A4">
              <w:rPr>
                <w:rFonts w:ascii="ENRESA Aroma Light" w:hAnsi="ENRESA Aroma Light" w:cs="Calibri"/>
                <w:i/>
                <w:iCs/>
                <w:sz w:val="18"/>
                <w:szCs w:val="18"/>
              </w:rPr>
              <w:t>Fabricación y/o montaje del equipamiento interno de la zona de carga del vehículo.</w:t>
            </w:r>
            <w:r>
              <w:rPr>
                <w:rFonts w:ascii="ENRESA Aroma Light" w:hAnsi="ENRESA Aroma Light" w:cs="Calibri"/>
                <w:i/>
                <w:iCs/>
                <w:sz w:val="18"/>
                <w:szCs w:val="18"/>
              </w:rPr>
              <w:t xml:space="preserve"> (*)</w:t>
            </w:r>
            <w:r w:rsidRPr="005502A4">
              <w:rPr>
                <w:rFonts w:ascii="ENRESA Aroma Light" w:hAnsi="ENRESA Aroma Light" w:cs="Calibri"/>
                <w:i/>
                <w:iCs/>
                <w:sz w:val="18"/>
                <w:szCs w:val="18"/>
              </w:rPr>
              <w:t xml:space="preserve"> </w:t>
            </w:r>
          </w:p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1315524571"/>
    <w:permEnd w:id="584011137"/>
    <w:p w14:paraId="37D0B122" w14:textId="77777777" w:rsidR="00844087" w:rsidRPr="0050706B" w:rsidRDefault="00844087" w:rsidP="00844087">
      <w:pPr>
        <w:spacing w:before="120" w:line="280" w:lineRule="exact"/>
        <w:rPr>
          <w:rFonts w:ascii="ENRESA Aroma Light" w:hAnsi="ENRESA Aroma Light" w:cs="Arial"/>
          <w:i/>
          <w:iCs/>
          <w:sz w:val="20"/>
          <w:lang w:val="es-ES"/>
        </w:rPr>
      </w:pPr>
      <w:r w:rsidRPr="0050706B">
        <w:rPr>
          <w:rFonts w:ascii="ENRESA Aroma Light" w:hAnsi="ENRESA Aroma Light" w:cs="Calibri"/>
          <w:i/>
          <w:iCs/>
          <w:sz w:val="20"/>
        </w:rPr>
        <w:t>(*) En el caso de realizar la subcontratación relativa a la fabricación y/o montaje del equipamiento interno de la zona de carga del vehículo, el licitador deberá adjuntar, junto con la oferta económica, la descripción de las características básicas del equipamiento a subcontratar</w:t>
      </w:r>
      <w:r>
        <w:rPr>
          <w:rFonts w:ascii="ENRESA Aroma Light" w:hAnsi="ENRESA Aroma Light" w:cs="Calibri"/>
          <w:i/>
          <w:iCs/>
          <w:sz w:val="20"/>
        </w:rPr>
        <w:t xml:space="preserve"> </w:t>
      </w:r>
      <w:r w:rsidRPr="0050706B">
        <w:rPr>
          <w:rFonts w:ascii="ENRESA Aroma Light" w:hAnsi="ENRESA Aroma Light" w:cs="Calibri"/>
          <w:i/>
          <w:iCs/>
          <w:sz w:val="20"/>
        </w:rPr>
        <w:t>(como mínimo, precio de cada elemento, dimensiones, material de fabricación y funcionalidades).</w:t>
      </w:r>
    </w:p>
    <w:p w14:paraId="7B95E05E" w14:textId="77777777" w:rsidR="00844087" w:rsidRDefault="00844087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6A15F45" w14:textId="77777777" w:rsidR="00844087" w:rsidRDefault="00844087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3FCD6B7D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A4A4D" w14:textId="77777777" w:rsidR="00335B1A" w:rsidRDefault="00335B1A">
      <w:r>
        <w:separator/>
      </w:r>
    </w:p>
  </w:endnote>
  <w:endnote w:type="continuationSeparator" w:id="0">
    <w:p w14:paraId="47E151B6" w14:textId="77777777" w:rsidR="00335B1A" w:rsidRDefault="00335B1A">
      <w:r>
        <w:continuationSeparator/>
      </w:r>
    </w:p>
  </w:endnote>
  <w:endnote w:type="continuationNotice" w:id="1">
    <w:p w14:paraId="2370B78F" w14:textId="77777777" w:rsidR="00335B1A" w:rsidRDefault="00335B1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1264BBA-7A04-4390-903E-D756D77854CD}"/>
    <w:embedBold r:id="rId2" w:fontKey="{DF05D824-4DA4-4191-908B-9699BC229359}"/>
    <w:embedItalic r:id="rId3" w:fontKey="{88DD70CB-F178-4F01-BDEF-7EA5DE1BDA4D}"/>
    <w:embedBoldItalic r:id="rId4" w:fontKey="{5DA00145-22CE-437B-B471-CC33F55B8B7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55548EB-0FC9-4DD4-84F7-72D61D232300}"/>
    <w:embedBold r:id="rId6" w:fontKey="{8CED9801-76D7-4AC5-AA3D-BDFEEE3C5FC7}"/>
    <w:embedItalic r:id="rId7" w:fontKey="{DBF9563A-0797-4678-80AC-50BEFD61319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64133272-EE4B-488F-9438-52C087CC5733}"/>
    <w:embedBold r:id="rId9" w:fontKey="{AD1BC8DD-9D39-461D-91CD-C1677C3CC92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A7F1D1C5-DDA5-4122-832A-463DE59DA173}"/>
    <w:embedBold r:id="rId11" w:fontKey="{411A2648-4873-42B2-A82B-7689FAFF2F0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2" w:fontKey="{60D56812-004E-4EE5-B8A8-F1EB5E50BFA7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C7B8711C-58D5-4BBD-A51A-A30D013E428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4" w:fontKey="{7CC542F6-BA83-4BF6-8D4D-D614D12148A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D2DEE" w14:textId="77777777" w:rsidR="00335B1A" w:rsidRDefault="00335B1A">
      <w:r>
        <w:separator/>
      </w:r>
    </w:p>
  </w:footnote>
  <w:footnote w:type="continuationSeparator" w:id="0">
    <w:p w14:paraId="5EF17F49" w14:textId="77777777" w:rsidR="00335B1A" w:rsidRDefault="00335B1A">
      <w:r>
        <w:continuationSeparator/>
      </w:r>
    </w:p>
  </w:footnote>
  <w:footnote w:type="continuationNotice" w:id="1">
    <w:p w14:paraId="12C72C56" w14:textId="77777777" w:rsidR="00335B1A" w:rsidRDefault="00335B1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A3085D" w14:textId="77777777" w:rsidR="005B3E8D" w:rsidRDefault="005B3E8D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B3E8D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una furgoneta industrial destinada al transporte de residuos radiactivos procedentes de instalaciones radiactivas y de cuatro furgonetas híbridas enchufables para el C.A. “El Cabril”</w:t>
          </w:r>
        </w:p>
        <w:p w14:paraId="20CC2581" w14:textId="1152C0D1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5B3E8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3F79F3">
            <w:t xml:space="preserve"> </w:t>
          </w:r>
          <w:r w:rsidR="003F79F3" w:rsidRPr="003F79F3">
            <w:rPr>
              <w:rFonts w:ascii="ENRESA Aroma Light" w:hAnsi="ENRESA Aroma Light" w:cs="Arial"/>
              <w:b/>
              <w:bCs/>
              <w:szCs w:val="22"/>
              <w:lang w:val="pt-PT"/>
            </w:rPr>
            <w:t>Adquisición de una (1) furgoneta industrial para la Unidad de Gestión de Residuos de Instalaciones Radiactivas (UGRIR)</w:t>
          </w:r>
        </w:p>
      </w:tc>
      <w:tc>
        <w:tcPr>
          <w:tcW w:w="2552" w:type="dxa"/>
          <w:vAlign w:val="center"/>
        </w:tcPr>
        <w:p w14:paraId="52C77EF5" w14:textId="79B23292" w:rsidR="00A2064F" w:rsidRPr="00360F17" w:rsidRDefault="00D677DE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677D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CO-CB-26-032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FHOPVUw1Tt91vxMt3VBOShvc06zdNxmfe3dMHGL5vJHAKr81L/5QvC7z51gPRy/Qiz072PMhPKY0Igm2n5jXQ==" w:salt="WBPIf3e7GuPFOJKaFhGvU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3CA8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5C3E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0E72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5B1A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3F79F3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3E8D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6A43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30FB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4087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16B8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37CA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C85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014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5E0F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7DE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B6FEF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A116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A34B43-E4D1-4F18-A555-1D7717BDB03F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2</Pages>
  <Words>353</Words>
  <Characters>1942</Characters>
  <Application>Microsoft Office Word</Application>
  <DocSecurity>8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29</cp:revision>
  <cp:lastPrinted>2022-11-30T10:28:00Z</cp:lastPrinted>
  <dcterms:created xsi:type="dcterms:W3CDTF">2026-02-24T08:58:00Z</dcterms:created>
  <dcterms:modified xsi:type="dcterms:W3CDTF">2026-05-11T06:29:00Z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