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1944C1AA" w14:textId="77777777" w:rsidR="005F3704" w:rsidRPr="0087773A" w:rsidRDefault="005F3704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</w:p>
    <w:p w14:paraId="5F230CDD" w14:textId="065F924B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B18D7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FB18D7" w:rsidRPr="00FB18D7">
        <w:rPr>
          <w:rFonts w:ascii="ENRESA Aroma Light" w:hAnsi="ENRESA Aroma Light" w:cs="Arial"/>
          <w:szCs w:val="22"/>
          <w:lang w:val="es-ES"/>
        </w:rPr>
        <w:t>el</w:t>
      </w:r>
      <w:r w:rsidRPr="00FB18D7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p w14:paraId="06547229" w14:textId="77777777" w:rsidR="005F3704" w:rsidRDefault="005F3704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5"/>
        <w:gridCol w:w="2975"/>
        <w:gridCol w:w="2976"/>
      </w:tblGrid>
      <w:tr w:rsidR="00DC5E75" w:rsidRPr="002D2492" w14:paraId="22A4EB7B" w14:textId="77777777" w:rsidTr="0003433F">
        <w:trPr>
          <w:trHeight w:val="227"/>
          <w:jc w:val="center"/>
        </w:trPr>
        <w:tc>
          <w:tcPr>
            <w:tcW w:w="3615" w:type="dxa"/>
            <w:vMerge w:val="restart"/>
            <w:vAlign w:val="center"/>
          </w:tcPr>
          <w:p w14:paraId="057CE2FA" w14:textId="77777777" w:rsidR="00DC5E75" w:rsidRPr="002D2492" w:rsidRDefault="00DC5E75" w:rsidP="0003433F">
            <w:pPr>
              <w:spacing w:after="0"/>
              <w:jc w:val="center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r w:rsidRPr="002D2492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>Campaña (2 días)</w:t>
            </w:r>
          </w:p>
        </w:tc>
        <w:tc>
          <w:tcPr>
            <w:tcW w:w="2975" w:type="dxa"/>
            <w:shd w:val="clear" w:color="auto" w:fill="D9F2D0"/>
            <w:vAlign w:val="center"/>
          </w:tcPr>
          <w:p w14:paraId="231C3CCE" w14:textId="77777777" w:rsidR="00DC5E75" w:rsidRPr="002D2492" w:rsidRDefault="00DC5E75" w:rsidP="0003433F">
            <w:pPr>
              <w:spacing w:after="0"/>
              <w:jc w:val="center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r w:rsidRPr="002D2492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Precio unitario MÁXIMO €/campaña (sin IVA) </w:t>
            </w:r>
          </w:p>
        </w:tc>
        <w:tc>
          <w:tcPr>
            <w:tcW w:w="2976" w:type="dxa"/>
            <w:shd w:val="clear" w:color="auto" w:fill="D9F2D0"/>
          </w:tcPr>
          <w:p w14:paraId="0D557638" w14:textId="77777777" w:rsidR="00DC5E75" w:rsidRPr="002D2492" w:rsidRDefault="00DC5E75" w:rsidP="0003433F">
            <w:pPr>
              <w:spacing w:after="0"/>
              <w:jc w:val="center"/>
              <w:rPr>
                <w:rFonts w:ascii="ENRESA Aroma Light" w:eastAsia="Calibri" w:hAnsi="ENRESA Aroma Light" w:cs="Arial"/>
                <w:b/>
                <w:sz w:val="20"/>
                <w:highlight w:val="cyan"/>
                <w:lang w:val="es-ES"/>
              </w:rPr>
            </w:pPr>
            <w:r w:rsidRPr="002D2492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Precio unitario OFERTADO €/campaña (sin IVA) (con dos decimales) </w:t>
            </w:r>
          </w:p>
        </w:tc>
      </w:tr>
      <w:tr w:rsidR="00DC5E75" w:rsidRPr="002D2492" w14:paraId="0874643A" w14:textId="77777777" w:rsidTr="0003433F">
        <w:trPr>
          <w:trHeight w:val="454"/>
          <w:jc w:val="center"/>
        </w:trPr>
        <w:tc>
          <w:tcPr>
            <w:tcW w:w="3615" w:type="dxa"/>
            <w:vMerge/>
            <w:vAlign w:val="center"/>
          </w:tcPr>
          <w:p w14:paraId="2BEA9CCF" w14:textId="77777777" w:rsidR="00DC5E75" w:rsidRPr="002D2492" w:rsidRDefault="00DC5E75" w:rsidP="0003433F">
            <w:pPr>
              <w:spacing w:after="0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  <w:tc>
          <w:tcPr>
            <w:tcW w:w="2975" w:type="dxa"/>
            <w:vAlign w:val="center"/>
          </w:tcPr>
          <w:p w14:paraId="628E83D8" w14:textId="77777777" w:rsidR="00DC5E75" w:rsidRPr="002D2492" w:rsidRDefault="00DC5E75" w:rsidP="0003433F">
            <w:pPr>
              <w:spacing w:after="0"/>
              <w:jc w:val="center"/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</w:pPr>
            <w:r w:rsidRPr="002D2492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1.134,40 €</w:t>
            </w:r>
          </w:p>
        </w:tc>
        <w:tc>
          <w:tcPr>
            <w:tcW w:w="2976" w:type="dxa"/>
            <w:vAlign w:val="center"/>
          </w:tcPr>
          <w:p w14:paraId="1064DCB9" w14:textId="77777777" w:rsidR="00DC5E75" w:rsidRPr="002D2492" w:rsidRDefault="00DC5E75" w:rsidP="0003433F">
            <w:pPr>
              <w:spacing w:after="0"/>
              <w:jc w:val="center"/>
              <w:rPr>
                <w:rFonts w:ascii="ENRESA Aroma Light" w:eastAsia="Calibri" w:hAnsi="ENRESA Aroma Light" w:cs="Arial"/>
                <w:b/>
                <w:sz w:val="20"/>
                <w:highlight w:val="cyan"/>
                <w:lang w:val="es-ES"/>
              </w:rPr>
            </w:pPr>
            <w:permStart w:id="1227774916" w:edGrp="everyone"/>
            <w:permEnd w:id="1227774916"/>
          </w:p>
        </w:tc>
      </w:tr>
    </w:tbl>
    <w:p w14:paraId="28635D65" w14:textId="77777777" w:rsidR="005F3704" w:rsidRDefault="005F3704" w:rsidP="005F3704">
      <w:pPr>
        <w:spacing w:before="120"/>
        <w:rPr>
          <w:rFonts w:ascii="ENRESA Aroma Light" w:hAnsi="ENRESA Aroma Light"/>
          <w:b/>
          <w:bCs/>
          <w:i/>
          <w:iCs/>
          <w:sz w:val="20"/>
        </w:rPr>
      </w:pPr>
      <w:r w:rsidRPr="00582213">
        <w:rPr>
          <w:rFonts w:ascii="ENRESA Aroma Light" w:hAnsi="ENRESA Aroma Light"/>
          <w:b/>
          <w:bCs/>
          <w:i/>
          <w:iCs/>
          <w:sz w:val="20"/>
        </w:rPr>
        <w:t xml:space="preserve">NOTA 1: </w:t>
      </w:r>
      <w:r w:rsidRPr="00582213">
        <w:rPr>
          <w:rFonts w:ascii="ENRESA Aroma Light" w:hAnsi="ENRESA Aroma Light"/>
          <w:i/>
          <w:iCs/>
          <w:sz w:val="20"/>
        </w:rPr>
        <w:t>Las ofertas económicas presentadas por los licitadores deberán contener la totalidad de los conceptos) indicadas en el presente anexo. Quedarán inmediatamente excluidas las ofertas que no cumplan estos requisitos</w:t>
      </w:r>
    </w:p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F05BF" w14:textId="77777777" w:rsidR="0049763D" w:rsidRDefault="0049763D">
      <w:r>
        <w:separator/>
      </w:r>
    </w:p>
  </w:endnote>
  <w:endnote w:type="continuationSeparator" w:id="0">
    <w:p w14:paraId="543D3C47" w14:textId="77777777" w:rsidR="0049763D" w:rsidRDefault="0049763D">
      <w:r>
        <w:continuationSeparator/>
      </w:r>
    </w:p>
  </w:endnote>
  <w:endnote w:type="continuationNotice" w:id="1">
    <w:p w14:paraId="0FB4F9D5" w14:textId="77777777" w:rsidR="0049763D" w:rsidRDefault="0049763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729AAA7-6BE2-4882-878B-060A7DE8E089}"/>
    <w:embedBold r:id="rId2" w:fontKey="{4B04232A-E603-49C0-9FF1-A8BC96603305}"/>
    <w:embedItalic r:id="rId3" w:fontKey="{4C91F642-B935-43BC-B6DD-57BFBAD6B7F0}"/>
    <w:embedBoldItalic r:id="rId4" w:fontKey="{DAF2AEC8-7E2E-4946-8C71-0549BC32A74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D536425-624C-4ED0-A0BB-519CC5092D15}"/>
    <w:embedBold r:id="rId6" w:fontKey="{6D9DC68D-F0D8-4D6B-806E-36CC1E4439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EBB14285-0D55-4262-8173-4DFD7BBB98A3}"/>
    <w:embedBold r:id="rId8" w:fontKey="{9B388555-8E94-4E69-90B8-587A6984556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37288B56-6F80-4449-A4CD-741FB67E0BB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FC25C70-4D45-4F0B-A7AD-D2BA6BEEDB1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95A978A-AB40-43BB-B9EE-CAC75EAEF6C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3680BA5D-0DC3-499C-8429-A3BE9704ECC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F4D1D" w14:textId="77777777" w:rsidR="0049763D" w:rsidRDefault="0049763D">
      <w:r>
        <w:separator/>
      </w:r>
    </w:p>
  </w:footnote>
  <w:footnote w:type="continuationSeparator" w:id="0">
    <w:p w14:paraId="287D5A46" w14:textId="77777777" w:rsidR="0049763D" w:rsidRDefault="0049763D">
      <w:r>
        <w:continuationSeparator/>
      </w:r>
    </w:p>
  </w:footnote>
  <w:footnote w:type="continuationNotice" w:id="1">
    <w:p w14:paraId="62E6C9EE" w14:textId="77777777" w:rsidR="0049763D" w:rsidRDefault="0049763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4A0DBA6" w14:textId="77777777" w:rsidR="00147F54" w:rsidRDefault="00147F5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47F54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de dirección de obras, supervisión de trabajos y de coordinación de seguridad y salud para la instalación nuclear Vandellós I</w:t>
          </w:r>
          <w:r w:rsidRPr="00147F5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</w:p>
        <w:p w14:paraId="20CC2581" w14:textId="438D603A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987A96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9503C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9503C2" w:rsidRPr="009503C2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dirección de obras</w:t>
          </w:r>
        </w:p>
      </w:tc>
      <w:tc>
        <w:tcPr>
          <w:tcW w:w="2552" w:type="dxa"/>
          <w:vAlign w:val="center"/>
        </w:tcPr>
        <w:p w14:paraId="52C77EF5" w14:textId="4FF2CFEC" w:rsidR="00A2064F" w:rsidRPr="00360F17" w:rsidRDefault="0027485D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7485D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Ds7gw7uDyUn7Js3c8FcPVkndkydS+azUsVCJLb9LVrqxGKsG29Pm8AbHjbxib+o0f4gqTNTZzjf8fYLKLQP9A==" w:salt="S4IvAKjUbwT67EbOiuoBy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4B4F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47F54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485D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9763D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3704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03C2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A96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4E22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5025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5E75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8D7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F2793-0080-432E-B8B2-8D50FCBD6911}"/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1</Pages>
  <Words>244</Words>
  <Characters>1345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24</cp:revision>
  <cp:lastPrinted>2022-11-30T10:28:00Z</cp:lastPrinted>
  <dcterms:created xsi:type="dcterms:W3CDTF">2026-02-24T08:58:00Z</dcterms:created>
  <dcterms:modified xsi:type="dcterms:W3CDTF">2026-06-17T07:14:00Z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