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18D74B32" w:rsidR="003168CF" w:rsidRPr="00FC1B06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DD15C2">
        <w:rPr>
          <w:rFonts w:ascii="ENRESA Aroma Light" w:hAnsi="ENRESA Aroma Light" w:cs="Arial"/>
          <w:szCs w:val="22"/>
          <w:lang w:val="es-ES"/>
        </w:rPr>
        <w:t>declara de forma responsab</w:t>
      </w:r>
      <w:r w:rsidR="00FC1B06">
        <w:rPr>
          <w:rFonts w:ascii="ENRESA Aroma Light" w:hAnsi="ENRESA Aroma Light" w:cs="Arial"/>
          <w:szCs w:val="22"/>
          <w:lang w:val="es-ES"/>
        </w:rPr>
        <w:t>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93476279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FC1B06">
        <w:rPr>
          <w:rFonts w:ascii="ENRESA Aroma Light" w:hAnsi="ENRESA Aroma Light" w:cs="Arial"/>
          <w:szCs w:val="22"/>
          <w:lang w:val="es-ES"/>
        </w:rPr>
        <w:t>que</w:t>
      </w:r>
      <w:r w:rsidR="00FC1B06" w:rsidRPr="00FC1B06">
        <w:rPr>
          <w:rFonts w:ascii="ENRESA Aroma Light" w:hAnsi="ENRESA Aroma Light" w:cs="Arial"/>
          <w:szCs w:val="22"/>
          <w:lang w:val="es-ES"/>
        </w:rPr>
        <w:t xml:space="preserve"> se compromete a lo siguiente:</w:t>
      </w:r>
    </w:p>
    <w:p w14:paraId="3F05ECE8" w14:textId="77777777" w:rsidR="00DA1B18" w:rsidRDefault="00DA1B18" w:rsidP="00DA1B18">
      <w:pPr>
        <w:spacing w:before="120" w:line="280" w:lineRule="exact"/>
        <w:ind w:hanging="567"/>
        <w:jc w:val="center"/>
        <w:rPr>
          <w:rFonts w:ascii="ENRESA Aroma Light" w:hAnsi="ENRESA Aroma Light" w:cs="Arial"/>
          <w:i/>
          <w:szCs w:val="22"/>
          <w:lang w:val="es-ES"/>
        </w:rPr>
      </w:pPr>
    </w:p>
    <w:p w14:paraId="40C8B5AD" w14:textId="77777777" w:rsidR="00DA1B18" w:rsidRPr="00FC73DE" w:rsidRDefault="00DA1B18" w:rsidP="00DA1B18">
      <w:pPr>
        <w:spacing w:before="120" w:line="280" w:lineRule="exact"/>
        <w:ind w:hanging="567"/>
        <w:jc w:val="center"/>
        <w:rPr>
          <w:rFonts w:ascii="ENRESA Aroma Light" w:hAnsi="ENRESA Aroma Light" w:cs="Arial"/>
          <w:i/>
          <w:szCs w:val="22"/>
          <w:lang w:val="es-ES"/>
        </w:rPr>
      </w:pPr>
    </w:p>
    <w:tbl>
      <w:tblPr>
        <w:tblpPr w:leftFromText="141" w:rightFromText="141" w:vertAnchor="text" w:tblpY="1"/>
        <w:tblOverlap w:val="never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4"/>
        <w:gridCol w:w="2410"/>
        <w:gridCol w:w="1275"/>
      </w:tblGrid>
      <w:tr w:rsidR="00DA1B18" w:rsidRPr="001C30A1" w14:paraId="6072E93F" w14:textId="77777777" w:rsidTr="00342E02">
        <w:trPr>
          <w:trHeight w:val="661"/>
        </w:trPr>
        <w:tc>
          <w:tcPr>
            <w:tcW w:w="6024" w:type="dxa"/>
            <w:shd w:val="clear" w:color="auto" w:fill="D9D9D9"/>
            <w:vAlign w:val="center"/>
            <w:hideMark/>
          </w:tcPr>
          <w:p w14:paraId="615E5B3E" w14:textId="77777777" w:rsidR="00DA1B18" w:rsidRPr="00CA5D4E" w:rsidRDefault="00DA1B18" w:rsidP="00342E02">
            <w:pPr>
              <w:spacing w:after="0"/>
              <w:jc w:val="center"/>
              <w:rPr>
                <w:rFonts w:ascii="ENRESA Aroma Light" w:eastAsia="Calibri" w:hAnsi="ENRESA Aroma Light" w:cs="Calibri"/>
                <w:b/>
                <w:bCs/>
                <w:sz w:val="24"/>
                <w:szCs w:val="24"/>
                <w:lang w:val="es-ES" w:eastAsia="en-US"/>
              </w:rPr>
            </w:pPr>
            <w:r w:rsidRPr="00CA5D4E">
              <w:rPr>
                <w:rFonts w:ascii="ENRESA Aroma Light" w:eastAsia="Calibri" w:hAnsi="ENRESA Aroma Light" w:cs="Calibri"/>
                <w:b/>
                <w:bCs/>
                <w:sz w:val="24"/>
                <w:szCs w:val="24"/>
                <w:lang w:val="es-ES" w:eastAsia="en-US"/>
              </w:rPr>
              <w:t>Criterio</w:t>
            </w:r>
          </w:p>
        </w:tc>
        <w:tc>
          <w:tcPr>
            <w:tcW w:w="2410" w:type="dxa"/>
            <w:shd w:val="clear" w:color="auto" w:fill="D9D9D9"/>
            <w:noWrap/>
            <w:vAlign w:val="center"/>
            <w:hideMark/>
          </w:tcPr>
          <w:p w14:paraId="7BDF46FE" w14:textId="77777777" w:rsidR="00DA1B18" w:rsidRPr="00CA5D4E" w:rsidRDefault="00DA1B18" w:rsidP="00342E02">
            <w:pPr>
              <w:spacing w:after="0"/>
              <w:jc w:val="center"/>
              <w:rPr>
                <w:rFonts w:ascii="ENRESA Aroma Light" w:eastAsia="Calibri" w:hAnsi="ENRESA Aroma Light" w:cs="Calibri"/>
                <w:b/>
                <w:bCs/>
                <w:sz w:val="24"/>
                <w:szCs w:val="24"/>
                <w:lang w:val="es-ES" w:eastAsia="en-US"/>
              </w:rPr>
            </w:pPr>
            <w:r w:rsidRPr="00CA5D4E">
              <w:rPr>
                <w:rFonts w:ascii="ENRESA Aroma Light" w:eastAsia="Calibri" w:hAnsi="ENRESA Aroma Light" w:cs="Calibri"/>
                <w:b/>
                <w:bCs/>
                <w:sz w:val="24"/>
                <w:szCs w:val="24"/>
                <w:lang w:val="es-ES" w:eastAsia="en-US"/>
              </w:rPr>
              <w:t>SI (*)</w:t>
            </w:r>
          </w:p>
        </w:tc>
        <w:tc>
          <w:tcPr>
            <w:tcW w:w="1275" w:type="dxa"/>
            <w:shd w:val="clear" w:color="auto" w:fill="D9D9D9"/>
            <w:noWrap/>
            <w:vAlign w:val="center"/>
            <w:hideMark/>
          </w:tcPr>
          <w:p w14:paraId="3FB36693" w14:textId="77777777" w:rsidR="00DA1B18" w:rsidRPr="00CA5D4E" w:rsidRDefault="00DA1B18" w:rsidP="00342E02">
            <w:pPr>
              <w:spacing w:after="0"/>
              <w:jc w:val="center"/>
              <w:rPr>
                <w:rFonts w:ascii="ENRESA Aroma Light" w:eastAsia="Calibri" w:hAnsi="ENRESA Aroma Light" w:cs="Calibri"/>
                <w:b/>
                <w:bCs/>
                <w:sz w:val="24"/>
                <w:szCs w:val="24"/>
                <w:lang w:val="es-ES" w:eastAsia="en-US"/>
              </w:rPr>
            </w:pPr>
            <w:r w:rsidRPr="00CA5D4E">
              <w:rPr>
                <w:rFonts w:ascii="ENRESA Aroma Light" w:eastAsia="Calibri" w:hAnsi="ENRESA Aroma Light" w:cs="Calibri"/>
                <w:b/>
                <w:bCs/>
                <w:sz w:val="24"/>
                <w:szCs w:val="24"/>
                <w:lang w:val="es-ES" w:eastAsia="en-US"/>
              </w:rPr>
              <w:t xml:space="preserve">NO </w:t>
            </w:r>
          </w:p>
        </w:tc>
      </w:tr>
      <w:tr w:rsidR="00DA1B18" w:rsidRPr="001C30A1" w14:paraId="60E844CB" w14:textId="77777777" w:rsidTr="00342E02">
        <w:trPr>
          <w:trHeight w:val="661"/>
        </w:trPr>
        <w:tc>
          <w:tcPr>
            <w:tcW w:w="6024" w:type="dxa"/>
            <w:vMerge w:val="restart"/>
            <w:vAlign w:val="center"/>
          </w:tcPr>
          <w:p w14:paraId="336AF98B" w14:textId="77777777" w:rsidR="00DA1B18" w:rsidRPr="001C30A1" w:rsidRDefault="00DA1B18" w:rsidP="00342E0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1C30A1">
              <w:rPr>
                <w:rFonts w:ascii="ENRESA Aroma Light" w:eastAsia="Calibri" w:hAnsi="ENRESA Aroma Light" w:cs="Calibri"/>
                <w:szCs w:val="22"/>
                <w:lang w:val="es-ES" w:eastAsia="en-US"/>
              </w:rPr>
              <w:t>Compromiso de ofrecer formación, tanto teórica como práctica, adicional, y en las mismas condiciones a la formación mínima de 25 horas, en materias directamente relacionada con las funciones a desarrollar, tales como protocolo, atención al público, gestión documental y archivo, así como actuación en situaciones de emergencia (primeros auxilios), de acuerdo con el siguiente desglose</w:t>
            </w:r>
          </w:p>
        </w:tc>
        <w:tc>
          <w:tcPr>
            <w:tcW w:w="2410" w:type="dxa"/>
            <w:noWrap/>
            <w:vAlign w:val="center"/>
          </w:tcPr>
          <w:p w14:paraId="29F4134D" w14:textId="77777777" w:rsidR="00DA1B18" w:rsidRPr="001C30A1" w:rsidRDefault="00DA1B18" w:rsidP="00342E0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permStart w:id="1354198765" w:edGrp="everyone"/>
            <w:permEnd w:id="1354198765"/>
          </w:p>
        </w:tc>
        <w:tc>
          <w:tcPr>
            <w:tcW w:w="1275" w:type="dxa"/>
            <w:noWrap/>
            <w:vAlign w:val="center"/>
          </w:tcPr>
          <w:p w14:paraId="13954798" w14:textId="77777777" w:rsidR="00DA1B18" w:rsidRPr="001C30A1" w:rsidRDefault="00DA1B18" w:rsidP="00342E0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permStart w:id="1915113229" w:edGrp="everyone"/>
            <w:permEnd w:id="1915113229"/>
          </w:p>
        </w:tc>
      </w:tr>
      <w:tr w:rsidR="00DA1B18" w:rsidRPr="00CA5D4E" w14:paraId="534BE5A5" w14:textId="77777777" w:rsidTr="00342E02">
        <w:trPr>
          <w:trHeight w:val="661"/>
        </w:trPr>
        <w:tc>
          <w:tcPr>
            <w:tcW w:w="6024" w:type="dxa"/>
            <w:vMerge/>
            <w:vAlign w:val="center"/>
          </w:tcPr>
          <w:p w14:paraId="49A410E3" w14:textId="77777777" w:rsidR="00DA1B18" w:rsidRPr="00CA5D4E" w:rsidRDefault="00DA1B18" w:rsidP="00342E0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rFonts w:ascii="ENRESA Aroma Light" w:hAnsi="ENRESA Aroma Light" w:cs="Calibri"/>
                <w:b/>
                <w:bCs/>
                <w:szCs w:val="22"/>
              </w:rPr>
            </w:pPr>
          </w:p>
        </w:tc>
        <w:tc>
          <w:tcPr>
            <w:tcW w:w="3685" w:type="dxa"/>
            <w:gridSpan w:val="2"/>
            <w:noWrap/>
            <w:vAlign w:val="center"/>
          </w:tcPr>
          <w:p w14:paraId="3628B8F2" w14:textId="77777777" w:rsidR="00DA1B18" w:rsidRPr="00CA5D4E" w:rsidRDefault="00DA1B18" w:rsidP="00342E02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CA5D4E">
              <w:rPr>
                <w:rFonts w:ascii="ENRESA Aroma Light" w:hAnsi="ENRESA Aroma Light" w:cs="Calibri"/>
                <w:b/>
                <w:bCs/>
                <w:szCs w:val="22"/>
              </w:rPr>
              <w:t>(*) En caso afirmativo, indicar una de las opciones siguientes:</w:t>
            </w:r>
          </w:p>
        </w:tc>
      </w:tr>
      <w:tr w:rsidR="00DA1B18" w:rsidRPr="00CA5D4E" w14:paraId="50C3B7EE" w14:textId="77777777" w:rsidTr="00342E02">
        <w:trPr>
          <w:trHeight w:val="752"/>
        </w:trPr>
        <w:tc>
          <w:tcPr>
            <w:tcW w:w="6024" w:type="dxa"/>
            <w:vMerge/>
            <w:vAlign w:val="center"/>
          </w:tcPr>
          <w:p w14:paraId="21B5BA98" w14:textId="77777777" w:rsidR="00DA1B18" w:rsidRPr="00CA5D4E" w:rsidRDefault="00DA1B18" w:rsidP="00342E0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rFonts w:ascii="ENRESA Aroma Light" w:hAnsi="ENRESA Aroma Light" w:cs="Calibri"/>
                <w:b/>
                <w:bCs/>
                <w:szCs w:val="22"/>
              </w:rPr>
            </w:pPr>
          </w:p>
        </w:tc>
        <w:tc>
          <w:tcPr>
            <w:tcW w:w="2410" w:type="dxa"/>
            <w:noWrap/>
            <w:vAlign w:val="center"/>
          </w:tcPr>
          <w:p w14:paraId="53C40FEA" w14:textId="77777777" w:rsidR="00DA1B18" w:rsidRPr="00F74BF4" w:rsidRDefault="00DA1B18" w:rsidP="00342E02">
            <w:pPr>
              <w:spacing w:after="0"/>
              <w:jc w:val="center"/>
              <w:rPr>
                <w:rFonts w:ascii="ENRESA Aroma Light" w:hAnsi="ENRESA Aroma Light" w:cs="Calibri"/>
                <w:szCs w:val="22"/>
              </w:rPr>
            </w:pPr>
            <w:r w:rsidRPr="00F74BF4">
              <w:rPr>
                <w:rFonts w:ascii="ENRESA Aroma Light" w:hAnsi="ENRESA Aroma Light" w:cs="Calibri"/>
                <w:szCs w:val="22"/>
              </w:rPr>
              <w:t>Entre 5 y 15 horas de formación adicional</w:t>
            </w:r>
          </w:p>
        </w:tc>
        <w:tc>
          <w:tcPr>
            <w:tcW w:w="1275" w:type="dxa"/>
            <w:noWrap/>
            <w:vAlign w:val="center"/>
          </w:tcPr>
          <w:p w14:paraId="23A374C7" w14:textId="77777777" w:rsidR="00DA1B18" w:rsidRPr="00CA5D4E" w:rsidRDefault="00DA1B18" w:rsidP="00342E02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permStart w:id="882670761" w:edGrp="everyone"/>
            <w:permEnd w:id="882670761"/>
          </w:p>
        </w:tc>
      </w:tr>
      <w:tr w:rsidR="00DA1B18" w:rsidRPr="00CA5D4E" w14:paraId="4144EC03" w14:textId="77777777" w:rsidTr="00342E02">
        <w:trPr>
          <w:trHeight w:val="774"/>
        </w:trPr>
        <w:tc>
          <w:tcPr>
            <w:tcW w:w="6024" w:type="dxa"/>
            <w:vMerge/>
            <w:vAlign w:val="center"/>
          </w:tcPr>
          <w:p w14:paraId="7F7403CB" w14:textId="77777777" w:rsidR="00DA1B18" w:rsidRPr="00CA5D4E" w:rsidRDefault="00DA1B18" w:rsidP="00342E0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rFonts w:ascii="ENRESA Aroma Light" w:hAnsi="ENRESA Aroma Light" w:cs="Calibri"/>
                <w:b/>
                <w:bCs/>
                <w:szCs w:val="22"/>
              </w:rPr>
            </w:pPr>
          </w:p>
        </w:tc>
        <w:tc>
          <w:tcPr>
            <w:tcW w:w="2410" w:type="dxa"/>
            <w:noWrap/>
            <w:vAlign w:val="center"/>
          </w:tcPr>
          <w:p w14:paraId="20C276E3" w14:textId="77777777" w:rsidR="00DA1B18" w:rsidRPr="00F74BF4" w:rsidRDefault="00DA1B18" w:rsidP="00342E02">
            <w:pPr>
              <w:spacing w:after="0"/>
              <w:jc w:val="center"/>
              <w:rPr>
                <w:rFonts w:ascii="ENRESA Aroma Light" w:hAnsi="ENRESA Aroma Light" w:cs="Calibri"/>
                <w:szCs w:val="22"/>
              </w:rPr>
            </w:pPr>
            <w:r w:rsidRPr="00F74BF4">
              <w:rPr>
                <w:rFonts w:ascii="ENRESA Aroma Light" w:hAnsi="ENRESA Aroma Light" w:cs="Calibri"/>
                <w:szCs w:val="22"/>
              </w:rPr>
              <w:t>Entre 16 y 25 horas de formación adicional</w:t>
            </w:r>
          </w:p>
        </w:tc>
        <w:tc>
          <w:tcPr>
            <w:tcW w:w="1275" w:type="dxa"/>
            <w:noWrap/>
            <w:vAlign w:val="center"/>
          </w:tcPr>
          <w:p w14:paraId="5F57AAEB" w14:textId="77777777" w:rsidR="00DA1B18" w:rsidRPr="00CA5D4E" w:rsidRDefault="00DA1B18" w:rsidP="00342E02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permStart w:id="1684999714" w:edGrp="everyone"/>
            <w:permEnd w:id="1684999714"/>
          </w:p>
        </w:tc>
      </w:tr>
      <w:tr w:rsidR="00DA1B18" w:rsidRPr="00CA5D4E" w14:paraId="3E35EEEC" w14:textId="77777777" w:rsidTr="00342E02">
        <w:trPr>
          <w:trHeight w:val="881"/>
        </w:trPr>
        <w:tc>
          <w:tcPr>
            <w:tcW w:w="6024" w:type="dxa"/>
            <w:vMerge/>
            <w:vAlign w:val="center"/>
            <w:hideMark/>
          </w:tcPr>
          <w:p w14:paraId="0C1F057C" w14:textId="77777777" w:rsidR="00DA1B18" w:rsidRPr="00CA5D4E" w:rsidRDefault="00DA1B18" w:rsidP="00342E02">
            <w:pPr>
              <w:tabs>
                <w:tab w:val="left" w:pos="884"/>
                <w:tab w:val="left" w:pos="1451"/>
                <w:tab w:val="left" w:pos="2032"/>
                <w:tab w:val="left" w:pos="2585"/>
                <w:tab w:val="left" w:pos="3156"/>
                <w:tab w:val="left" w:pos="3701"/>
                <w:tab w:val="left" w:pos="4312"/>
              </w:tabs>
              <w:spacing w:after="0"/>
              <w:outlineLvl w:val="0"/>
              <w:rPr>
                <w:rFonts w:ascii="ENRESA Aroma Light" w:hAnsi="ENRESA Aroma Light" w:cs="Calibri"/>
                <w:b/>
                <w:bCs/>
                <w:szCs w:val="22"/>
              </w:rPr>
            </w:pPr>
          </w:p>
        </w:tc>
        <w:tc>
          <w:tcPr>
            <w:tcW w:w="2410" w:type="dxa"/>
            <w:vMerge w:val="restart"/>
            <w:noWrap/>
            <w:vAlign w:val="center"/>
            <w:hideMark/>
          </w:tcPr>
          <w:p w14:paraId="1D222A16" w14:textId="77777777" w:rsidR="00DA1B18" w:rsidRPr="00F74BF4" w:rsidRDefault="00DA1B18" w:rsidP="00342E02">
            <w:pPr>
              <w:spacing w:after="240"/>
              <w:jc w:val="center"/>
              <w:rPr>
                <w:rFonts w:ascii="ENRESA Aroma Light" w:hAnsi="ENRESA Aroma Light" w:cs="Calibri"/>
                <w:szCs w:val="22"/>
              </w:rPr>
            </w:pPr>
            <w:r w:rsidRPr="00F74BF4">
              <w:rPr>
                <w:rFonts w:ascii="ENRESA Aroma Light" w:hAnsi="ENRESA Aroma Light" w:cs="Calibri"/>
                <w:szCs w:val="22"/>
              </w:rPr>
              <w:t>Entre 26 y 30 horas de formación adicional</w:t>
            </w:r>
          </w:p>
        </w:tc>
        <w:tc>
          <w:tcPr>
            <w:tcW w:w="1275" w:type="dxa"/>
            <w:vMerge w:val="restart"/>
            <w:noWrap/>
            <w:vAlign w:val="center"/>
          </w:tcPr>
          <w:p w14:paraId="42B53EC5" w14:textId="77777777" w:rsidR="00DA1B18" w:rsidRPr="0006320C" w:rsidRDefault="00DA1B18" w:rsidP="00342E02">
            <w:pPr>
              <w:spacing w:after="0"/>
              <w:jc w:val="center"/>
              <w:rPr>
                <w:rFonts w:ascii="ENRESA Aroma Light" w:hAnsi="ENRESA Aroma Light" w:cs="Calibri"/>
                <w:szCs w:val="22"/>
              </w:rPr>
            </w:pPr>
            <w:permStart w:id="949767834" w:edGrp="everyone"/>
            <w:permEnd w:id="949767834"/>
          </w:p>
        </w:tc>
      </w:tr>
      <w:tr w:rsidR="00DA1B18" w:rsidRPr="00CA5D4E" w14:paraId="046C4878" w14:textId="77777777" w:rsidTr="00342E02">
        <w:trPr>
          <w:trHeight w:val="259"/>
        </w:trPr>
        <w:tc>
          <w:tcPr>
            <w:tcW w:w="6024" w:type="dxa"/>
            <w:vMerge/>
            <w:vAlign w:val="center"/>
            <w:hideMark/>
          </w:tcPr>
          <w:p w14:paraId="361BA808" w14:textId="77777777" w:rsidR="00DA1B18" w:rsidRPr="00CA5D4E" w:rsidRDefault="00DA1B18" w:rsidP="00342E02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szCs w:val="22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5E09FBA5" w14:textId="77777777" w:rsidR="00DA1B18" w:rsidRPr="00CA5D4E" w:rsidRDefault="00DA1B18" w:rsidP="00342E02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007C062" w14:textId="77777777" w:rsidR="00DA1B18" w:rsidRPr="00CA5D4E" w:rsidRDefault="00DA1B18" w:rsidP="00342E02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szCs w:val="22"/>
              </w:rPr>
            </w:pPr>
          </w:p>
        </w:tc>
      </w:tr>
    </w:tbl>
    <w:p w14:paraId="4924E767" w14:textId="77777777" w:rsidR="00DA1B18" w:rsidRPr="00FC73DE" w:rsidRDefault="00DA1B18" w:rsidP="00DA1B18">
      <w:pPr>
        <w:spacing w:before="120" w:line="280" w:lineRule="exact"/>
        <w:ind w:hanging="567"/>
        <w:jc w:val="center"/>
        <w:rPr>
          <w:rFonts w:ascii="ENRESA Aroma Light" w:hAnsi="ENRESA Aroma Light" w:cs="Arial"/>
          <w:i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B8E94" w14:textId="77777777" w:rsidR="00AE2EB9" w:rsidRDefault="00AE2EB9">
      <w:r>
        <w:separator/>
      </w:r>
    </w:p>
  </w:endnote>
  <w:endnote w:type="continuationSeparator" w:id="0">
    <w:p w14:paraId="5362D5A4" w14:textId="77777777" w:rsidR="00AE2EB9" w:rsidRDefault="00AE2EB9">
      <w:r>
        <w:continuationSeparator/>
      </w:r>
    </w:p>
  </w:endnote>
  <w:endnote w:type="continuationNotice" w:id="1">
    <w:p w14:paraId="64C2C23E" w14:textId="77777777" w:rsidR="00AE2EB9" w:rsidRDefault="00AE2EB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7F32FC2-2349-42F7-8F44-5780A3BEF216}"/>
    <w:embedBold r:id="rId2" w:fontKey="{CDEE7501-253C-4073-8137-247D9C573A6F}"/>
    <w:embedItalic r:id="rId3" w:fontKey="{2BFE4520-C8C8-4437-859B-6E856556057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6585988-2EE8-42BD-BEC6-9098815382EA}"/>
    <w:embedBold r:id="rId5" w:fontKey="{79682711-3F8B-4D53-815F-A03ABDBDAE4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5FCBB537-C1DE-4915-B8A0-913DBEDBC403}"/>
    <w:embedBold r:id="rId7" w:fontKey="{894511B1-7C46-425D-B3EA-67A11B88726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341B000D-5575-492F-8E46-71B9BF0B176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3E3F0714-30CC-4437-85D0-AFE8027C2445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1903F09C-5F1C-4DF1-82D4-9326D48E3748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0863D86D-BA97-4818-9A3B-DE85EC7E8B1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62BFC" w14:textId="77777777" w:rsidR="006358EC" w:rsidRDefault="006358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47CF2" w14:textId="77777777" w:rsidR="006358EC" w:rsidRDefault="006358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32F0" w14:textId="77777777" w:rsidR="006358EC" w:rsidRDefault="006358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A402D" w14:textId="77777777" w:rsidR="00AE2EB9" w:rsidRDefault="00AE2EB9">
      <w:r>
        <w:separator/>
      </w:r>
    </w:p>
  </w:footnote>
  <w:footnote w:type="continuationSeparator" w:id="0">
    <w:p w14:paraId="3F7CE09D" w14:textId="77777777" w:rsidR="00AE2EB9" w:rsidRDefault="00AE2EB9">
      <w:r>
        <w:continuationSeparator/>
      </w:r>
    </w:p>
  </w:footnote>
  <w:footnote w:type="continuationNotice" w:id="1">
    <w:p w14:paraId="08E019BD" w14:textId="77777777" w:rsidR="00AE2EB9" w:rsidRDefault="00AE2EB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D541C" w14:textId="77777777" w:rsidR="006358EC" w:rsidRDefault="006358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762588E4" w:rsidR="00A2064F" w:rsidRPr="00B04615" w:rsidRDefault="009A529D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A529D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auxiliares en la instalación nuclear Vandellós I</w:t>
          </w:r>
        </w:p>
      </w:tc>
      <w:tc>
        <w:tcPr>
          <w:tcW w:w="2552" w:type="dxa"/>
          <w:vAlign w:val="center"/>
        </w:tcPr>
        <w:p w14:paraId="52C77EF5" w14:textId="735CD9C1" w:rsidR="00A2064F" w:rsidRPr="00360F17" w:rsidRDefault="006358E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6358EC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CO-CV-26-011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b4KiT1ufui3IpqxHbTTosNvJW8WiG6g4MS7VPemrT7rAhoyF1kPfMNfix/eb6RL8ApPoEr0V4fJTLZmcWBsKg==" w:salt="swlOiLcBIltT8XKTuviWI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8C9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974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8EC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B88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529D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2EB9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1B18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15C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B06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7009E28-7FBD-4DF5-8C77-96533DE367F1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180</Words>
  <Characters>990</Characters>
  <Application>Microsoft Office Word</Application>
  <DocSecurity>8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14</cp:revision>
  <cp:lastPrinted>2022-11-30T10:28:00Z</cp:lastPrinted>
  <dcterms:created xsi:type="dcterms:W3CDTF">2025-11-17T12:14:00Z</dcterms:created>
  <dcterms:modified xsi:type="dcterms:W3CDTF">2026-06-22T09:23:00Z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