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5E8BF311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DD4E5A">
        <w:rPr>
          <w:rFonts w:ascii="ENRESA Aroma Light" w:hAnsi="ENRESA Aroma Light" w:cs="Arial"/>
          <w:szCs w:val="22"/>
          <w:lang w:val="es-ES"/>
        </w:rPr>
        <w:t>que</w:t>
      </w:r>
      <w:r w:rsidR="00DD4E5A" w:rsidRPr="00DD4E5A">
        <w:rPr>
          <w:rFonts w:ascii="ENRESA Aroma Light" w:hAnsi="ENRESA Aroma Light" w:cs="Arial"/>
          <w:szCs w:val="22"/>
          <w:lang w:val="es-ES"/>
        </w:rPr>
        <w:t>:</w:t>
      </w:r>
    </w:p>
    <w:p w14:paraId="73B9D6BC" w14:textId="77777777" w:rsidR="00E90F19" w:rsidRPr="00FC73DE" w:rsidRDefault="00E90F19" w:rsidP="00E90F19">
      <w:pPr>
        <w:spacing w:before="120" w:line="276" w:lineRule="auto"/>
        <w:ind w:hanging="567"/>
        <w:rPr>
          <w:rFonts w:ascii="ENRESA Aroma Light" w:hAnsi="ENRESA Aroma Light" w:cs="Arial"/>
          <w:szCs w:val="22"/>
          <w:lang w:val="es-ES"/>
        </w:rPr>
      </w:pPr>
    </w:p>
    <w:tbl>
      <w:tblPr>
        <w:tblW w:w="96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3"/>
        <w:gridCol w:w="2162"/>
        <w:gridCol w:w="2107"/>
      </w:tblGrid>
      <w:tr w:rsidR="00E90F19" w:rsidRPr="00613AAF" w14:paraId="6E7894DF" w14:textId="77777777" w:rsidTr="003F504C">
        <w:trPr>
          <w:trHeight w:val="322"/>
          <w:jc w:val="center"/>
        </w:trPr>
        <w:tc>
          <w:tcPr>
            <w:tcW w:w="5333" w:type="dxa"/>
            <w:shd w:val="clear" w:color="auto" w:fill="E2EFD9"/>
            <w:vAlign w:val="center"/>
          </w:tcPr>
          <w:p w14:paraId="3B6FCEB4" w14:textId="77777777" w:rsidR="00E90F19" w:rsidRPr="00613AAF" w:rsidRDefault="00E90F19" w:rsidP="003F504C">
            <w:pPr>
              <w:spacing w:before="120" w:line="260" w:lineRule="atLeast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613AAF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Criterio 1</w:t>
            </w:r>
          </w:p>
        </w:tc>
        <w:tc>
          <w:tcPr>
            <w:tcW w:w="2162" w:type="dxa"/>
            <w:shd w:val="clear" w:color="auto" w:fill="E2EFD9"/>
            <w:vAlign w:val="center"/>
          </w:tcPr>
          <w:p w14:paraId="4B599227" w14:textId="77777777" w:rsidR="00E90F19" w:rsidRPr="00613AAF" w:rsidRDefault="00E90F19" w:rsidP="003F504C">
            <w:pPr>
              <w:spacing w:before="120" w:line="260" w:lineRule="atLeast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613AAF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SÍ </w:t>
            </w:r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*</w:t>
            </w:r>
          </w:p>
        </w:tc>
        <w:tc>
          <w:tcPr>
            <w:tcW w:w="2107" w:type="dxa"/>
            <w:shd w:val="clear" w:color="auto" w:fill="E2EFD9"/>
            <w:vAlign w:val="center"/>
          </w:tcPr>
          <w:p w14:paraId="4648B5F0" w14:textId="77777777" w:rsidR="00E90F19" w:rsidRPr="00613AAF" w:rsidRDefault="00E90F19" w:rsidP="003F504C">
            <w:pPr>
              <w:spacing w:before="120" w:line="260" w:lineRule="atLeast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613AAF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NO</w:t>
            </w:r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*</w:t>
            </w:r>
          </w:p>
        </w:tc>
      </w:tr>
      <w:tr w:rsidR="00E90F19" w:rsidRPr="00613AAF" w14:paraId="752837ED" w14:textId="77777777" w:rsidTr="00E90F19">
        <w:trPr>
          <w:trHeight w:val="420"/>
          <w:jc w:val="center"/>
        </w:trPr>
        <w:tc>
          <w:tcPr>
            <w:tcW w:w="5333" w:type="dxa"/>
            <w:vAlign w:val="center"/>
          </w:tcPr>
          <w:p w14:paraId="22F4234D" w14:textId="77777777" w:rsidR="00E90F19" w:rsidRPr="008F5695" w:rsidRDefault="00E90F19" w:rsidP="003F504C">
            <w:pPr>
              <w:spacing w:before="120" w:line="276" w:lineRule="auto"/>
              <w:rPr>
                <w:rFonts w:ascii="ENRESA Aroma Light" w:hAnsi="ENRESA Aroma Light" w:cs="Calibri"/>
                <w:iCs/>
                <w:sz w:val="20"/>
                <w:lang w:val="es-ES"/>
              </w:rPr>
            </w:pPr>
            <w:r>
              <w:rPr>
                <w:rFonts w:ascii="ENRESA Aroma Light" w:hAnsi="ENRESA Aroma Light" w:cs="Calibri"/>
                <w:bCs/>
                <w:iCs/>
                <w:sz w:val="20"/>
                <w:lang w:val="es-ES"/>
              </w:rPr>
              <w:t>Se compromete a</w:t>
            </w:r>
            <w:r w:rsidRPr="00C84068">
              <w:rPr>
                <w:rFonts w:ascii="ENRESA Aroma Light" w:hAnsi="ENRESA Aroma Light" w:cs="Calibri"/>
                <w:bCs/>
                <w:iCs/>
                <w:sz w:val="20"/>
                <w:lang w:val="es-ES"/>
              </w:rPr>
              <w:t xml:space="preserve"> que semestralmente se envíe un informe de actualización normativa que detalle la afección de los equipos a dicha normativa y el correspondiente plan de adaptación</w:t>
            </w:r>
            <w:r>
              <w:rPr>
                <w:rFonts w:ascii="ENRESA Aroma Light" w:hAnsi="ENRESA Aroma Light" w:cs="Calibri"/>
                <w:bCs/>
                <w:iCs/>
                <w:sz w:val="20"/>
                <w:lang w:val="es-ES"/>
              </w:rPr>
              <w:t>.</w:t>
            </w:r>
          </w:p>
          <w:p w14:paraId="0AFB1738" w14:textId="77777777" w:rsidR="00E90F19" w:rsidRPr="00613AAF" w:rsidRDefault="00E90F19" w:rsidP="003F504C">
            <w:pPr>
              <w:spacing w:before="120" w:line="276" w:lineRule="auto"/>
              <w:rPr>
                <w:rFonts w:ascii="ENRESA Aroma Light" w:hAnsi="ENRESA Aroma Light" w:cs="Calibri"/>
                <w:sz w:val="20"/>
                <w:lang w:val="es-ES"/>
              </w:rPr>
            </w:pPr>
          </w:p>
        </w:tc>
        <w:tc>
          <w:tcPr>
            <w:tcW w:w="2162" w:type="dxa"/>
            <w:vAlign w:val="center"/>
          </w:tcPr>
          <w:p w14:paraId="5DB67571" w14:textId="77777777" w:rsidR="00E90F19" w:rsidRPr="00613AAF" w:rsidRDefault="00E90F19" w:rsidP="00E90F19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permStart w:id="1843609846" w:edGrp="everyone"/>
            <w:permEnd w:id="1843609846"/>
          </w:p>
        </w:tc>
        <w:tc>
          <w:tcPr>
            <w:tcW w:w="2107" w:type="dxa"/>
            <w:vAlign w:val="center"/>
          </w:tcPr>
          <w:p w14:paraId="3BC44F6F" w14:textId="77777777" w:rsidR="00E90F19" w:rsidRPr="00613AAF" w:rsidRDefault="00E90F19" w:rsidP="00E90F19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permStart w:id="1281449838" w:edGrp="everyone"/>
            <w:permEnd w:id="1281449838"/>
          </w:p>
        </w:tc>
      </w:tr>
    </w:tbl>
    <w:p w14:paraId="22F680CD" w14:textId="77777777" w:rsidR="00E90F19" w:rsidRPr="00613AAF" w:rsidRDefault="00E90F19" w:rsidP="00E90F19">
      <w:pPr>
        <w:spacing w:before="120" w:line="26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3"/>
        <w:gridCol w:w="2159"/>
        <w:gridCol w:w="2104"/>
      </w:tblGrid>
      <w:tr w:rsidR="00E90F19" w:rsidRPr="00613AAF" w14:paraId="28C75B25" w14:textId="77777777" w:rsidTr="003F504C">
        <w:trPr>
          <w:trHeight w:val="362"/>
          <w:jc w:val="center"/>
        </w:trPr>
        <w:tc>
          <w:tcPr>
            <w:tcW w:w="5333" w:type="dxa"/>
            <w:shd w:val="clear" w:color="auto" w:fill="E2EFD9"/>
            <w:vAlign w:val="center"/>
          </w:tcPr>
          <w:p w14:paraId="65B7FC22" w14:textId="77777777" w:rsidR="00E90F19" w:rsidRPr="00613AAF" w:rsidRDefault="00E90F19" w:rsidP="003F504C">
            <w:pPr>
              <w:spacing w:before="120" w:line="260" w:lineRule="atLeast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613AAF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Criterio 2</w:t>
            </w:r>
          </w:p>
        </w:tc>
        <w:tc>
          <w:tcPr>
            <w:tcW w:w="2159" w:type="dxa"/>
            <w:shd w:val="clear" w:color="auto" w:fill="E2EFD9"/>
            <w:vAlign w:val="center"/>
          </w:tcPr>
          <w:p w14:paraId="5E507F03" w14:textId="77777777" w:rsidR="00E90F19" w:rsidRPr="00613AAF" w:rsidRDefault="00E90F19" w:rsidP="003F504C">
            <w:pPr>
              <w:spacing w:before="120" w:line="260" w:lineRule="atLeast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613AAF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SÍ </w:t>
            </w:r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*</w:t>
            </w:r>
          </w:p>
        </w:tc>
        <w:tc>
          <w:tcPr>
            <w:tcW w:w="2104" w:type="dxa"/>
            <w:shd w:val="clear" w:color="auto" w:fill="E2EFD9"/>
            <w:vAlign w:val="center"/>
          </w:tcPr>
          <w:p w14:paraId="51258E0D" w14:textId="77777777" w:rsidR="00E90F19" w:rsidRPr="00613AAF" w:rsidRDefault="00E90F19" w:rsidP="003F504C">
            <w:pPr>
              <w:spacing w:before="120" w:line="260" w:lineRule="atLeast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613AAF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NO</w:t>
            </w:r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*</w:t>
            </w:r>
          </w:p>
        </w:tc>
      </w:tr>
      <w:tr w:rsidR="00E90F19" w:rsidRPr="00613AAF" w14:paraId="2D9083BC" w14:textId="77777777" w:rsidTr="00E90F19">
        <w:trPr>
          <w:trHeight w:val="426"/>
          <w:jc w:val="center"/>
        </w:trPr>
        <w:tc>
          <w:tcPr>
            <w:tcW w:w="5333" w:type="dxa"/>
            <w:vAlign w:val="center"/>
          </w:tcPr>
          <w:p w14:paraId="03006CCB" w14:textId="77777777" w:rsidR="00E90F19" w:rsidRPr="004C5A9C" w:rsidRDefault="00E90F19" w:rsidP="003F504C">
            <w:pPr>
              <w:spacing w:before="120" w:line="276" w:lineRule="auto"/>
              <w:rPr>
                <w:rFonts w:ascii="ENRESA Aroma Light" w:hAnsi="ENRESA Aroma Light" w:cs="Arial"/>
                <w:bCs/>
                <w:iCs/>
                <w:sz w:val="20"/>
                <w:lang w:val="es-ES"/>
              </w:rPr>
            </w:pPr>
            <w:r>
              <w:rPr>
                <w:rFonts w:ascii="ENRESA Aroma Light" w:hAnsi="ENRESA Aroma Light" w:cs="Calibri"/>
                <w:bCs/>
                <w:iCs/>
                <w:sz w:val="20"/>
                <w:lang w:val="es-ES"/>
              </w:rPr>
              <w:t>Se compromete a</w:t>
            </w:r>
            <w:r w:rsidRPr="00A75096">
              <w:rPr>
                <w:rFonts w:ascii="ENRESA Aroma Light" w:hAnsi="ENRESA Aroma Light" w:cs="Arial"/>
                <w:bCs/>
                <w:iCs/>
                <w:sz w:val="20"/>
                <w:lang w:val="es-ES"/>
              </w:rPr>
              <w:t xml:space="preserve"> d</w:t>
            </w:r>
            <w:r>
              <w:rPr>
                <w:rFonts w:ascii="ENRESA Aroma Light" w:hAnsi="ENRESA Aroma Light" w:cs="Arial"/>
                <w:bCs/>
                <w:iCs/>
                <w:sz w:val="20"/>
                <w:lang w:val="es-ES"/>
              </w:rPr>
              <w:t>ar</w:t>
            </w:r>
            <w:r w:rsidRPr="00A75096">
              <w:rPr>
                <w:rFonts w:ascii="ENRESA Aroma Light" w:hAnsi="ENRESA Aroma Light" w:cs="Arial"/>
                <w:bCs/>
                <w:iCs/>
                <w:sz w:val="20"/>
                <w:lang w:val="es-ES"/>
              </w:rPr>
              <w:t xml:space="preserve"> respuesta en caso de rescate de personal encerrado en el ascensor, en un plazo máximo de 45 minutos</w:t>
            </w:r>
          </w:p>
        </w:tc>
        <w:tc>
          <w:tcPr>
            <w:tcW w:w="2159" w:type="dxa"/>
            <w:vAlign w:val="center"/>
          </w:tcPr>
          <w:p w14:paraId="425A4CC3" w14:textId="77777777" w:rsidR="00E90F19" w:rsidRPr="004C5A9C" w:rsidRDefault="00E90F19" w:rsidP="00E90F19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permStart w:id="547841521" w:edGrp="everyone"/>
            <w:permEnd w:id="547841521"/>
          </w:p>
        </w:tc>
        <w:tc>
          <w:tcPr>
            <w:tcW w:w="2104" w:type="dxa"/>
            <w:vAlign w:val="center"/>
          </w:tcPr>
          <w:p w14:paraId="1D3FA458" w14:textId="77777777" w:rsidR="00E90F19" w:rsidRPr="004C5A9C" w:rsidRDefault="00E90F19" w:rsidP="00E90F19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permStart w:id="807107" w:edGrp="everyone"/>
            <w:permEnd w:id="807107"/>
          </w:p>
        </w:tc>
      </w:tr>
    </w:tbl>
    <w:p w14:paraId="1C1A8CE1" w14:textId="77777777" w:rsidR="00E90F19" w:rsidRDefault="00E90F19" w:rsidP="00E90F19">
      <w:pPr>
        <w:pStyle w:val="NormalWeb"/>
        <w:spacing w:before="0" w:beforeAutospacing="0"/>
        <w:rPr>
          <w:rFonts w:ascii="Arial" w:eastAsia="Calibri" w:hAnsi="Arial" w:cs="Arial"/>
          <w:bCs/>
          <w:sz w:val="17"/>
          <w:szCs w:val="17"/>
          <w:lang w:eastAsia="en-US"/>
        </w:rPr>
      </w:pPr>
    </w:p>
    <w:p w14:paraId="419B5573" w14:textId="77777777" w:rsidR="00E90F19" w:rsidRPr="00476066" w:rsidRDefault="00E90F19" w:rsidP="00E90F19">
      <w:pPr>
        <w:pStyle w:val="NormalWeb"/>
        <w:spacing w:before="0" w:beforeAutospacing="0"/>
        <w:rPr>
          <w:rFonts w:ascii="Arial" w:eastAsia="Calibri" w:hAnsi="Arial" w:cs="Arial"/>
          <w:bCs/>
          <w:sz w:val="17"/>
          <w:szCs w:val="17"/>
          <w:lang w:eastAsia="en-US"/>
        </w:rPr>
      </w:pPr>
      <w:r w:rsidRPr="00476066">
        <w:rPr>
          <w:rFonts w:ascii="Arial" w:eastAsia="Calibri" w:hAnsi="Arial" w:cs="Arial"/>
          <w:bCs/>
          <w:sz w:val="17"/>
          <w:szCs w:val="17"/>
          <w:lang w:eastAsia="en-US"/>
        </w:rPr>
        <w:t>*</w:t>
      </w:r>
      <w:r w:rsidRPr="00476066">
        <w:rPr>
          <w:rFonts w:ascii="Arial" w:eastAsia="Calibri" w:hAnsi="Arial" w:cs="Arial"/>
          <w:bCs/>
          <w:sz w:val="16"/>
          <w:szCs w:val="16"/>
          <w:lang w:eastAsia="en-US"/>
        </w:rPr>
        <w:t>Indicar (con una X) lo que proceda</w:t>
      </w:r>
    </w:p>
    <w:p w14:paraId="7F2A0214" w14:textId="77777777" w:rsidR="00E90F19" w:rsidRPr="00AF7B47" w:rsidRDefault="00E90F19" w:rsidP="00E90F19">
      <w:pPr>
        <w:spacing w:before="120" w:line="276" w:lineRule="auto"/>
        <w:rPr>
          <w:rFonts w:ascii="ENRESA Aroma Light" w:hAnsi="ENRESA Aroma Light" w:cs="Arial"/>
          <w:b/>
          <w:bCs/>
          <w:i/>
          <w:sz w:val="20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D6DC0" w14:textId="77777777" w:rsidR="00685898" w:rsidRDefault="00685898">
      <w:r>
        <w:separator/>
      </w:r>
    </w:p>
  </w:endnote>
  <w:endnote w:type="continuationSeparator" w:id="0">
    <w:p w14:paraId="0E201B66" w14:textId="77777777" w:rsidR="00685898" w:rsidRDefault="00685898">
      <w:r>
        <w:continuationSeparator/>
      </w:r>
    </w:p>
  </w:endnote>
  <w:endnote w:type="continuationNotice" w:id="1">
    <w:p w14:paraId="0E41F647" w14:textId="77777777" w:rsidR="00685898" w:rsidRDefault="00685898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DD8D54AA-944A-425E-AD10-852E1FE7E2E9}"/>
    <w:embedBold r:id="rId2" w:fontKey="{6C00EB6C-A621-48F4-A7EA-789FCC6906D6}"/>
    <w:embedItalic r:id="rId3" w:fontKey="{D4E000D0-57D1-47B4-9ADD-FD7EC7583C74}"/>
    <w:embedBoldItalic r:id="rId4" w:fontKey="{17DC559E-C598-45BD-8AF9-B5C81478800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BD1F5458-D1CC-437C-A7DA-CA3E4AF3C36E}"/>
    <w:embedBold r:id="rId6" w:fontKey="{B4CAB40F-F0AF-4B80-8F2D-BB4291FFACBB}"/>
    <w:embedItalic r:id="rId7" w:fontKey="{25CBC3CF-6031-41F8-91E6-5808385AD8C2}"/>
    <w:embedBoldItalic r:id="rId8" w:fontKey="{FB2FA3AE-F90F-42C1-B41A-C9600B71BDE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9" w:fontKey="{064A5CEE-BB27-40D6-8C84-19B9E1CBDD75}"/>
    <w:embedBold r:id="rId10" w:fontKey="{6F1E5C8C-5F18-445E-A203-46F0B524E01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1" w:fontKey="{E05E9E62-D10D-4AC8-BBF6-B0352B29F442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2" w:fontKey="{6F5B62F7-CE54-4011-97F4-AA78BC4DFB90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3" w:fontKey="{88F5E3DF-F864-4592-8151-F1407A40F832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4" w:fontKey="{513A135C-EF01-41A5-8406-1BF3073EC3D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D8EA0" w14:textId="77777777" w:rsidR="00685898" w:rsidRDefault="00685898">
      <w:r>
        <w:separator/>
      </w:r>
    </w:p>
  </w:footnote>
  <w:footnote w:type="continuationSeparator" w:id="0">
    <w:p w14:paraId="0583E27F" w14:textId="77777777" w:rsidR="00685898" w:rsidRDefault="00685898">
      <w:r>
        <w:continuationSeparator/>
      </w:r>
    </w:p>
  </w:footnote>
  <w:footnote w:type="continuationNotice" w:id="1">
    <w:p w14:paraId="7D7D2690" w14:textId="77777777" w:rsidR="00685898" w:rsidRDefault="00685898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1A6558DB" w14:textId="77777777" w:rsidR="00715947" w:rsidRDefault="00715947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715947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mantenimiento de los equipos de elevación en la instalación nuclear Vandellós I</w:t>
          </w:r>
          <w:r w:rsidRPr="00715947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</w:p>
        <w:p w14:paraId="20CC2581" w14:textId="5A30BA3B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4141DE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1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4141DE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4141DE" w:rsidRPr="004141DE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mantenimiento del salvaescaleras y el ascensor del cajón del reactor en la instalación nuclear Vandellós I</w:t>
          </w:r>
        </w:p>
      </w:tc>
      <w:tc>
        <w:tcPr>
          <w:tcW w:w="2552" w:type="dxa"/>
          <w:vAlign w:val="center"/>
        </w:tcPr>
        <w:p w14:paraId="52C77EF5" w14:textId="1882F710" w:rsidR="00A2064F" w:rsidRPr="00360F17" w:rsidRDefault="00806E09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806E09">
            <w:rPr>
              <w:rFonts w:ascii="ENRESA Aroma Light" w:hAnsi="ENRESA Aroma Light" w:cs="Arial"/>
              <w:b/>
              <w:bCs/>
              <w:szCs w:val="22"/>
              <w:lang w:val="pt-PT"/>
            </w:rPr>
            <w:t>CO-CV-26-005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uLn/2BMUIll88zblo6diCCn7Du7iuEJbo3ZyxQT1ePInHchRtVHxBL8NidQ6fwKf1M/Q8on8ZnNxbj4+5MlxJg==" w:salt="pViGTezj9xYM8XEZGsB5t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0318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6D9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41DE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5898"/>
    <w:rsid w:val="00687D9F"/>
    <w:rsid w:val="00690CA8"/>
    <w:rsid w:val="00691818"/>
    <w:rsid w:val="00691E9D"/>
    <w:rsid w:val="006925A0"/>
    <w:rsid w:val="006935D2"/>
    <w:rsid w:val="00694135"/>
    <w:rsid w:val="006948B9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5947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6E09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34CF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4AD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4E5A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0F19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E2FCA3D-9D3B-423A-A9F2-5D33AEF4BBD6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37</TotalTime>
  <Pages>1</Pages>
  <Words>138</Words>
  <Characters>760</Characters>
  <Application>Microsoft Office Word</Application>
  <DocSecurity>8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16</cp:revision>
  <cp:lastPrinted>2022-11-30T10:28:00Z</cp:lastPrinted>
  <dcterms:created xsi:type="dcterms:W3CDTF">2025-11-17T12:14:00Z</dcterms:created>
  <dcterms:modified xsi:type="dcterms:W3CDTF">2026-06-22T11:42:00Z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