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9522927" w:rsidR="003168CF" w:rsidRPr="001D1141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1D114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1D1141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1D1141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1D1141" w:rsidRPr="001D1141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1D1141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11"/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4775F6" w:rsidRPr="004775F6" w14:paraId="2D11A56B" w14:textId="77777777" w:rsidTr="00112D9B">
        <w:trPr>
          <w:trHeight w:val="966"/>
        </w:trPr>
        <w:tc>
          <w:tcPr>
            <w:tcW w:w="2500" w:type="pct"/>
            <w:vAlign w:val="center"/>
          </w:tcPr>
          <w:p w14:paraId="4D5FB614" w14:textId="77777777" w:rsidR="004775F6" w:rsidRPr="004775F6" w:rsidRDefault="004775F6" w:rsidP="004775F6">
            <w:pPr>
              <w:suppressAutoHyphens/>
              <w:spacing w:after="0"/>
              <w:jc w:val="center"/>
              <w:rPr>
                <w:rFonts w:ascii="ENRESA Aroma Light" w:hAnsi="ENRESA Aroma Light" w:cs="Wingdings"/>
                <w:b/>
                <w:bCs/>
                <w:sz w:val="20"/>
                <w:lang w:val="es-ES"/>
              </w:rPr>
            </w:pPr>
            <w:r w:rsidRPr="004775F6">
              <w:rPr>
                <w:rFonts w:ascii="ENRESA Aroma Light" w:hAnsi="ENRESA Aroma Light" w:cs="Arial"/>
                <w:lang w:val="es-ES"/>
              </w:rPr>
              <w:tab/>
            </w:r>
            <w:r w:rsidRPr="004775F6">
              <w:rPr>
                <w:rFonts w:ascii="ENRESA Aroma Light" w:hAnsi="ENRESA Aroma Light" w:cs="Wingdings"/>
                <w:b/>
                <w:bCs/>
                <w:sz w:val="20"/>
                <w:lang w:val="es-ES"/>
              </w:rPr>
              <w:t>Precio MÁXIMO de licitación (€) IVA excluido</w:t>
            </w:r>
          </w:p>
        </w:tc>
        <w:tc>
          <w:tcPr>
            <w:tcW w:w="2500" w:type="pct"/>
            <w:vAlign w:val="center"/>
          </w:tcPr>
          <w:p w14:paraId="6BD903FD" w14:textId="77777777" w:rsidR="004775F6" w:rsidRPr="004775F6" w:rsidRDefault="004775F6" w:rsidP="004775F6">
            <w:pPr>
              <w:suppressAutoHyphens/>
              <w:spacing w:after="0"/>
              <w:jc w:val="center"/>
              <w:rPr>
                <w:rFonts w:ascii="ENRESA Aroma Light" w:hAnsi="ENRESA Aroma Light" w:cs="Wingdings"/>
                <w:b/>
                <w:bCs/>
                <w:sz w:val="20"/>
                <w:lang w:val="es-ES"/>
              </w:rPr>
            </w:pPr>
            <w:r w:rsidRPr="004775F6">
              <w:rPr>
                <w:rFonts w:ascii="ENRESA Aroma Light" w:hAnsi="ENRESA Aroma Light" w:cs="Wingdings"/>
                <w:b/>
                <w:bCs/>
                <w:sz w:val="20"/>
                <w:lang w:val="es-ES"/>
              </w:rPr>
              <w:t>Precio OFERTADO</w:t>
            </w:r>
          </w:p>
          <w:p w14:paraId="7F7B023C" w14:textId="77777777" w:rsidR="004775F6" w:rsidRPr="004775F6" w:rsidRDefault="004775F6" w:rsidP="004775F6">
            <w:pPr>
              <w:suppressAutoHyphens/>
              <w:spacing w:before="120" w:after="0"/>
              <w:jc w:val="center"/>
              <w:rPr>
                <w:rFonts w:ascii="ENRESA Aroma Light" w:hAnsi="ENRESA Aroma Light" w:cs="Wingdings"/>
                <w:b/>
                <w:bCs/>
                <w:sz w:val="20"/>
                <w:lang w:val="es-ES"/>
              </w:rPr>
            </w:pPr>
            <w:r w:rsidRPr="004775F6">
              <w:rPr>
                <w:rFonts w:ascii="ENRESA Aroma Light" w:hAnsi="ENRESA Aroma Light" w:cs="Wingdings"/>
                <w:b/>
                <w:bCs/>
                <w:sz w:val="20"/>
                <w:lang w:val="es-ES"/>
              </w:rPr>
              <w:t>(€) IVA excluido (Máximo dos decimales)</w:t>
            </w:r>
          </w:p>
        </w:tc>
      </w:tr>
      <w:tr w:rsidR="004775F6" w:rsidRPr="004775F6" w14:paraId="739E8B34" w14:textId="77777777" w:rsidTr="004775F6">
        <w:trPr>
          <w:trHeight w:val="654"/>
        </w:trPr>
        <w:tc>
          <w:tcPr>
            <w:tcW w:w="2500" w:type="pct"/>
            <w:vAlign w:val="center"/>
          </w:tcPr>
          <w:p w14:paraId="1903C9D3" w14:textId="77777777" w:rsidR="004775F6" w:rsidRPr="004775F6" w:rsidRDefault="004775F6" w:rsidP="004775F6">
            <w:pPr>
              <w:suppressAutoHyphens/>
              <w:spacing w:before="120" w:after="240"/>
              <w:jc w:val="center"/>
              <w:rPr>
                <w:rFonts w:ascii="ENRESA Aroma Light" w:hAnsi="ENRESA Aroma Light"/>
                <w:lang w:val="es-ES"/>
              </w:rPr>
            </w:pPr>
            <w:r w:rsidRPr="004775F6">
              <w:rPr>
                <w:rFonts w:ascii="ENRESA Aroma Light" w:hAnsi="ENRESA Aroma Light"/>
                <w:lang w:val="es-ES"/>
              </w:rPr>
              <w:t>18.392,42 €</w:t>
            </w:r>
          </w:p>
        </w:tc>
        <w:tc>
          <w:tcPr>
            <w:tcW w:w="2500" w:type="pct"/>
          </w:tcPr>
          <w:p w14:paraId="41624FDC" w14:textId="77777777" w:rsidR="004775F6" w:rsidRPr="004775F6" w:rsidRDefault="004775F6" w:rsidP="004775F6">
            <w:pPr>
              <w:suppressAutoHyphens/>
              <w:spacing w:before="120" w:after="240"/>
              <w:jc w:val="center"/>
              <w:rPr>
                <w:rFonts w:ascii="ENRESA Aroma Light" w:hAnsi="ENRESA Aroma Light"/>
                <w:sz w:val="20"/>
                <w:lang w:val="es-ES"/>
              </w:rPr>
            </w:pPr>
            <w:permStart w:id="503144645" w:edGrp="everyone"/>
            <w:permEnd w:id="503144645"/>
          </w:p>
        </w:tc>
      </w:tr>
    </w:tbl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2B89ADE7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</w:t>
      </w:r>
      <w:r w:rsidR="004775F6">
        <w:rPr>
          <w:rFonts w:ascii="ENRESA Aroma Light" w:hAnsi="ENRESA Aroma Light"/>
          <w:b/>
          <w:bCs/>
          <w:i/>
          <w:iCs/>
          <w:szCs w:val="22"/>
        </w:rPr>
        <w:t xml:space="preserve"> 1</w:t>
      </w:r>
      <w:r w:rsidRPr="00FC73DE">
        <w:rPr>
          <w:rFonts w:ascii="ENRESA Aroma Light" w:hAnsi="ENRESA Aroma Light"/>
          <w:b/>
          <w:bCs/>
          <w:i/>
          <w:iCs/>
          <w:szCs w:val="22"/>
        </w:rPr>
        <w:t>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2F260" w14:textId="77777777" w:rsidR="00BE2144" w:rsidRDefault="00BE2144">
      <w:r>
        <w:separator/>
      </w:r>
    </w:p>
  </w:endnote>
  <w:endnote w:type="continuationSeparator" w:id="0">
    <w:p w14:paraId="54FE559C" w14:textId="77777777" w:rsidR="00BE2144" w:rsidRDefault="00BE2144">
      <w:r>
        <w:continuationSeparator/>
      </w:r>
    </w:p>
  </w:endnote>
  <w:endnote w:type="continuationNotice" w:id="1">
    <w:p w14:paraId="435D0201" w14:textId="77777777" w:rsidR="00BE2144" w:rsidRDefault="00BE214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9F47B14-4DCC-46E9-A7B3-14DE48ECDA13}"/>
    <w:embedBold r:id="rId2" w:fontKey="{83C5C63F-EF53-4DE9-A00C-B79D9A181BFC}"/>
    <w:embedItalic r:id="rId3" w:fontKey="{22DFE8DE-004A-4047-9EBE-D98DEA97542C}"/>
    <w:embedBoldItalic r:id="rId4" w:fontKey="{FC1232CC-629F-4A6B-9D38-189B4449A79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5" w:fontKey="{3110D04D-268B-467B-AE55-F732D94BB0BD}"/>
    <w:embedBold r:id="rId6" w:fontKey="{8D962433-3D66-4EE3-8790-0BBF80C83A8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EB05315-7440-420B-9FD8-E609C508BB0D}"/>
    <w:embedBold r:id="rId8" w:fontKey="{9F12626E-F761-4A74-87BF-02562A0A9DB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264B235-3462-45BF-B4B1-D760E4CC6CE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75CD5223-AAA1-4E13-88B1-354F2B79B26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9E17E452-177D-4574-9D98-031BBB51B65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08CCB828-2848-47C3-9732-761282E30FA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A01E6" w14:textId="77777777" w:rsidR="00BE2144" w:rsidRDefault="00BE2144">
      <w:r>
        <w:separator/>
      </w:r>
    </w:p>
  </w:footnote>
  <w:footnote w:type="continuationSeparator" w:id="0">
    <w:p w14:paraId="1EEC15E1" w14:textId="77777777" w:rsidR="00BE2144" w:rsidRDefault="00BE2144">
      <w:r>
        <w:continuationSeparator/>
      </w:r>
    </w:p>
  </w:footnote>
  <w:footnote w:type="continuationNotice" w:id="1">
    <w:p w14:paraId="2054C1C1" w14:textId="77777777" w:rsidR="00BE2144" w:rsidRDefault="00BE214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2E784EA5" w:rsidR="00DC3364" w:rsidRPr="00B04615" w:rsidRDefault="00183426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83426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para la verificación de la información incluida en el estado de información no financiera (EINF) de la Empresa Nacional de Residuos Radiactivos S.A. S.M.E., (ENRESA)</w:t>
          </w:r>
        </w:p>
      </w:tc>
      <w:tc>
        <w:tcPr>
          <w:tcW w:w="2552" w:type="dxa"/>
          <w:vAlign w:val="center"/>
        </w:tcPr>
        <w:p w14:paraId="0C69FF14" w14:textId="50BFF3FA" w:rsidR="00DC3364" w:rsidRPr="00360F17" w:rsidRDefault="00FD0F56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D0F56">
            <w:rPr>
              <w:rFonts w:ascii="ENRESA Aroma Light" w:hAnsi="ENRESA Aroma Light" w:cs="Arial"/>
              <w:b/>
              <w:bCs/>
              <w:szCs w:val="22"/>
              <w:lang w:val="pt-PT"/>
            </w:rPr>
            <w:t>CO-SG-26-001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TnKQMs/AYNpZ5DQPmrt354xQFl5ivUUTf0q41pZLWrCSgzwjiusWQgxLC5iAEAvDExhB3Y1eE+x5qNEcutJoQ==" w:salt="LZ9iIzZ3TD2jnVwfrwZbS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44C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426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1141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5F6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2144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06D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3F4C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0F56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4775F6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25CF39-C767-4F80-B91C-7BBF6CB33BC6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1</Pages>
  <Words>207</Words>
  <Characters>1139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2025-11-17T11:58:00Z</dcterms:created>
  <dcterms:modified xsi:type="dcterms:W3CDTF">2026-09-22T07:50:00Z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