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3FDE15" w14:textId="6227FF09" w:rsidR="003168CF" w:rsidRPr="00916DCB" w:rsidRDefault="00E31997" w:rsidP="009458C7">
      <w:pPr>
        <w:spacing w:before="120" w:line="260" w:lineRule="exact"/>
        <w:jc w:val="center"/>
        <w:rPr>
          <w:rFonts w:ascii="ENRESA Aroma Light" w:hAnsi="ENRESA Aroma Light"/>
          <w:b/>
          <w:bCs/>
          <w:szCs w:val="22"/>
        </w:rPr>
      </w:pPr>
      <w:r w:rsidRPr="00916DCB">
        <w:rPr>
          <w:rFonts w:ascii="ENRESA Aroma Light" w:hAnsi="ENRESA Aroma Light"/>
          <w:b/>
          <w:bCs/>
          <w:szCs w:val="22"/>
        </w:rPr>
        <w:t>ANEXO</w:t>
      </w:r>
      <w:r w:rsidR="00CB1837" w:rsidRPr="00916DCB">
        <w:rPr>
          <w:rFonts w:ascii="ENRESA Aroma Light" w:hAnsi="ENRESA Aroma Light"/>
          <w:b/>
          <w:bCs/>
          <w:szCs w:val="22"/>
        </w:rPr>
        <w:t xml:space="preserve"> </w:t>
      </w:r>
      <w:r w:rsidR="003168CF" w:rsidRPr="00916DCB">
        <w:rPr>
          <w:rFonts w:ascii="ENRESA Aroma Light" w:hAnsi="ENRESA Aroma Light"/>
          <w:b/>
          <w:bCs/>
          <w:szCs w:val="22"/>
        </w:rPr>
        <w:t>5</w:t>
      </w:r>
    </w:p>
    <w:p w14:paraId="6937B128" w14:textId="77777777" w:rsidR="003168CF" w:rsidRPr="00916DCB" w:rsidRDefault="003168CF" w:rsidP="009458C7">
      <w:pPr>
        <w:spacing w:before="120" w:line="260" w:lineRule="exact"/>
        <w:jc w:val="center"/>
        <w:rPr>
          <w:rFonts w:ascii="ENRESA Aroma Light" w:hAnsi="ENRESA Aroma Light"/>
          <w:b/>
          <w:bCs/>
          <w:szCs w:val="22"/>
        </w:rPr>
      </w:pPr>
      <w:r w:rsidRPr="00916DCB">
        <w:rPr>
          <w:rFonts w:ascii="ENRESA Aroma Light" w:hAnsi="ENRESA Aroma Light"/>
          <w:b/>
          <w:bCs/>
          <w:szCs w:val="22"/>
        </w:rPr>
        <w:t>MODELO DE OFERTA ECONÓMICA</w:t>
      </w:r>
    </w:p>
    <w:p w14:paraId="18942A2B" w14:textId="77777777" w:rsidR="003168CF" w:rsidRPr="00916DCB" w:rsidRDefault="003168CF" w:rsidP="009458C7">
      <w:pPr>
        <w:spacing w:before="120" w:line="260" w:lineRule="exact"/>
        <w:jc w:val="center"/>
        <w:rPr>
          <w:rFonts w:ascii="ENRESA Aroma Light" w:hAnsi="ENRESA Aroma Light"/>
          <w:b/>
          <w:bCs/>
          <w:szCs w:val="22"/>
          <w:lang w:val="es-ES"/>
        </w:rPr>
      </w:pPr>
    </w:p>
    <w:p w14:paraId="758F5C50" w14:textId="2E65933F" w:rsidR="006A01DC" w:rsidRPr="00F22593" w:rsidRDefault="003168CF" w:rsidP="009458C7">
      <w:pPr>
        <w:spacing w:before="120" w:line="260" w:lineRule="exact"/>
        <w:rPr>
          <w:szCs w:val="22"/>
        </w:rPr>
      </w:pPr>
      <w:r w:rsidRPr="00916DCB">
        <w:rPr>
          <w:rFonts w:ascii="ENRESA Aroma Light" w:hAnsi="ENRESA Aroma Light" w:cs="Arial"/>
          <w:szCs w:val="22"/>
          <w:lang w:val="es-ES"/>
        </w:rPr>
        <w:t>D/Dª……………………… con domicilio en.…………………., enterado de la convocatoria de procedimiento de licitación para la contratación de</w:t>
      </w:r>
      <w:r w:rsidR="000D6003" w:rsidRPr="00916DCB">
        <w:rPr>
          <w:rFonts w:ascii="ENRESA Aroma Light" w:hAnsi="ENRESA Aroma Light" w:cs="Arial"/>
          <w:szCs w:val="22"/>
          <w:lang w:val="es-ES"/>
        </w:rPr>
        <w:t xml:space="preserve"> </w:t>
      </w:r>
      <w:r w:rsidRPr="00916DCB">
        <w:rPr>
          <w:rFonts w:ascii="ENRESA Aroma Light" w:hAnsi="ENRESA Aroma Light" w:cs="Arial"/>
          <w:szCs w:val="22"/>
          <w:lang w:val="es-ES"/>
        </w:rPr>
        <w:t>l</w:t>
      </w:r>
      <w:r w:rsidR="000D6003" w:rsidRPr="00916DCB">
        <w:rPr>
          <w:rFonts w:ascii="ENRESA Aroma Light" w:hAnsi="ENRESA Aroma Light" w:cs="Arial"/>
          <w:szCs w:val="22"/>
          <w:lang w:val="es-ES"/>
        </w:rPr>
        <w:t>a</w:t>
      </w:r>
      <w:r w:rsidR="00E34DB7" w:rsidRPr="00916DCB">
        <w:rPr>
          <w:rFonts w:ascii="ENRESA Aroma Light" w:hAnsi="ENRESA Aroma Light" w:cs="Arial"/>
          <w:szCs w:val="22"/>
          <w:lang w:val="es-ES"/>
        </w:rPr>
        <w:t>s</w:t>
      </w:r>
      <w:r w:rsidR="000D6003" w:rsidRPr="00916DCB">
        <w:rPr>
          <w:rFonts w:ascii="ENRESA Aroma Light" w:hAnsi="ENRESA Aroma Light" w:cs="Arial"/>
          <w:szCs w:val="22"/>
          <w:lang w:val="es-ES"/>
        </w:rPr>
        <w:t xml:space="preserve"> obra</w:t>
      </w:r>
      <w:r w:rsidR="00E34DB7" w:rsidRPr="00916DCB">
        <w:rPr>
          <w:rFonts w:ascii="ENRESA Aroma Light" w:hAnsi="ENRESA Aroma Light" w:cs="Arial"/>
          <w:szCs w:val="22"/>
          <w:lang w:val="es-ES"/>
        </w:rPr>
        <w:t>s</w:t>
      </w:r>
      <w:r w:rsidRPr="00916DCB">
        <w:rPr>
          <w:rFonts w:ascii="ENRESA Aroma Light" w:hAnsi="ENRESA Aroma Light" w:cs="Arial"/>
          <w:szCs w:val="22"/>
          <w:lang w:val="es-ES"/>
        </w:rPr>
        <w:t xml:space="preserve"> de ………………………………………….., expediente </w:t>
      </w:r>
      <w:proofErr w:type="spellStart"/>
      <w:r w:rsidRPr="00916DCB">
        <w:rPr>
          <w:rFonts w:ascii="ENRESA Aroma Light" w:hAnsi="ENRESA Aroma Light" w:cs="Arial"/>
          <w:szCs w:val="22"/>
          <w:lang w:val="es-ES"/>
        </w:rPr>
        <w:t>nº</w:t>
      </w:r>
      <w:proofErr w:type="spellEnd"/>
      <w:r w:rsidRPr="00916DCB">
        <w:rPr>
          <w:rFonts w:ascii="ENRESA Aroma Light" w:hAnsi="ENRESA Aroma Light" w:cs="Arial"/>
          <w:szCs w:val="22"/>
          <w:lang w:val="es-ES"/>
        </w:rPr>
        <w:t xml:space="preserve">………….., y de las condiciones que regirán en el mismo y conforme con su contenido, se compromete en nombre …….. (propio o de la empresa)………, </w:t>
      </w:r>
      <w:r w:rsidR="00266B7F" w:rsidRPr="00916DCB">
        <w:rPr>
          <w:rFonts w:ascii="ENRESA Aroma Light" w:hAnsi="ENRESA Aroma Light" w:cs="Arial"/>
          <w:szCs w:val="22"/>
          <w:lang w:val="es-ES"/>
        </w:rPr>
        <w:t xml:space="preserve">con NIF…….., </w:t>
      </w:r>
      <w:r w:rsidRPr="00916DCB">
        <w:rPr>
          <w:rFonts w:ascii="ENRESA Aroma Light" w:hAnsi="ENRESA Aroma Light" w:cs="Arial"/>
          <w:szCs w:val="22"/>
          <w:lang w:val="es-ES"/>
        </w:rPr>
        <w:t>según poder……. (se hará constar apoderamiento) a la ejecución del contrato con sujeción a las condiciones y requisitos exigidos y con las condiciones técnicas indi</w:t>
      </w:r>
      <w:r w:rsidR="00E97AE8" w:rsidRPr="00916DCB">
        <w:rPr>
          <w:rFonts w:ascii="ENRESA Aroma Light" w:hAnsi="ENRESA Aroma Light" w:cs="Arial"/>
          <w:szCs w:val="22"/>
          <w:lang w:val="es-ES"/>
        </w:rPr>
        <w:t>cadas en la oferta presentada</w:t>
      </w:r>
      <w:r w:rsidR="00E97AE8" w:rsidRPr="00F22593">
        <w:rPr>
          <w:rFonts w:ascii="ENRESA Aroma Light" w:hAnsi="ENRESA Aroma Light" w:cs="Arial"/>
          <w:szCs w:val="22"/>
          <w:lang w:val="es-ES"/>
        </w:rPr>
        <w:t>,</w:t>
      </w:r>
      <w:r w:rsidR="00D11E25" w:rsidRPr="00F22593">
        <w:rPr>
          <w:rFonts w:ascii="ENRESA Aroma Light" w:hAnsi="ENRESA Aroma Light" w:cs="Arial"/>
          <w:szCs w:val="22"/>
          <w:lang w:val="es-ES"/>
        </w:rPr>
        <w:t xml:space="preserve"> </w:t>
      </w:r>
      <w:r w:rsidR="001D3B36" w:rsidRPr="00F22593">
        <w:rPr>
          <w:rFonts w:ascii="ENRESA Aroma Light" w:hAnsi="ENRESA Aroma Light" w:cs="Arial"/>
          <w:szCs w:val="22"/>
          <w:lang w:val="es-ES"/>
        </w:rPr>
        <w:t>por un importe de (EN LETRA Y EN NÚMERO) euros, IVA excluido. A esta cantidad le corresponde un IVA, o impuesto indirecto equivalente de (IMPORTE EN LETRA Y EN NÚMERO) euros, lo que hace un total de (IMPORTE EN LETRA Y EN NÚMERO) euros, según el desglose de precios que se acompaña</w:t>
      </w:r>
      <w:r w:rsidR="00F22593">
        <w:rPr>
          <w:rFonts w:ascii="ENRESA Aroma Light" w:hAnsi="ENRESA Aroma Light" w:cs="Arial"/>
          <w:szCs w:val="22"/>
          <w:lang w:val="es-ES"/>
        </w:rPr>
        <w:t>.</w:t>
      </w:r>
    </w:p>
    <w:p w14:paraId="35B089D2" w14:textId="6D8012DC" w:rsidR="00A7087B" w:rsidRDefault="00A7087B" w:rsidP="00F2730E">
      <w:pPr>
        <w:autoSpaceDE w:val="0"/>
        <w:autoSpaceDN w:val="0"/>
        <w:adjustRightInd w:val="0"/>
        <w:spacing w:after="0"/>
        <w:rPr>
          <w:rFonts w:ascii="ENRESA Aroma Light" w:hAnsi="ENRESA Aroma Light" w:cs="Calibri Light"/>
          <w:b/>
          <w:bCs/>
          <w:color w:val="FF0000"/>
          <w:sz w:val="20"/>
          <w:lang w:val="es-ES"/>
        </w:rPr>
      </w:pPr>
    </w:p>
    <w:tbl>
      <w:tblPr>
        <w:tblW w:w="9640" w:type="dxa"/>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069A1DC7" w14:textId="77777777" w:rsidTr="00CF6C9A">
        <w:trPr>
          <w:trHeight w:val="525"/>
        </w:trPr>
        <w:tc>
          <w:tcPr>
            <w:tcW w:w="7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2EAD54" w14:textId="77777777" w:rsidR="00CF6C9A" w:rsidRPr="00CF6C9A" w:rsidRDefault="00CF6C9A" w:rsidP="00CF6C9A">
            <w:pPr>
              <w:spacing w:after="0"/>
              <w:jc w:val="center"/>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Código</w:t>
            </w:r>
          </w:p>
        </w:tc>
        <w:tc>
          <w:tcPr>
            <w:tcW w:w="648" w:type="dxa"/>
            <w:tcBorders>
              <w:top w:val="single" w:sz="8" w:space="0" w:color="auto"/>
              <w:left w:val="nil"/>
              <w:bottom w:val="single" w:sz="8" w:space="0" w:color="auto"/>
              <w:right w:val="single" w:sz="8" w:space="0" w:color="auto"/>
            </w:tcBorders>
            <w:shd w:val="clear" w:color="auto" w:fill="auto"/>
            <w:vAlign w:val="center"/>
            <w:hideMark/>
          </w:tcPr>
          <w:p w14:paraId="5EBC1B33" w14:textId="77777777" w:rsidR="00CF6C9A" w:rsidRPr="00CF6C9A" w:rsidRDefault="00CF6C9A" w:rsidP="00CF6C9A">
            <w:pPr>
              <w:spacing w:after="0"/>
              <w:jc w:val="center"/>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Unidad</w:t>
            </w:r>
          </w:p>
        </w:tc>
        <w:tc>
          <w:tcPr>
            <w:tcW w:w="5691" w:type="dxa"/>
            <w:tcBorders>
              <w:top w:val="single" w:sz="8" w:space="0" w:color="auto"/>
              <w:left w:val="nil"/>
              <w:bottom w:val="single" w:sz="8" w:space="0" w:color="auto"/>
              <w:right w:val="single" w:sz="8" w:space="0" w:color="auto"/>
            </w:tcBorders>
            <w:shd w:val="clear" w:color="auto" w:fill="auto"/>
            <w:vAlign w:val="center"/>
            <w:hideMark/>
          </w:tcPr>
          <w:p w14:paraId="716C4964" w14:textId="77777777" w:rsidR="00CF6C9A" w:rsidRPr="00CF6C9A" w:rsidRDefault="00CF6C9A" w:rsidP="00CF6C9A">
            <w:pPr>
              <w:spacing w:after="0"/>
              <w:jc w:val="center"/>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Resumen</w:t>
            </w:r>
          </w:p>
        </w:tc>
        <w:tc>
          <w:tcPr>
            <w:tcW w:w="784" w:type="dxa"/>
            <w:tcBorders>
              <w:top w:val="single" w:sz="8" w:space="0" w:color="auto"/>
              <w:left w:val="nil"/>
              <w:bottom w:val="single" w:sz="8" w:space="0" w:color="auto"/>
              <w:right w:val="single" w:sz="8" w:space="0" w:color="auto"/>
            </w:tcBorders>
            <w:shd w:val="clear" w:color="000000" w:fill="FFFFFF"/>
            <w:vAlign w:val="center"/>
            <w:hideMark/>
          </w:tcPr>
          <w:p w14:paraId="624887AC" w14:textId="77777777" w:rsidR="00CF6C9A" w:rsidRPr="00CF6C9A" w:rsidRDefault="00CF6C9A" w:rsidP="00CF6C9A">
            <w:pPr>
              <w:spacing w:after="0"/>
              <w:jc w:val="center"/>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Cantidad</w:t>
            </w:r>
          </w:p>
        </w:tc>
        <w:tc>
          <w:tcPr>
            <w:tcW w:w="760" w:type="dxa"/>
            <w:tcBorders>
              <w:top w:val="single" w:sz="8" w:space="0" w:color="auto"/>
              <w:left w:val="nil"/>
              <w:bottom w:val="single" w:sz="8" w:space="0" w:color="auto"/>
              <w:right w:val="single" w:sz="8" w:space="0" w:color="auto"/>
            </w:tcBorders>
            <w:shd w:val="clear" w:color="000000" w:fill="FFFFFF"/>
            <w:vAlign w:val="center"/>
            <w:hideMark/>
          </w:tcPr>
          <w:p w14:paraId="1389C58D" w14:textId="77777777" w:rsidR="00CF6C9A" w:rsidRPr="00CF6C9A" w:rsidRDefault="00CF6C9A" w:rsidP="00CF6C9A">
            <w:pPr>
              <w:spacing w:after="0"/>
              <w:jc w:val="center"/>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Precio unitario</w:t>
            </w:r>
          </w:p>
        </w:tc>
        <w:tc>
          <w:tcPr>
            <w:tcW w:w="998" w:type="dxa"/>
            <w:tcBorders>
              <w:top w:val="single" w:sz="8" w:space="0" w:color="auto"/>
              <w:left w:val="nil"/>
              <w:bottom w:val="single" w:sz="8" w:space="0" w:color="auto"/>
              <w:right w:val="single" w:sz="8" w:space="0" w:color="auto"/>
            </w:tcBorders>
            <w:shd w:val="clear" w:color="000000" w:fill="FFFFFF"/>
            <w:vAlign w:val="center"/>
            <w:hideMark/>
          </w:tcPr>
          <w:p w14:paraId="276C7390" w14:textId="77777777" w:rsidR="00CF6C9A" w:rsidRPr="00CF6C9A" w:rsidRDefault="00CF6C9A" w:rsidP="00CF6C9A">
            <w:pPr>
              <w:spacing w:after="0"/>
              <w:jc w:val="center"/>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Importe (€)</w:t>
            </w:r>
          </w:p>
        </w:tc>
      </w:tr>
      <w:tr w:rsidR="00CF6C9A" w:rsidRPr="00CF6C9A" w14:paraId="5262D299" w14:textId="77777777" w:rsidTr="00CF6C9A">
        <w:trPr>
          <w:trHeight w:val="270"/>
        </w:trPr>
        <w:tc>
          <w:tcPr>
            <w:tcW w:w="759" w:type="dxa"/>
            <w:tcBorders>
              <w:top w:val="nil"/>
              <w:left w:val="single" w:sz="8" w:space="0" w:color="auto"/>
              <w:bottom w:val="single" w:sz="8" w:space="0" w:color="auto"/>
              <w:right w:val="single" w:sz="8" w:space="0" w:color="auto"/>
            </w:tcBorders>
            <w:shd w:val="clear" w:color="000000" w:fill="70AD47"/>
            <w:vAlign w:val="center"/>
            <w:hideMark/>
          </w:tcPr>
          <w:p w14:paraId="61751330"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xml:space="preserve">C01          </w:t>
            </w:r>
          </w:p>
        </w:tc>
        <w:tc>
          <w:tcPr>
            <w:tcW w:w="648" w:type="dxa"/>
            <w:tcBorders>
              <w:top w:val="nil"/>
              <w:left w:val="nil"/>
              <w:bottom w:val="single" w:sz="8" w:space="0" w:color="auto"/>
              <w:right w:val="single" w:sz="8" w:space="0" w:color="auto"/>
            </w:tcBorders>
            <w:shd w:val="clear" w:color="000000" w:fill="70AD47"/>
            <w:vAlign w:val="center"/>
            <w:hideMark/>
          </w:tcPr>
          <w:p w14:paraId="636E059B"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tcBorders>
              <w:top w:val="nil"/>
              <w:left w:val="nil"/>
              <w:bottom w:val="single" w:sz="8" w:space="0" w:color="auto"/>
              <w:right w:val="single" w:sz="8" w:space="0" w:color="auto"/>
            </w:tcBorders>
            <w:shd w:val="clear" w:color="000000" w:fill="70AD47"/>
            <w:vAlign w:val="center"/>
            <w:hideMark/>
          </w:tcPr>
          <w:p w14:paraId="0ED9FE1A"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DEMOLICIONES</w:t>
            </w:r>
          </w:p>
        </w:tc>
        <w:tc>
          <w:tcPr>
            <w:tcW w:w="784" w:type="dxa"/>
            <w:tcBorders>
              <w:top w:val="nil"/>
              <w:left w:val="nil"/>
              <w:bottom w:val="single" w:sz="8" w:space="0" w:color="auto"/>
              <w:right w:val="single" w:sz="8" w:space="0" w:color="auto"/>
            </w:tcBorders>
            <w:shd w:val="clear" w:color="000000" w:fill="70AD47"/>
            <w:vAlign w:val="center"/>
            <w:hideMark/>
          </w:tcPr>
          <w:p w14:paraId="5BF5E96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tcBorders>
              <w:top w:val="nil"/>
              <w:left w:val="nil"/>
              <w:bottom w:val="single" w:sz="8" w:space="0" w:color="auto"/>
              <w:right w:val="single" w:sz="8" w:space="0" w:color="auto"/>
            </w:tcBorders>
            <w:shd w:val="clear" w:color="000000" w:fill="70AD47"/>
            <w:vAlign w:val="center"/>
            <w:hideMark/>
          </w:tcPr>
          <w:p w14:paraId="0408434E"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tcBorders>
              <w:top w:val="nil"/>
              <w:left w:val="nil"/>
              <w:bottom w:val="single" w:sz="8" w:space="0" w:color="auto"/>
              <w:right w:val="single" w:sz="8" w:space="0" w:color="auto"/>
            </w:tcBorders>
            <w:shd w:val="clear" w:color="000000" w:fill="70AD47"/>
            <w:vAlign w:val="center"/>
            <w:hideMark/>
          </w:tcPr>
          <w:p w14:paraId="4C0AB8DD"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774A6A7D" w14:textId="77777777" w:rsidTr="00CF6C9A">
        <w:trPr>
          <w:trHeight w:val="270"/>
        </w:trPr>
        <w:tc>
          <w:tcPr>
            <w:tcW w:w="759" w:type="dxa"/>
            <w:tcBorders>
              <w:top w:val="nil"/>
              <w:left w:val="single" w:sz="8" w:space="0" w:color="auto"/>
              <w:bottom w:val="single" w:sz="8" w:space="0" w:color="auto"/>
              <w:right w:val="single" w:sz="8" w:space="0" w:color="auto"/>
            </w:tcBorders>
            <w:shd w:val="clear" w:color="000000" w:fill="A9D08E"/>
            <w:vAlign w:val="center"/>
            <w:hideMark/>
          </w:tcPr>
          <w:p w14:paraId="3436090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01.01        </w:t>
            </w:r>
          </w:p>
        </w:tc>
        <w:tc>
          <w:tcPr>
            <w:tcW w:w="648" w:type="dxa"/>
            <w:tcBorders>
              <w:top w:val="nil"/>
              <w:left w:val="nil"/>
              <w:bottom w:val="single" w:sz="8" w:space="0" w:color="auto"/>
              <w:right w:val="single" w:sz="8" w:space="0" w:color="auto"/>
            </w:tcBorders>
            <w:shd w:val="clear" w:color="000000" w:fill="A9D08E"/>
            <w:vAlign w:val="center"/>
            <w:hideMark/>
          </w:tcPr>
          <w:p w14:paraId="18053C6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tcBorders>
              <w:top w:val="nil"/>
              <w:left w:val="nil"/>
              <w:bottom w:val="single" w:sz="8" w:space="0" w:color="auto"/>
              <w:right w:val="single" w:sz="8" w:space="0" w:color="auto"/>
            </w:tcBorders>
            <w:shd w:val="clear" w:color="000000" w:fill="A9D08E"/>
            <w:vAlign w:val="center"/>
            <w:hideMark/>
          </w:tcPr>
          <w:p w14:paraId="1BEAA2E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DEMOLICIÓN TABICÓN LADRILLO HUECO DOBLE</w:t>
            </w:r>
          </w:p>
        </w:tc>
        <w:tc>
          <w:tcPr>
            <w:tcW w:w="784" w:type="dxa"/>
            <w:tcBorders>
              <w:top w:val="nil"/>
              <w:left w:val="nil"/>
              <w:bottom w:val="single" w:sz="8" w:space="0" w:color="auto"/>
              <w:right w:val="single" w:sz="8" w:space="0" w:color="auto"/>
            </w:tcBorders>
            <w:shd w:val="clear" w:color="000000" w:fill="A9D08E"/>
            <w:vAlign w:val="center"/>
            <w:hideMark/>
          </w:tcPr>
          <w:p w14:paraId="1378DC0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tcBorders>
              <w:top w:val="nil"/>
              <w:left w:val="nil"/>
              <w:bottom w:val="single" w:sz="8" w:space="0" w:color="auto"/>
              <w:right w:val="single" w:sz="8" w:space="0" w:color="auto"/>
            </w:tcBorders>
            <w:shd w:val="clear" w:color="000000" w:fill="A9D08E"/>
            <w:vAlign w:val="center"/>
            <w:hideMark/>
          </w:tcPr>
          <w:p w14:paraId="1E9CC28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A9D08E"/>
            <w:vAlign w:val="center"/>
            <w:hideMark/>
          </w:tcPr>
          <w:p w14:paraId="7EE0207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6F72C0B" w14:textId="77777777" w:rsidTr="00CF6C9A">
        <w:trPr>
          <w:trHeight w:val="780"/>
        </w:trPr>
        <w:tc>
          <w:tcPr>
            <w:tcW w:w="759" w:type="dxa"/>
            <w:tcBorders>
              <w:top w:val="nil"/>
              <w:left w:val="single" w:sz="8" w:space="0" w:color="auto"/>
              <w:bottom w:val="single" w:sz="8" w:space="0" w:color="auto"/>
              <w:right w:val="single" w:sz="8" w:space="0" w:color="auto"/>
            </w:tcBorders>
            <w:shd w:val="clear" w:color="auto" w:fill="auto"/>
            <w:vAlign w:val="center"/>
            <w:hideMark/>
          </w:tcPr>
          <w:p w14:paraId="7CE447F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tcBorders>
              <w:top w:val="nil"/>
              <w:left w:val="nil"/>
              <w:bottom w:val="single" w:sz="8" w:space="0" w:color="auto"/>
              <w:right w:val="single" w:sz="8" w:space="0" w:color="auto"/>
            </w:tcBorders>
            <w:shd w:val="clear" w:color="auto" w:fill="auto"/>
            <w:vAlign w:val="center"/>
            <w:hideMark/>
          </w:tcPr>
          <w:p w14:paraId="5CA92FE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tcBorders>
              <w:top w:val="nil"/>
              <w:left w:val="nil"/>
              <w:bottom w:val="single" w:sz="8" w:space="0" w:color="auto"/>
              <w:right w:val="single" w:sz="8" w:space="0" w:color="auto"/>
            </w:tcBorders>
            <w:shd w:val="clear" w:color="auto" w:fill="auto"/>
            <w:vAlign w:val="center"/>
            <w:hideMark/>
          </w:tcPr>
          <w:p w14:paraId="61A0CB0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Demolición de tabicón de ladrillo hueco doble, por medios manuales, i/sus revestimientos (yeso, mortero,...), retirada de escombros a pie de carga, medios auxiliares de obra y p.p. de costes indirectos, según NTE/ADD-9.</w:t>
            </w:r>
          </w:p>
        </w:tc>
        <w:tc>
          <w:tcPr>
            <w:tcW w:w="784" w:type="dxa"/>
            <w:tcBorders>
              <w:top w:val="nil"/>
              <w:left w:val="nil"/>
              <w:bottom w:val="single" w:sz="8" w:space="0" w:color="auto"/>
              <w:right w:val="single" w:sz="8" w:space="0" w:color="auto"/>
            </w:tcBorders>
            <w:shd w:val="clear" w:color="000000" w:fill="FFFFFF"/>
            <w:vAlign w:val="center"/>
            <w:hideMark/>
          </w:tcPr>
          <w:p w14:paraId="70989D6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60,92</w:t>
            </w:r>
          </w:p>
        </w:tc>
        <w:tc>
          <w:tcPr>
            <w:tcW w:w="760" w:type="dxa"/>
            <w:tcBorders>
              <w:top w:val="nil"/>
              <w:left w:val="nil"/>
              <w:bottom w:val="single" w:sz="8" w:space="0" w:color="auto"/>
              <w:right w:val="single" w:sz="8" w:space="0" w:color="auto"/>
            </w:tcBorders>
            <w:shd w:val="clear" w:color="000000" w:fill="FFFFFF"/>
            <w:vAlign w:val="center"/>
            <w:hideMark/>
          </w:tcPr>
          <w:p w14:paraId="29DB99E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FFFFFF"/>
            <w:vAlign w:val="center"/>
            <w:hideMark/>
          </w:tcPr>
          <w:p w14:paraId="68AB841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48F2B31" w14:textId="77777777" w:rsidTr="00CF6C9A">
        <w:trPr>
          <w:trHeight w:val="270"/>
        </w:trPr>
        <w:tc>
          <w:tcPr>
            <w:tcW w:w="759" w:type="dxa"/>
            <w:tcBorders>
              <w:top w:val="nil"/>
              <w:left w:val="single" w:sz="8" w:space="0" w:color="auto"/>
              <w:bottom w:val="single" w:sz="8" w:space="0" w:color="auto"/>
              <w:right w:val="single" w:sz="8" w:space="0" w:color="auto"/>
            </w:tcBorders>
            <w:shd w:val="clear" w:color="000000" w:fill="A9D08E"/>
            <w:vAlign w:val="center"/>
            <w:hideMark/>
          </w:tcPr>
          <w:p w14:paraId="236152A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01.02        </w:t>
            </w:r>
          </w:p>
        </w:tc>
        <w:tc>
          <w:tcPr>
            <w:tcW w:w="648" w:type="dxa"/>
            <w:tcBorders>
              <w:top w:val="nil"/>
              <w:left w:val="nil"/>
              <w:bottom w:val="single" w:sz="8" w:space="0" w:color="auto"/>
              <w:right w:val="single" w:sz="8" w:space="0" w:color="auto"/>
            </w:tcBorders>
            <w:shd w:val="clear" w:color="000000" w:fill="A9D08E"/>
            <w:vAlign w:val="center"/>
            <w:hideMark/>
          </w:tcPr>
          <w:p w14:paraId="67AB998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tcBorders>
              <w:top w:val="nil"/>
              <w:left w:val="nil"/>
              <w:bottom w:val="single" w:sz="8" w:space="0" w:color="auto"/>
              <w:right w:val="single" w:sz="8" w:space="0" w:color="auto"/>
            </w:tcBorders>
            <w:shd w:val="clear" w:color="000000" w:fill="A9D08E"/>
            <w:vAlign w:val="center"/>
            <w:hideMark/>
          </w:tcPr>
          <w:p w14:paraId="3D2E460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DEMOLICIÓN ALICATADO MANUAL (plaqueta + mortero)</w:t>
            </w:r>
          </w:p>
        </w:tc>
        <w:tc>
          <w:tcPr>
            <w:tcW w:w="784" w:type="dxa"/>
            <w:tcBorders>
              <w:top w:val="nil"/>
              <w:left w:val="nil"/>
              <w:bottom w:val="single" w:sz="8" w:space="0" w:color="auto"/>
              <w:right w:val="single" w:sz="8" w:space="0" w:color="auto"/>
            </w:tcBorders>
            <w:shd w:val="clear" w:color="000000" w:fill="A9D08E"/>
            <w:vAlign w:val="center"/>
            <w:hideMark/>
          </w:tcPr>
          <w:p w14:paraId="3341874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tcBorders>
              <w:top w:val="nil"/>
              <w:left w:val="nil"/>
              <w:bottom w:val="single" w:sz="8" w:space="0" w:color="auto"/>
              <w:right w:val="single" w:sz="8" w:space="0" w:color="auto"/>
            </w:tcBorders>
            <w:shd w:val="clear" w:color="000000" w:fill="A9D08E"/>
            <w:vAlign w:val="center"/>
            <w:hideMark/>
          </w:tcPr>
          <w:p w14:paraId="73EECD7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A9D08E"/>
            <w:vAlign w:val="center"/>
            <w:hideMark/>
          </w:tcPr>
          <w:p w14:paraId="2B4D039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6E90035" w14:textId="77777777" w:rsidTr="00CF6C9A">
        <w:trPr>
          <w:trHeight w:val="780"/>
        </w:trPr>
        <w:tc>
          <w:tcPr>
            <w:tcW w:w="759" w:type="dxa"/>
            <w:tcBorders>
              <w:top w:val="nil"/>
              <w:left w:val="single" w:sz="8" w:space="0" w:color="auto"/>
              <w:bottom w:val="single" w:sz="8" w:space="0" w:color="auto"/>
              <w:right w:val="single" w:sz="8" w:space="0" w:color="auto"/>
            </w:tcBorders>
            <w:shd w:val="clear" w:color="auto" w:fill="auto"/>
            <w:vAlign w:val="center"/>
            <w:hideMark/>
          </w:tcPr>
          <w:p w14:paraId="4378DC4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tcBorders>
              <w:top w:val="nil"/>
              <w:left w:val="nil"/>
              <w:bottom w:val="single" w:sz="8" w:space="0" w:color="auto"/>
              <w:right w:val="single" w:sz="8" w:space="0" w:color="auto"/>
            </w:tcBorders>
            <w:shd w:val="clear" w:color="auto" w:fill="auto"/>
            <w:vAlign w:val="center"/>
            <w:hideMark/>
          </w:tcPr>
          <w:p w14:paraId="0EA6813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tcBorders>
              <w:top w:val="nil"/>
              <w:left w:val="nil"/>
              <w:bottom w:val="single" w:sz="8" w:space="0" w:color="auto"/>
              <w:right w:val="single" w:sz="8" w:space="0" w:color="auto"/>
            </w:tcBorders>
            <w:shd w:val="clear" w:color="auto" w:fill="auto"/>
            <w:vAlign w:val="center"/>
            <w:hideMark/>
          </w:tcPr>
          <w:p w14:paraId="24B78EB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 Demolición de alicatado, por medios manuales, i/picado de morteros de cemento de agarre, retirada de escombros a pie de carga, medios auxiliares de obra y p.p. de costes indirectos.</w:t>
            </w:r>
          </w:p>
        </w:tc>
        <w:tc>
          <w:tcPr>
            <w:tcW w:w="784" w:type="dxa"/>
            <w:tcBorders>
              <w:top w:val="nil"/>
              <w:left w:val="nil"/>
              <w:bottom w:val="single" w:sz="8" w:space="0" w:color="auto"/>
              <w:right w:val="single" w:sz="8" w:space="0" w:color="auto"/>
            </w:tcBorders>
            <w:shd w:val="clear" w:color="000000" w:fill="FFFFFF"/>
            <w:vAlign w:val="center"/>
            <w:hideMark/>
          </w:tcPr>
          <w:p w14:paraId="30E9FE3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38,75</w:t>
            </w:r>
          </w:p>
        </w:tc>
        <w:tc>
          <w:tcPr>
            <w:tcW w:w="760" w:type="dxa"/>
            <w:tcBorders>
              <w:top w:val="nil"/>
              <w:left w:val="nil"/>
              <w:bottom w:val="single" w:sz="8" w:space="0" w:color="auto"/>
              <w:right w:val="single" w:sz="8" w:space="0" w:color="auto"/>
            </w:tcBorders>
            <w:shd w:val="clear" w:color="000000" w:fill="FFFFFF"/>
            <w:vAlign w:val="center"/>
            <w:hideMark/>
          </w:tcPr>
          <w:p w14:paraId="1BCB06C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FFFFFF"/>
            <w:vAlign w:val="center"/>
            <w:hideMark/>
          </w:tcPr>
          <w:p w14:paraId="56D00F5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F934877" w14:textId="77777777" w:rsidTr="00CF6C9A">
        <w:trPr>
          <w:trHeight w:val="270"/>
        </w:trPr>
        <w:tc>
          <w:tcPr>
            <w:tcW w:w="759" w:type="dxa"/>
            <w:tcBorders>
              <w:top w:val="nil"/>
              <w:left w:val="single" w:sz="8" w:space="0" w:color="auto"/>
              <w:bottom w:val="single" w:sz="8" w:space="0" w:color="auto"/>
              <w:right w:val="single" w:sz="8" w:space="0" w:color="auto"/>
            </w:tcBorders>
            <w:shd w:val="clear" w:color="000000" w:fill="A9D08E"/>
            <w:vAlign w:val="center"/>
            <w:hideMark/>
          </w:tcPr>
          <w:p w14:paraId="33B999F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01.03        </w:t>
            </w:r>
          </w:p>
        </w:tc>
        <w:tc>
          <w:tcPr>
            <w:tcW w:w="648" w:type="dxa"/>
            <w:tcBorders>
              <w:top w:val="nil"/>
              <w:left w:val="nil"/>
              <w:bottom w:val="single" w:sz="8" w:space="0" w:color="auto"/>
              <w:right w:val="single" w:sz="8" w:space="0" w:color="auto"/>
            </w:tcBorders>
            <w:shd w:val="clear" w:color="000000" w:fill="A9D08E"/>
            <w:vAlign w:val="center"/>
            <w:hideMark/>
          </w:tcPr>
          <w:p w14:paraId="72537E3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tcBorders>
              <w:top w:val="nil"/>
              <w:left w:val="nil"/>
              <w:bottom w:val="single" w:sz="8" w:space="0" w:color="auto"/>
              <w:right w:val="single" w:sz="8" w:space="0" w:color="auto"/>
            </w:tcBorders>
            <w:shd w:val="clear" w:color="000000" w:fill="A9D08E"/>
            <w:vAlign w:val="center"/>
            <w:hideMark/>
          </w:tcPr>
          <w:p w14:paraId="081E627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LEVANTADO PAVIM. BALDOSA CERÁMICA A MANO</w:t>
            </w:r>
          </w:p>
        </w:tc>
        <w:tc>
          <w:tcPr>
            <w:tcW w:w="784" w:type="dxa"/>
            <w:tcBorders>
              <w:top w:val="nil"/>
              <w:left w:val="nil"/>
              <w:bottom w:val="single" w:sz="8" w:space="0" w:color="auto"/>
              <w:right w:val="single" w:sz="8" w:space="0" w:color="auto"/>
            </w:tcBorders>
            <w:shd w:val="clear" w:color="000000" w:fill="A9D08E"/>
            <w:vAlign w:val="center"/>
            <w:hideMark/>
          </w:tcPr>
          <w:p w14:paraId="10B36E2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tcBorders>
              <w:top w:val="nil"/>
              <w:left w:val="nil"/>
              <w:bottom w:val="single" w:sz="8" w:space="0" w:color="auto"/>
              <w:right w:val="single" w:sz="8" w:space="0" w:color="auto"/>
            </w:tcBorders>
            <w:shd w:val="clear" w:color="000000" w:fill="A9D08E"/>
            <w:vAlign w:val="center"/>
            <w:hideMark/>
          </w:tcPr>
          <w:p w14:paraId="4E94C31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A9D08E"/>
            <w:vAlign w:val="center"/>
            <w:hideMark/>
          </w:tcPr>
          <w:p w14:paraId="3C0D917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4EF3D67" w14:textId="77777777" w:rsidTr="00CF6C9A">
        <w:trPr>
          <w:trHeight w:val="780"/>
        </w:trPr>
        <w:tc>
          <w:tcPr>
            <w:tcW w:w="759" w:type="dxa"/>
            <w:tcBorders>
              <w:top w:val="nil"/>
              <w:left w:val="single" w:sz="8" w:space="0" w:color="auto"/>
              <w:bottom w:val="single" w:sz="8" w:space="0" w:color="auto"/>
              <w:right w:val="single" w:sz="8" w:space="0" w:color="auto"/>
            </w:tcBorders>
            <w:shd w:val="clear" w:color="auto" w:fill="auto"/>
            <w:vAlign w:val="center"/>
            <w:hideMark/>
          </w:tcPr>
          <w:p w14:paraId="004FF83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tcBorders>
              <w:top w:val="nil"/>
              <w:left w:val="nil"/>
              <w:bottom w:val="single" w:sz="8" w:space="0" w:color="auto"/>
              <w:right w:val="single" w:sz="8" w:space="0" w:color="auto"/>
            </w:tcBorders>
            <w:shd w:val="clear" w:color="auto" w:fill="auto"/>
            <w:vAlign w:val="center"/>
            <w:hideMark/>
          </w:tcPr>
          <w:p w14:paraId="16F1262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tcBorders>
              <w:top w:val="nil"/>
              <w:left w:val="nil"/>
              <w:bottom w:val="single" w:sz="8" w:space="0" w:color="auto"/>
              <w:right w:val="single" w:sz="8" w:space="0" w:color="auto"/>
            </w:tcBorders>
            <w:shd w:val="clear" w:color="auto" w:fill="auto"/>
            <w:vAlign w:val="center"/>
            <w:hideMark/>
          </w:tcPr>
          <w:p w14:paraId="3C50678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 Levantado, por medios manuales, de solado de baldosas cerámicas o gres, i/retirada de escombros a pie de carga y p.p. de costes indirectos, según NTE/ADD-10.</w:t>
            </w:r>
          </w:p>
        </w:tc>
        <w:tc>
          <w:tcPr>
            <w:tcW w:w="784" w:type="dxa"/>
            <w:tcBorders>
              <w:top w:val="nil"/>
              <w:left w:val="nil"/>
              <w:bottom w:val="single" w:sz="8" w:space="0" w:color="auto"/>
              <w:right w:val="single" w:sz="8" w:space="0" w:color="auto"/>
            </w:tcBorders>
            <w:shd w:val="clear" w:color="000000" w:fill="FFFFFF"/>
            <w:vAlign w:val="center"/>
            <w:hideMark/>
          </w:tcPr>
          <w:p w14:paraId="73A170D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6,60</w:t>
            </w:r>
          </w:p>
        </w:tc>
        <w:tc>
          <w:tcPr>
            <w:tcW w:w="760" w:type="dxa"/>
            <w:tcBorders>
              <w:top w:val="nil"/>
              <w:left w:val="nil"/>
              <w:bottom w:val="single" w:sz="8" w:space="0" w:color="auto"/>
              <w:right w:val="single" w:sz="8" w:space="0" w:color="auto"/>
            </w:tcBorders>
            <w:shd w:val="clear" w:color="000000" w:fill="FFFFFF"/>
            <w:vAlign w:val="center"/>
            <w:hideMark/>
          </w:tcPr>
          <w:p w14:paraId="13727AE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FFFFFF"/>
            <w:vAlign w:val="center"/>
            <w:hideMark/>
          </w:tcPr>
          <w:p w14:paraId="29E22D4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BA06AF3" w14:textId="77777777" w:rsidTr="00CF6C9A">
        <w:trPr>
          <w:trHeight w:val="270"/>
        </w:trPr>
        <w:tc>
          <w:tcPr>
            <w:tcW w:w="759" w:type="dxa"/>
            <w:tcBorders>
              <w:top w:val="nil"/>
              <w:left w:val="single" w:sz="8" w:space="0" w:color="auto"/>
              <w:bottom w:val="single" w:sz="8" w:space="0" w:color="auto"/>
              <w:right w:val="single" w:sz="8" w:space="0" w:color="auto"/>
            </w:tcBorders>
            <w:shd w:val="clear" w:color="000000" w:fill="A9D08E"/>
            <w:vAlign w:val="center"/>
            <w:hideMark/>
          </w:tcPr>
          <w:p w14:paraId="49137EF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01.04        </w:t>
            </w:r>
          </w:p>
        </w:tc>
        <w:tc>
          <w:tcPr>
            <w:tcW w:w="648" w:type="dxa"/>
            <w:tcBorders>
              <w:top w:val="nil"/>
              <w:left w:val="nil"/>
              <w:bottom w:val="single" w:sz="8" w:space="0" w:color="auto"/>
              <w:right w:val="single" w:sz="8" w:space="0" w:color="auto"/>
            </w:tcBorders>
            <w:shd w:val="clear" w:color="000000" w:fill="A9D08E"/>
            <w:vAlign w:val="center"/>
            <w:hideMark/>
          </w:tcPr>
          <w:p w14:paraId="0BFBC9A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tcBorders>
              <w:top w:val="nil"/>
              <w:left w:val="nil"/>
              <w:bottom w:val="single" w:sz="8" w:space="0" w:color="auto"/>
              <w:right w:val="single" w:sz="8" w:space="0" w:color="auto"/>
            </w:tcBorders>
            <w:shd w:val="clear" w:color="000000" w:fill="A9D08E"/>
            <w:vAlign w:val="center"/>
            <w:hideMark/>
          </w:tcPr>
          <w:p w14:paraId="55744E1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LIMPIEZA RELLENO S/FORJADO</w:t>
            </w:r>
          </w:p>
        </w:tc>
        <w:tc>
          <w:tcPr>
            <w:tcW w:w="784" w:type="dxa"/>
            <w:tcBorders>
              <w:top w:val="nil"/>
              <w:left w:val="nil"/>
              <w:bottom w:val="single" w:sz="8" w:space="0" w:color="auto"/>
              <w:right w:val="single" w:sz="8" w:space="0" w:color="auto"/>
            </w:tcBorders>
            <w:shd w:val="clear" w:color="000000" w:fill="A9D08E"/>
            <w:vAlign w:val="center"/>
            <w:hideMark/>
          </w:tcPr>
          <w:p w14:paraId="69E5495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tcBorders>
              <w:top w:val="nil"/>
              <w:left w:val="nil"/>
              <w:bottom w:val="single" w:sz="8" w:space="0" w:color="auto"/>
              <w:right w:val="single" w:sz="8" w:space="0" w:color="auto"/>
            </w:tcBorders>
            <w:shd w:val="clear" w:color="000000" w:fill="A9D08E"/>
            <w:vAlign w:val="center"/>
            <w:hideMark/>
          </w:tcPr>
          <w:p w14:paraId="1C3C295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A9D08E"/>
            <w:vAlign w:val="center"/>
            <w:hideMark/>
          </w:tcPr>
          <w:p w14:paraId="4B09A23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D8BF40B" w14:textId="77777777" w:rsidTr="00CF6C9A">
        <w:trPr>
          <w:trHeight w:val="780"/>
        </w:trPr>
        <w:tc>
          <w:tcPr>
            <w:tcW w:w="759" w:type="dxa"/>
            <w:tcBorders>
              <w:top w:val="nil"/>
              <w:left w:val="single" w:sz="8" w:space="0" w:color="auto"/>
              <w:bottom w:val="single" w:sz="8" w:space="0" w:color="auto"/>
              <w:right w:val="single" w:sz="8" w:space="0" w:color="auto"/>
            </w:tcBorders>
            <w:shd w:val="clear" w:color="auto" w:fill="auto"/>
            <w:vAlign w:val="center"/>
            <w:hideMark/>
          </w:tcPr>
          <w:p w14:paraId="6433BFB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tcBorders>
              <w:top w:val="nil"/>
              <w:left w:val="nil"/>
              <w:bottom w:val="single" w:sz="8" w:space="0" w:color="auto"/>
              <w:right w:val="single" w:sz="8" w:space="0" w:color="auto"/>
            </w:tcBorders>
            <w:shd w:val="clear" w:color="auto" w:fill="auto"/>
            <w:vAlign w:val="center"/>
            <w:hideMark/>
          </w:tcPr>
          <w:p w14:paraId="304FE99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tcBorders>
              <w:top w:val="nil"/>
              <w:left w:val="nil"/>
              <w:bottom w:val="single" w:sz="8" w:space="0" w:color="auto"/>
              <w:right w:val="single" w:sz="8" w:space="0" w:color="auto"/>
            </w:tcBorders>
            <w:shd w:val="clear" w:color="auto" w:fill="auto"/>
            <w:vAlign w:val="center"/>
            <w:hideMark/>
          </w:tcPr>
          <w:p w14:paraId="04C017B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 Limpieza, por medios manuales, de escombros y/o rellenos de arena sobre forjado o bóveda, dejándolo preparado para trabajos posteriores, i/retirada de escombros a pie de carga y p.p. de costes indirectos.</w:t>
            </w:r>
          </w:p>
        </w:tc>
        <w:tc>
          <w:tcPr>
            <w:tcW w:w="784" w:type="dxa"/>
            <w:tcBorders>
              <w:top w:val="nil"/>
              <w:left w:val="nil"/>
              <w:bottom w:val="single" w:sz="8" w:space="0" w:color="auto"/>
              <w:right w:val="single" w:sz="8" w:space="0" w:color="auto"/>
            </w:tcBorders>
            <w:shd w:val="clear" w:color="000000" w:fill="FFFFFF"/>
            <w:vAlign w:val="center"/>
            <w:hideMark/>
          </w:tcPr>
          <w:p w14:paraId="585AE8F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200,91</w:t>
            </w:r>
          </w:p>
        </w:tc>
        <w:tc>
          <w:tcPr>
            <w:tcW w:w="760" w:type="dxa"/>
            <w:tcBorders>
              <w:top w:val="nil"/>
              <w:left w:val="nil"/>
              <w:bottom w:val="single" w:sz="8" w:space="0" w:color="auto"/>
              <w:right w:val="single" w:sz="8" w:space="0" w:color="auto"/>
            </w:tcBorders>
            <w:shd w:val="clear" w:color="000000" w:fill="FFFFFF"/>
            <w:vAlign w:val="center"/>
            <w:hideMark/>
          </w:tcPr>
          <w:p w14:paraId="32A79CD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FFFFFF"/>
            <w:vAlign w:val="center"/>
            <w:hideMark/>
          </w:tcPr>
          <w:p w14:paraId="63382FB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A67C79E" w14:textId="77777777" w:rsidTr="00CF6C9A">
        <w:trPr>
          <w:trHeight w:val="270"/>
        </w:trPr>
        <w:tc>
          <w:tcPr>
            <w:tcW w:w="759" w:type="dxa"/>
            <w:tcBorders>
              <w:top w:val="nil"/>
              <w:left w:val="single" w:sz="8" w:space="0" w:color="auto"/>
              <w:bottom w:val="single" w:sz="8" w:space="0" w:color="auto"/>
              <w:right w:val="single" w:sz="8" w:space="0" w:color="auto"/>
            </w:tcBorders>
            <w:shd w:val="clear" w:color="000000" w:fill="A9D08E"/>
            <w:vAlign w:val="center"/>
            <w:hideMark/>
          </w:tcPr>
          <w:p w14:paraId="7D1E456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01.05        </w:t>
            </w:r>
          </w:p>
        </w:tc>
        <w:tc>
          <w:tcPr>
            <w:tcW w:w="648" w:type="dxa"/>
            <w:tcBorders>
              <w:top w:val="nil"/>
              <w:left w:val="nil"/>
              <w:bottom w:val="single" w:sz="8" w:space="0" w:color="auto"/>
              <w:right w:val="single" w:sz="8" w:space="0" w:color="auto"/>
            </w:tcBorders>
            <w:shd w:val="clear" w:color="000000" w:fill="A9D08E"/>
            <w:vAlign w:val="center"/>
            <w:hideMark/>
          </w:tcPr>
          <w:p w14:paraId="0D59608E"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tcBorders>
              <w:top w:val="nil"/>
              <w:left w:val="nil"/>
              <w:bottom w:val="single" w:sz="8" w:space="0" w:color="auto"/>
              <w:right w:val="single" w:sz="8" w:space="0" w:color="auto"/>
            </w:tcBorders>
            <w:shd w:val="clear" w:color="000000" w:fill="A9D08E"/>
            <w:vAlign w:val="center"/>
            <w:hideMark/>
          </w:tcPr>
          <w:p w14:paraId="38D9DCD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LEVANT. APAR. SANIT. I/INSTALACIÓN</w:t>
            </w:r>
          </w:p>
        </w:tc>
        <w:tc>
          <w:tcPr>
            <w:tcW w:w="784" w:type="dxa"/>
            <w:tcBorders>
              <w:top w:val="nil"/>
              <w:left w:val="nil"/>
              <w:bottom w:val="single" w:sz="8" w:space="0" w:color="auto"/>
              <w:right w:val="single" w:sz="8" w:space="0" w:color="auto"/>
            </w:tcBorders>
            <w:shd w:val="clear" w:color="000000" w:fill="A9D08E"/>
            <w:vAlign w:val="center"/>
            <w:hideMark/>
          </w:tcPr>
          <w:p w14:paraId="18FAC36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tcBorders>
              <w:top w:val="nil"/>
              <w:left w:val="nil"/>
              <w:bottom w:val="single" w:sz="8" w:space="0" w:color="auto"/>
              <w:right w:val="single" w:sz="8" w:space="0" w:color="auto"/>
            </w:tcBorders>
            <w:shd w:val="clear" w:color="000000" w:fill="A9D08E"/>
            <w:vAlign w:val="center"/>
            <w:hideMark/>
          </w:tcPr>
          <w:p w14:paraId="672649C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A9D08E"/>
            <w:vAlign w:val="center"/>
            <w:hideMark/>
          </w:tcPr>
          <w:p w14:paraId="42EA87C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A6E4C5B" w14:textId="77777777" w:rsidTr="00CF6C9A">
        <w:trPr>
          <w:trHeight w:val="1035"/>
        </w:trPr>
        <w:tc>
          <w:tcPr>
            <w:tcW w:w="759" w:type="dxa"/>
            <w:tcBorders>
              <w:top w:val="nil"/>
              <w:left w:val="single" w:sz="8" w:space="0" w:color="auto"/>
              <w:bottom w:val="single" w:sz="8" w:space="0" w:color="auto"/>
              <w:right w:val="single" w:sz="8" w:space="0" w:color="auto"/>
            </w:tcBorders>
            <w:shd w:val="clear" w:color="auto" w:fill="auto"/>
            <w:vAlign w:val="center"/>
            <w:hideMark/>
          </w:tcPr>
          <w:p w14:paraId="3A61C89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tcBorders>
              <w:top w:val="nil"/>
              <w:left w:val="nil"/>
              <w:bottom w:val="single" w:sz="8" w:space="0" w:color="auto"/>
              <w:right w:val="single" w:sz="8" w:space="0" w:color="auto"/>
            </w:tcBorders>
            <w:shd w:val="clear" w:color="auto" w:fill="auto"/>
            <w:vAlign w:val="center"/>
            <w:hideMark/>
          </w:tcPr>
          <w:p w14:paraId="5458708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tcBorders>
              <w:top w:val="nil"/>
              <w:left w:val="nil"/>
              <w:bottom w:val="single" w:sz="8" w:space="0" w:color="auto"/>
              <w:right w:val="single" w:sz="8" w:space="0" w:color="auto"/>
            </w:tcBorders>
            <w:shd w:val="clear" w:color="auto" w:fill="auto"/>
            <w:vAlign w:val="center"/>
            <w:hideMark/>
          </w:tcPr>
          <w:p w14:paraId="5FE14BDF"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r w:rsidRPr="00CF6C9A">
              <w:rPr>
                <w:rFonts w:ascii="ENRESA Aroma Light" w:hAnsi="ENRESA Aroma Light" w:cs="Calibri"/>
                <w:color w:val="000000"/>
                <w:sz w:val="16"/>
                <w:szCs w:val="16"/>
                <w:lang w:val="es-ES"/>
              </w:rPr>
              <w:t xml:space="preserve"> Levantado de aparato sanitario, accesorios e instalación correspondiente, por medios manuales, i/traslado y acopio de material recuperable, retirada de escombros a pie de carga y p.p. de costes indirectos.</w:t>
            </w:r>
          </w:p>
        </w:tc>
        <w:tc>
          <w:tcPr>
            <w:tcW w:w="784" w:type="dxa"/>
            <w:tcBorders>
              <w:top w:val="nil"/>
              <w:left w:val="nil"/>
              <w:bottom w:val="single" w:sz="8" w:space="0" w:color="auto"/>
              <w:right w:val="single" w:sz="8" w:space="0" w:color="auto"/>
            </w:tcBorders>
            <w:shd w:val="clear" w:color="000000" w:fill="FFFFFF"/>
            <w:vAlign w:val="center"/>
            <w:hideMark/>
          </w:tcPr>
          <w:p w14:paraId="612894A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3,00</w:t>
            </w:r>
          </w:p>
        </w:tc>
        <w:tc>
          <w:tcPr>
            <w:tcW w:w="760" w:type="dxa"/>
            <w:tcBorders>
              <w:top w:val="nil"/>
              <w:left w:val="nil"/>
              <w:bottom w:val="single" w:sz="8" w:space="0" w:color="auto"/>
              <w:right w:val="single" w:sz="8" w:space="0" w:color="auto"/>
            </w:tcBorders>
            <w:shd w:val="clear" w:color="000000" w:fill="FFFFFF"/>
            <w:vAlign w:val="center"/>
            <w:hideMark/>
          </w:tcPr>
          <w:p w14:paraId="6CDAF6E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FFFFFF"/>
            <w:vAlign w:val="center"/>
            <w:hideMark/>
          </w:tcPr>
          <w:p w14:paraId="273EAC8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48EA7C3" w14:textId="77777777" w:rsidTr="00CF6C9A">
        <w:trPr>
          <w:trHeight w:val="270"/>
        </w:trPr>
        <w:tc>
          <w:tcPr>
            <w:tcW w:w="759" w:type="dxa"/>
            <w:tcBorders>
              <w:top w:val="nil"/>
              <w:left w:val="single" w:sz="8" w:space="0" w:color="auto"/>
              <w:bottom w:val="single" w:sz="8" w:space="0" w:color="auto"/>
              <w:right w:val="single" w:sz="8" w:space="0" w:color="auto"/>
            </w:tcBorders>
            <w:shd w:val="clear" w:color="000000" w:fill="A9D08E"/>
            <w:vAlign w:val="center"/>
            <w:hideMark/>
          </w:tcPr>
          <w:p w14:paraId="6473FC3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01.06        </w:t>
            </w:r>
          </w:p>
        </w:tc>
        <w:tc>
          <w:tcPr>
            <w:tcW w:w="648" w:type="dxa"/>
            <w:tcBorders>
              <w:top w:val="nil"/>
              <w:left w:val="nil"/>
              <w:bottom w:val="single" w:sz="8" w:space="0" w:color="auto"/>
              <w:right w:val="single" w:sz="8" w:space="0" w:color="auto"/>
            </w:tcBorders>
            <w:shd w:val="clear" w:color="000000" w:fill="A9D08E"/>
            <w:vAlign w:val="center"/>
            <w:hideMark/>
          </w:tcPr>
          <w:p w14:paraId="509F12C2"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tcBorders>
              <w:top w:val="nil"/>
              <w:left w:val="nil"/>
              <w:bottom w:val="single" w:sz="8" w:space="0" w:color="auto"/>
              <w:right w:val="single" w:sz="8" w:space="0" w:color="auto"/>
            </w:tcBorders>
            <w:shd w:val="clear" w:color="000000" w:fill="A9D08E"/>
            <w:vAlign w:val="center"/>
            <w:hideMark/>
          </w:tcPr>
          <w:p w14:paraId="019F7B5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LEVANTADO CERCOS EN TABIQUES</w:t>
            </w:r>
          </w:p>
        </w:tc>
        <w:tc>
          <w:tcPr>
            <w:tcW w:w="784" w:type="dxa"/>
            <w:tcBorders>
              <w:top w:val="nil"/>
              <w:left w:val="nil"/>
              <w:bottom w:val="single" w:sz="8" w:space="0" w:color="auto"/>
              <w:right w:val="single" w:sz="8" w:space="0" w:color="auto"/>
            </w:tcBorders>
            <w:shd w:val="clear" w:color="000000" w:fill="A9D08E"/>
            <w:vAlign w:val="center"/>
            <w:hideMark/>
          </w:tcPr>
          <w:p w14:paraId="5E4B6A6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tcBorders>
              <w:top w:val="nil"/>
              <w:left w:val="nil"/>
              <w:bottom w:val="single" w:sz="8" w:space="0" w:color="auto"/>
              <w:right w:val="single" w:sz="8" w:space="0" w:color="auto"/>
            </w:tcBorders>
            <w:shd w:val="clear" w:color="000000" w:fill="A9D08E"/>
            <w:vAlign w:val="center"/>
            <w:hideMark/>
          </w:tcPr>
          <w:p w14:paraId="0E3EF62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A9D08E"/>
            <w:vAlign w:val="center"/>
            <w:hideMark/>
          </w:tcPr>
          <w:p w14:paraId="2075DC3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004A96C" w14:textId="77777777" w:rsidTr="00CF6C9A">
        <w:trPr>
          <w:trHeight w:val="780"/>
        </w:trPr>
        <w:tc>
          <w:tcPr>
            <w:tcW w:w="759" w:type="dxa"/>
            <w:tcBorders>
              <w:top w:val="nil"/>
              <w:left w:val="single" w:sz="8" w:space="0" w:color="auto"/>
              <w:bottom w:val="single" w:sz="8" w:space="0" w:color="auto"/>
              <w:right w:val="single" w:sz="8" w:space="0" w:color="auto"/>
            </w:tcBorders>
            <w:shd w:val="clear" w:color="auto" w:fill="auto"/>
            <w:vAlign w:val="center"/>
            <w:hideMark/>
          </w:tcPr>
          <w:p w14:paraId="4FC6C5F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tcBorders>
              <w:top w:val="nil"/>
              <w:left w:val="nil"/>
              <w:bottom w:val="single" w:sz="8" w:space="0" w:color="auto"/>
              <w:right w:val="single" w:sz="8" w:space="0" w:color="auto"/>
            </w:tcBorders>
            <w:shd w:val="clear" w:color="auto" w:fill="auto"/>
            <w:vAlign w:val="center"/>
            <w:hideMark/>
          </w:tcPr>
          <w:p w14:paraId="17A69F8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tcBorders>
              <w:top w:val="nil"/>
              <w:left w:val="nil"/>
              <w:bottom w:val="single" w:sz="8" w:space="0" w:color="auto"/>
              <w:right w:val="single" w:sz="8" w:space="0" w:color="auto"/>
            </w:tcBorders>
            <w:shd w:val="clear" w:color="auto" w:fill="auto"/>
            <w:vAlign w:val="center"/>
            <w:hideMark/>
          </w:tcPr>
          <w:p w14:paraId="6E42DA5A"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r w:rsidRPr="00CF6C9A">
              <w:rPr>
                <w:rFonts w:ascii="ENRESA Aroma Light" w:hAnsi="ENRESA Aroma Light" w:cs="Calibri"/>
                <w:color w:val="000000"/>
                <w:sz w:val="16"/>
                <w:szCs w:val="16"/>
                <w:lang w:val="es-ES"/>
              </w:rPr>
              <w:t xml:space="preserve"> Levantado, por medios manuales, de cercos hasta 3 m² en tabiques, i/traslado y apilado de material recuperable, retirada de escombros a pie de carga y p.p. costes indirectos, según NTE/ADD-18.</w:t>
            </w:r>
          </w:p>
        </w:tc>
        <w:tc>
          <w:tcPr>
            <w:tcW w:w="784" w:type="dxa"/>
            <w:tcBorders>
              <w:top w:val="nil"/>
              <w:left w:val="nil"/>
              <w:bottom w:val="single" w:sz="8" w:space="0" w:color="auto"/>
              <w:right w:val="single" w:sz="8" w:space="0" w:color="auto"/>
            </w:tcBorders>
            <w:shd w:val="clear" w:color="000000" w:fill="FFFFFF"/>
            <w:vAlign w:val="center"/>
            <w:hideMark/>
          </w:tcPr>
          <w:p w14:paraId="15BFA68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8,00</w:t>
            </w:r>
          </w:p>
        </w:tc>
        <w:tc>
          <w:tcPr>
            <w:tcW w:w="760" w:type="dxa"/>
            <w:tcBorders>
              <w:top w:val="nil"/>
              <w:left w:val="nil"/>
              <w:bottom w:val="single" w:sz="8" w:space="0" w:color="auto"/>
              <w:right w:val="single" w:sz="8" w:space="0" w:color="auto"/>
            </w:tcBorders>
            <w:shd w:val="clear" w:color="000000" w:fill="FFFFFF"/>
            <w:vAlign w:val="center"/>
            <w:hideMark/>
          </w:tcPr>
          <w:p w14:paraId="74638DC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FFFFFF"/>
            <w:vAlign w:val="center"/>
            <w:hideMark/>
          </w:tcPr>
          <w:p w14:paraId="2A43399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8C7EBFD" w14:textId="77777777" w:rsidTr="00CF6C9A">
        <w:trPr>
          <w:trHeight w:val="270"/>
        </w:trPr>
        <w:tc>
          <w:tcPr>
            <w:tcW w:w="759" w:type="dxa"/>
            <w:tcBorders>
              <w:top w:val="nil"/>
              <w:left w:val="single" w:sz="8" w:space="0" w:color="auto"/>
              <w:bottom w:val="single" w:sz="8" w:space="0" w:color="auto"/>
              <w:right w:val="single" w:sz="8" w:space="0" w:color="auto"/>
            </w:tcBorders>
            <w:shd w:val="clear" w:color="000000" w:fill="A9D08E"/>
            <w:vAlign w:val="center"/>
            <w:hideMark/>
          </w:tcPr>
          <w:p w14:paraId="7DE4791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01.07        </w:t>
            </w:r>
          </w:p>
        </w:tc>
        <w:tc>
          <w:tcPr>
            <w:tcW w:w="648" w:type="dxa"/>
            <w:tcBorders>
              <w:top w:val="nil"/>
              <w:left w:val="nil"/>
              <w:bottom w:val="single" w:sz="8" w:space="0" w:color="auto"/>
              <w:right w:val="single" w:sz="8" w:space="0" w:color="auto"/>
            </w:tcBorders>
            <w:shd w:val="clear" w:color="000000" w:fill="A9D08E"/>
            <w:vAlign w:val="center"/>
            <w:hideMark/>
          </w:tcPr>
          <w:p w14:paraId="41062DB7"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tcBorders>
              <w:top w:val="nil"/>
              <w:left w:val="nil"/>
              <w:bottom w:val="single" w:sz="8" w:space="0" w:color="auto"/>
              <w:right w:val="single" w:sz="8" w:space="0" w:color="auto"/>
            </w:tcBorders>
            <w:shd w:val="clear" w:color="000000" w:fill="A9D08E"/>
            <w:vAlign w:val="center"/>
            <w:hideMark/>
          </w:tcPr>
          <w:p w14:paraId="25148E8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RETIRADA MOBILIARIO DE SALON</w:t>
            </w:r>
          </w:p>
        </w:tc>
        <w:tc>
          <w:tcPr>
            <w:tcW w:w="784" w:type="dxa"/>
            <w:tcBorders>
              <w:top w:val="nil"/>
              <w:left w:val="nil"/>
              <w:bottom w:val="single" w:sz="8" w:space="0" w:color="auto"/>
              <w:right w:val="single" w:sz="8" w:space="0" w:color="auto"/>
            </w:tcBorders>
            <w:shd w:val="clear" w:color="000000" w:fill="A9D08E"/>
            <w:vAlign w:val="center"/>
            <w:hideMark/>
          </w:tcPr>
          <w:p w14:paraId="20ACFB6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tcBorders>
              <w:top w:val="nil"/>
              <w:left w:val="nil"/>
              <w:bottom w:val="single" w:sz="8" w:space="0" w:color="auto"/>
              <w:right w:val="single" w:sz="8" w:space="0" w:color="auto"/>
            </w:tcBorders>
            <w:shd w:val="clear" w:color="000000" w:fill="A9D08E"/>
            <w:vAlign w:val="center"/>
            <w:hideMark/>
          </w:tcPr>
          <w:p w14:paraId="273686C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A9D08E"/>
            <w:vAlign w:val="center"/>
            <w:hideMark/>
          </w:tcPr>
          <w:p w14:paraId="71DC3AC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8D9B97E" w14:textId="77777777" w:rsidTr="00CF6C9A">
        <w:trPr>
          <w:trHeight w:val="525"/>
        </w:trPr>
        <w:tc>
          <w:tcPr>
            <w:tcW w:w="759" w:type="dxa"/>
            <w:tcBorders>
              <w:top w:val="nil"/>
              <w:left w:val="single" w:sz="8" w:space="0" w:color="auto"/>
              <w:bottom w:val="single" w:sz="8" w:space="0" w:color="auto"/>
              <w:right w:val="single" w:sz="8" w:space="0" w:color="auto"/>
            </w:tcBorders>
            <w:shd w:val="clear" w:color="auto" w:fill="auto"/>
            <w:vAlign w:val="center"/>
            <w:hideMark/>
          </w:tcPr>
          <w:p w14:paraId="18B520F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tcBorders>
              <w:top w:val="nil"/>
              <w:left w:val="nil"/>
              <w:bottom w:val="single" w:sz="8" w:space="0" w:color="auto"/>
              <w:right w:val="single" w:sz="8" w:space="0" w:color="auto"/>
            </w:tcBorders>
            <w:shd w:val="clear" w:color="auto" w:fill="auto"/>
            <w:vAlign w:val="center"/>
            <w:hideMark/>
          </w:tcPr>
          <w:p w14:paraId="77BDF48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tcBorders>
              <w:top w:val="nil"/>
              <w:left w:val="nil"/>
              <w:bottom w:val="single" w:sz="8" w:space="0" w:color="auto"/>
              <w:right w:val="single" w:sz="8" w:space="0" w:color="auto"/>
            </w:tcBorders>
            <w:shd w:val="clear" w:color="auto" w:fill="auto"/>
            <w:vAlign w:val="center"/>
            <w:hideMark/>
          </w:tcPr>
          <w:p w14:paraId="4D5AA83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Retirada de mobiliario de salón de actos, por medios manuales, incluso traslado a pie de carga, sin transporte y con p.p. de costes indirectos.</w:t>
            </w:r>
          </w:p>
        </w:tc>
        <w:tc>
          <w:tcPr>
            <w:tcW w:w="784" w:type="dxa"/>
            <w:tcBorders>
              <w:top w:val="nil"/>
              <w:left w:val="nil"/>
              <w:bottom w:val="single" w:sz="8" w:space="0" w:color="auto"/>
              <w:right w:val="single" w:sz="8" w:space="0" w:color="auto"/>
            </w:tcBorders>
            <w:shd w:val="clear" w:color="000000" w:fill="FFFFFF"/>
            <w:vAlign w:val="center"/>
            <w:hideMark/>
          </w:tcPr>
          <w:p w14:paraId="29F5648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tcBorders>
              <w:top w:val="nil"/>
              <w:left w:val="nil"/>
              <w:bottom w:val="single" w:sz="8" w:space="0" w:color="auto"/>
              <w:right w:val="single" w:sz="8" w:space="0" w:color="auto"/>
            </w:tcBorders>
            <w:shd w:val="clear" w:color="000000" w:fill="FFFFFF"/>
            <w:vAlign w:val="center"/>
            <w:hideMark/>
          </w:tcPr>
          <w:p w14:paraId="461F9C7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tcBorders>
              <w:top w:val="nil"/>
              <w:left w:val="nil"/>
              <w:bottom w:val="single" w:sz="8" w:space="0" w:color="auto"/>
              <w:right w:val="single" w:sz="8" w:space="0" w:color="auto"/>
            </w:tcBorders>
            <w:shd w:val="clear" w:color="000000" w:fill="FFFFFF"/>
            <w:vAlign w:val="center"/>
            <w:hideMark/>
          </w:tcPr>
          <w:p w14:paraId="45C244E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56D9CE33"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75F86674" w14:textId="77777777" w:rsidTr="00CF6C9A">
        <w:trPr>
          <w:trHeight w:val="270"/>
        </w:trPr>
        <w:tc>
          <w:tcPr>
            <w:tcW w:w="759" w:type="dxa"/>
            <w:shd w:val="clear" w:color="000000" w:fill="A9D08E"/>
            <w:vAlign w:val="center"/>
            <w:hideMark/>
          </w:tcPr>
          <w:p w14:paraId="63ADE85E" w14:textId="6E8747C9"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lastRenderedPageBreak/>
              <w:t xml:space="preserve">01.08        </w:t>
            </w:r>
          </w:p>
        </w:tc>
        <w:tc>
          <w:tcPr>
            <w:tcW w:w="648" w:type="dxa"/>
            <w:shd w:val="clear" w:color="000000" w:fill="A9D08E"/>
            <w:vAlign w:val="center"/>
            <w:hideMark/>
          </w:tcPr>
          <w:p w14:paraId="21B856EF"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7EBE12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APERTURA DE HUECO PARA NUEVO ACCESO</w:t>
            </w:r>
          </w:p>
        </w:tc>
        <w:tc>
          <w:tcPr>
            <w:tcW w:w="784" w:type="dxa"/>
            <w:shd w:val="clear" w:color="000000" w:fill="A9D08E"/>
            <w:vAlign w:val="center"/>
            <w:hideMark/>
          </w:tcPr>
          <w:p w14:paraId="6F2A205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E285F4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DDC42B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66FA31C" w14:textId="77777777" w:rsidTr="00CF6C9A">
        <w:trPr>
          <w:trHeight w:val="1545"/>
        </w:trPr>
        <w:tc>
          <w:tcPr>
            <w:tcW w:w="759" w:type="dxa"/>
            <w:shd w:val="clear" w:color="auto" w:fill="auto"/>
            <w:vAlign w:val="center"/>
            <w:hideMark/>
          </w:tcPr>
          <w:p w14:paraId="557F79A2" w14:textId="1D2F94C6" w:rsidR="00CF6C9A" w:rsidRPr="00CF6C9A" w:rsidRDefault="00CF6C9A" w:rsidP="00CF6C9A">
            <w:pPr>
              <w:spacing w:after="0"/>
              <w:rPr>
                <w:rFonts w:ascii="ENRESA Aroma Light" w:hAnsi="ENRESA Aroma Light" w:cs="Calibri"/>
                <w:color w:val="000000"/>
                <w:sz w:val="16"/>
                <w:szCs w:val="16"/>
                <w:lang w:val="es-ES"/>
              </w:rPr>
            </w:pPr>
            <w:r>
              <w:br w:type="page"/>
            </w: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66A21A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09AE449" w14:textId="0B394EBC"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Apertura de hueco para nuevo acceso, retirando la ventana existente y bajando hasta abajo el hueco, preparándolo para la colocación de la nueva puerta de acceso, i/ remate de fachada, terminándolo en piedra similar a la existente y remates de la parte interior, dejándolo todo totalmente terminado,</w:t>
            </w:r>
            <w:r w:rsidR="00E25295">
              <w:rPr>
                <w:rFonts w:ascii="ENRESA Aroma Light" w:hAnsi="ENRESA Aroma Light" w:cs="Calibri"/>
                <w:color w:val="000000"/>
                <w:sz w:val="16"/>
                <w:szCs w:val="16"/>
                <w:lang w:val="es-ES"/>
              </w:rPr>
              <w:t xml:space="preserve"> </w:t>
            </w:r>
            <w:r w:rsidRPr="00CF6C9A">
              <w:rPr>
                <w:rFonts w:ascii="ENRESA Aroma Light" w:hAnsi="ENRESA Aroma Light" w:cs="Calibri"/>
                <w:color w:val="000000"/>
                <w:sz w:val="16"/>
                <w:szCs w:val="16"/>
                <w:lang w:val="es-ES"/>
              </w:rPr>
              <w:t>retirada de escombros a pie de carga y p.p. de costes indirectos.</w:t>
            </w:r>
          </w:p>
        </w:tc>
        <w:tc>
          <w:tcPr>
            <w:tcW w:w="784" w:type="dxa"/>
            <w:shd w:val="clear" w:color="000000" w:fill="FFFFFF"/>
            <w:vAlign w:val="center"/>
            <w:hideMark/>
          </w:tcPr>
          <w:p w14:paraId="5134705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63C7108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6D0E1B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28B03F7" w14:textId="77777777" w:rsidTr="00CF6C9A">
        <w:trPr>
          <w:trHeight w:val="270"/>
        </w:trPr>
        <w:tc>
          <w:tcPr>
            <w:tcW w:w="759" w:type="dxa"/>
            <w:shd w:val="clear" w:color="000000" w:fill="A9D08E"/>
            <w:vAlign w:val="center"/>
            <w:hideMark/>
          </w:tcPr>
          <w:p w14:paraId="33D1588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01.09        </w:t>
            </w:r>
          </w:p>
        </w:tc>
        <w:tc>
          <w:tcPr>
            <w:tcW w:w="648" w:type="dxa"/>
            <w:shd w:val="clear" w:color="000000" w:fill="A9D08E"/>
            <w:vAlign w:val="center"/>
            <w:hideMark/>
          </w:tcPr>
          <w:p w14:paraId="013D96CD"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2CED79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APERTURA DE HUECO PARA NUEVA VENTANA 40X125</w:t>
            </w:r>
          </w:p>
        </w:tc>
        <w:tc>
          <w:tcPr>
            <w:tcW w:w="784" w:type="dxa"/>
            <w:shd w:val="clear" w:color="000000" w:fill="A9D08E"/>
            <w:vAlign w:val="center"/>
            <w:hideMark/>
          </w:tcPr>
          <w:p w14:paraId="4431A0A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EEC57F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BF71FC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52711D2" w14:textId="77777777" w:rsidTr="00CF6C9A">
        <w:trPr>
          <w:trHeight w:val="1290"/>
        </w:trPr>
        <w:tc>
          <w:tcPr>
            <w:tcW w:w="759" w:type="dxa"/>
            <w:shd w:val="clear" w:color="auto" w:fill="auto"/>
            <w:vAlign w:val="center"/>
            <w:hideMark/>
          </w:tcPr>
          <w:p w14:paraId="4A23D91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C4B662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39B8FA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Apertura de hueco para nueva ventana de 40x125, abriendo el hueco necesario para la colocación de la ventana, i/ remate de fachada, terminándolo en piedra similar a la existente, colocación de vierteaguas y remates de la parte interior, dejándolo todo totalmente terminado, retirada de escombros a pie de carga y p.p. de costes indirectos.</w:t>
            </w:r>
          </w:p>
        </w:tc>
        <w:tc>
          <w:tcPr>
            <w:tcW w:w="784" w:type="dxa"/>
            <w:shd w:val="clear" w:color="000000" w:fill="FFFFFF"/>
            <w:vAlign w:val="center"/>
            <w:hideMark/>
          </w:tcPr>
          <w:p w14:paraId="11E2180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29C0F77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AE2AD8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AF20C19" w14:textId="77777777" w:rsidTr="00CF6C9A">
        <w:trPr>
          <w:trHeight w:val="270"/>
        </w:trPr>
        <w:tc>
          <w:tcPr>
            <w:tcW w:w="759" w:type="dxa"/>
            <w:shd w:val="clear" w:color="000000" w:fill="A9D08E"/>
            <w:vAlign w:val="center"/>
            <w:hideMark/>
          </w:tcPr>
          <w:p w14:paraId="16E364C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01.10        </w:t>
            </w:r>
          </w:p>
        </w:tc>
        <w:tc>
          <w:tcPr>
            <w:tcW w:w="648" w:type="dxa"/>
            <w:shd w:val="clear" w:color="000000" w:fill="A9D08E"/>
            <w:vAlign w:val="center"/>
            <w:hideMark/>
          </w:tcPr>
          <w:p w14:paraId="2C9D142F"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211C214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AMPLIACION DE HUECO DE PASO ZONA EXPO. 1 </w:t>
            </w:r>
            <w:proofErr w:type="gramStart"/>
            <w:r w:rsidRPr="00CF6C9A">
              <w:rPr>
                <w:rFonts w:ascii="ENRESA Aroma Light" w:hAnsi="ENRESA Aroma Light" w:cs="Calibri"/>
                <w:color w:val="000000"/>
                <w:sz w:val="16"/>
                <w:szCs w:val="16"/>
                <w:lang w:val="es-ES"/>
              </w:rPr>
              <w:t>A</w:t>
            </w:r>
            <w:proofErr w:type="gramEnd"/>
            <w:r w:rsidRPr="00CF6C9A">
              <w:rPr>
                <w:rFonts w:ascii="ENRESA Aroma Light" w:hAnsi="ENRESA Aroma Light" w:cs="Calibri"/>
                <w:color w:val="000000"/>
                <w:sz w:val="16"/>
                <w:szCs w:val="16"/>
                <w:lang w:val="es-ES"/>
              </w:rPr>
              <w:t xml:space="preserve"> ZONA EXPO. 2</w:t>
            </w:r>
          </w:p>
        </w:tc>
        <w:tc>
          <w:tcPr>
            <w:tcW w:w="784" w:type="dxa"/>
            <w:shd w:val="clear" w:color="000000" w:fill="A9D08E"/>
            <w:vAlign w:val="center"/>
            <w:hideMark/>
          </w:tcPr>
          <w:p w14:paraId="4F3537D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7AD3DC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C26E37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20C3537" w14:textId="77777777" w:rsidTr="00CF6C9A">
        <w:trPr>
          <w:trHeight w:val="1290"/>
        </w:trPr>
        <w:tc>
          <w:tcPr>
            <w:tcW w:w="759" w:type="dxa"/>
            <w:shd w:val="clear" w:color="auto" w:fill="auto"/>
            <w:vAlign w:val="center"/>
            <w:hideMark/>
          </w:tcPr>
          <w:p w14:paraId="12C7052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81E975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8A0D87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Ampliación de hueco de paso de zona de exposición 1 a zona de exposición 2, considerando el apeo de la estructura, la formación de nuevo cargadero, la apertura del hueco, pasando de 1,00 m. a 1,30 m. de anchura, totalmente terminado, retirada de escombros a pie de carga y p.p. de costes indirectos.</w:t>
            </w:r>
          </w:p>
        </w:tc>
        <w:tc>
          <w:tcPr>
            <w:tcW w:w="784" w:type="dxa"/>
            <w:shd w:val="clear" w:color="000000" w:fill="FFFFFF"/>
            <w:vAlign w:val="center"/>
            <w:hideMark/>
          </w:tcPr>
          <w:p w14:paraId="5D9C605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5329862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B0D8D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6F05AEE" w14:textId="77777777" w:rsidTr="00CF6C9A">
        <w:trPr>
          <w:trHeight w:val="270"/>
        </w:trPr>
        <w:tc>
          <w:tcPr>
            <w:tcW w:w="759" w:type="dxa"/>
            <w:shd w:val="clear" w:color="000000" w:fill="A9D08E"/>
            <w:vAlign w:val="center"/>
            <w:hideMark/>
          </w:tcPr>
          <w:p w14:paraId="39625BD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01.11        </w:t>
            </w:r>
          </w:p>
        </w:tc>
        <w:tc>
          <w:tcPr>
            <w:tcW w:w="648" w:type="dxa"/>
            <w:shd w:val="clear" w:color="000000" w:fill="A9D08E"/>
            <w:vAlign w:val="center"/>
            <w:hideMark/>
          </w:tcPr>
          <w:p w14:paraId="0D693CC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A9D08E"/>
            <w:vAlign w:val="center"/>
            <w:hideMark/>
          </w:tcPr>
          <w:p w14:paraId="194DDF6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DEMOLICIÓN FALSO TECHO ESCAYOLA</w:t>
            </w:r>
          </w:p>
        </w:tc>
        <w:tc>
          <w:tcPr>
            <w:tcW w:w="784" w:type="dxa"/>
            <w:shd w:val="clear" w:color="000000" w:fill="A9D08E"/>
            <w:vAlign w:val="center"/>
            <w:hideMark/>
          </w:tcPr>
          <w:p w14:paraId="5B7F8FD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7BCF6E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3758DBA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461CD77" w14:textId="77777777" w:rsidTr="00CF6C9A">
        <w:trPr>
          <w:trHeight w:val="780"/>
        </w:trPr>
        <w:tc>
          <w:tcPr>
            <w:tcW w:w="759" w:type="dxa"/>
            <w:shd w:val="clear" w:color="auto" w:fill="auto"/>
            <w:vAlign w:val="center"/>
            <w:hideMark/>
          </w:tcPr>
          <w:p w14:paraId="2DDD498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D5BB86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2BE563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 Demolición de falso techo continuo de plancha de escayola, por medios manuales, i/retirada de escombros a pie de carga, medios auxiliares de obra y p.p. de costes indirectos, según NTE/ADD-12.</w:t>
            </w:r>
          </w:p>
        </w:tc>
        <w:tc>
          <w:tcPr>
            <w:tcW w:w="784" w:type="dxa"/>
            <w:shd w:val="clear" w:color="000000" w:fill="FFFFFF"/>
            <w:vAlign w:val="center"/>
            <w:hideMark/>
          </w:tcPr>
          <w:p w14:paraId="3AFEF73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200,91</w:t>
            </w:r>
          </w:p>
        </w:tc>
        <w:tc>
          <w:tcPr>
            <w:tcW w:w="760" w:type="dxa"/>
            <w:shd w:val="clear" w:color="000000" w:fill="FFFFFF"/>
            <w:vAlign w:val="center"/>
            <w:hideMark/>
          </w:tcPr>
          <w:p w14:paraId="625ED46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B06F13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94F3BA8" w14:textId="77777777" w:rsidTr="00CF6C9A">
        <w:trPr>
          <w:trHeight w:val="270"/>
        </w:trPr>
        <w:tc>
          <w:tcPr>
            <w:tcW w:w="759" w:type="dxa"/>
            <w:shd w:val="clear" w:color="000000" w:fill="A9D08E"/>
            <w:vAlign w:val="center"/>
            <w:hideMark/>
          </w:tcPr>
          <w:p w14:paraId="3713FE1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01.12        </w:t>
            </w:r>
          </w:p>
        </w:tc>
        <w:tc>
          <w:tcPr>
            <w:tcW w:w="648" w:type="dxa"/>
            <w:shd w:val="clear" w:color="000000" w:fill="A9D08E"/>
            <w:vAlign w:val="center"/>
            <w:hideMark/>
          </w:tcPr>
          <w:p w14:paraId="150854A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A9D08E"/>
            <w:vAlign w:val="center"/>
            <w:hideMark/>
          </w:tcPr>
          <w:p w14:paraId="7BA3AA3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LEVANTADO TARIMA DE MADERA A MANO</w:t>
            </w:r>
          </w:p>
        </w:tc>
        <w:tc>
          <w:tcPr>
            <w:tcW w:w="784" w:type="dxa"/>
            <w:shd w:val="clear" w:color="000000" w:fill="A9D08E"/>
            <w:vAlign w:val="center"/>
            <w:hideMark/>
          </w:tcPr>
          <w:p w14:paraId="50C6A26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F5124C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6FBEA1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04D0F42" w14:textId="77777777" w:rsidTr="00CF6C9A">
        <w:trPr>
          <w:trHeight w:val="780"/>
        </w:trPr>
        <w:tc>
          <w:tcPr>
            <w:tcW w:w="759" w:type="dxa"/>
            <w:shd w:val="clear" w:color="auto" w:fill="auto"/>
            <w:vAlign w:val="center"/>
            <w:hideMark/>
          </w:tcPr>
          <w:p w14:paraId="4FB07FA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11F4CB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8CFEBA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Levantado de tarima de madera y rastreles por medios manuales, i/retirada de escombros a pie de carga y p.p. de costes indirectos, según NTE/ADD-10.</w:t>
            </w:r>
          </w:p>
        </w:tc>
        <w:tc>
          <w:tcPr>
            <w:tcW w:w="784" w:type="dxa"/>
            <w:shd w:val="clear" w:color="000000" w:fill="FFFFFF"/>
            <w:vAlign w:val="center"/>
            <w:hideMark/>
          </w:tcPr>
          <w:p w14:paraId="0B8FCB8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167,64</w:t>
            </w:r>
          </w:p>
        </w:tc>
        <w:tc>
          <w:tcPr>
            <w:tcW w:w="760" w:type="dxa"/>
            <w:shd w:val="clear" w:color="000000" w:fill="FFFFFF"/>
            <w:vAlign w:val="center"/>
            <w:hideMark/>
          </w:tcPr>
          <w:p w14:paraId="267F781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32F153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269C3ED" w14:textId="77777777" w:rsidTr="00CF6C9A">
        <w:trPr>
          <w:trHeight w:val="270"/>
        </w:trPr>
        <w:tc>
          <w:tcPr>
            <w:tcW w:w="759" w:type="dxa"/>
            <w:shd w:val="clear" w:color="000000" w:fill="A9D08E"/>
            <w:vAlign w:val="center"/>
            <w:hideMark/>
          </w:tcPr>
          <w:p w14:paraId="674F26A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01.13        </w:t>
            </w:r>
          </w:p>
        </w:tc>
        <w:tc>
          <w:tcPr>
            <w:tcW w:w="648" w:type="dxa"/>
            <w:shd w:val="clear" w:color="000000" w:fill="A9D08E"/>
            <w:vAlign w:val="center"/>
            <w:hideMark/>
          </w:tcPr>
          <w:p w14:paraId="6289BC30"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5905652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DESMONTAJE DE AIRE ACONDICIONADO</w:t>
            </w:r>
          </w:p>
        </w:tc>
        <w:tc>
          <w:tcPr>
            <w:tcW w:w="784" w:type="dxa"/>
            <w:shd w:val="clear" w:color="000000" w:fill="A9D08E"/>
            <w:vAlign w:val="center"/>
            <w:hideMark/>
          </w:tcPr>
          <w:p w14:paraId="3F05D88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E51046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65225D7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B288C37" w14:textId="77777777" w:rsidTr="00CF6C9A">
        <w:trPr>
          <w:trHeight w:val="525"/>
        </w:trPr>
        <w:tc>
          <w:tcPr>
            <w:tcW w:w="759" w:type="dxa"/>
            <w:shd w:val="clear" w:color="000000" w:fill="FFFFFF"/>
            <w:vAlign w:val="center"/>
            <w:hideMark/>
          </w:tcPr>
          <w:p w14:paraId="5E8E3F6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000000" w:fill="FFFFFF"/>
            <w:vAlign w:val="center"/>
            <w:hideMark/>
          </w:tcPr>
          <w:p w14:paraId="12241AD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FFFFFF"/>
            <w:vAlign w:val="center"/>
            <w:hideMark/>
          </w:tcPr>
          <w:p w14:paraId="0E2615E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Desmontaje de equipos, líneas frigoríficas y líneas </w:t>
            </w:r>
            <w:proofErr w:type="spellStart"/>
            <w:r w:rsidRPr="00CF6C9A">
              <w:rPr>
                <w:rFonts w:ascii="ENRESA Aroma Light" w:hAnsi="ENRESA Aroma Light" w:cs="Calibri"/>
                <w:color w:val="000000"/>
                <w:sz w:val="16"/>
                <w:szCs w:val="16"/>
                <w:lang w:val="es-ES"/>
              </w:rPr>
              <w:t>electricas</w:t>
            </w:r>
            <w:proofErr w:type="spellEnd"/>
            <w:r w:rsidRPr="00CF6C9A">
              <w:rPr>
                <w:rFonts w:ascii="ENRESA Aroma Light" w:hAnsi="ENRESA Aroma Light" w:cs="Calibri"/>
                <w:color w:val="000000"/>
                <w:sz w:val="16"/>
                <w:szCs w:val="16"/>
                <w:lang w:val="es-ES"/>
              </w:rPr>
              <w:t xml:space="preserve"> de Aire acondicionado existente.</w:t>
            </w:r>
          </w:p>
        </w:tc>
        <w:tc>
          <w:tcPr>
            <w:tcW w:w="784" w:type="dxa"/>
            <w:shd w:val="clear" w:color="000000" w:fill="FFFFFF"/>
            <w:vAlign w:val="center"/>
            <w:hideMark/>
          </w:tcPr>
          <w:p w14:paraId="66220A9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42FC2E7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F90A57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8BD2C76" w14:textId="77777777" w:rsidTr="00CF6C9A">
        <w:trPr>
          <w:trHeight w:val="270"/>
        </w:trPr>
        <w:tc>
          <w:tcPr>
            <w:tcW w:w="759" w:type="dxa"/>
            <w:shd w:val="clear" w:color="000000" w:fill="A9D08E"/>
            <w:vAlign w:val="center"/>
            <w:hideMark/>
          </w:tcPr>
          <w:p w14:paraId="6D97E67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01.14        </w:t>
            </w:r>
          </w:p>
        </w:tc>
        <w:tc>
          <w:tcPr>
            <w:tcW w:w="648" w:type="dxa"/>
            <w:shd w:val="clear" w:color="000000" w:fill="A9D08E"/>
            <w:vAlign w:val="center"/>
            <w:hideMark/>
          </w:tcPr>
          <w:p w14:paraId="7771E7FA"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7DD663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DEMOLICION DE INSTALACION ELÉCTRICA</w:t>
            </w:r>
          </w:p>
        </w:tc>
        <w:tc>
          <w:tcPr>
            <w:tcW w:w="784" w:type="dxa"/>
            <w:shd w:val="clear" w:color="000000" w:fill="A9D08E"/>
            <w:vAlign w:val="center"/>
            <w:hideMark/>
          </w:tcPr>
          <w:p w14:paraId="33A74AA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3E8FB5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BFECA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E7A12DD" w14:textId="77777777" w:rsidTr="00CF6C9A">
        <w:trPr>
          <w:trHeight w:val="1290"/>
        </w:trPr>
        <w:tc>
          <w:tcPr>
            <w:tcW w:w="759" w:type="dxa"/>
            <w:shd w:val="clear" w:color="auto" w:fill="auto"/>
            <w:vAlign w:val="center"/>
            <w:hideMark/>
          </w:tcPr>
          <w:p w14:paraId="1C5F96B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A24C66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FDBA5C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Demolición de la instalación eléctrica (Cuadros, mecanismos, hilos, etc.), y la parte de red general correspondiente, así como todos los accesorios de iluminación como carriles, etc., i/acopio de elementos y material aprovechable, transporte de escombros a pie de carga y p.p. de costes indirectos.</w:t>
            </w:r>
          </w:p>
        </w:tc>
        <w:tc>
          <w:tcPr>
            <w:tcW w:w="784" w:type="dxa"/>
            <w:shd w:val="clear" w:color="000000" w:fill="FFFFFF"/>
            <w:vAlign w:val="center"/>
            <w:hideMark/>
          </w:tcPr>
          <w:p w14:paraId="78726BC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589E620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F23763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2F5F156" w14:textId="77777777" w:rsidTr="00CF6C9A">
        <w:trPr>
          <w:trHeight w:val="525"/>
        </w:trPr>
        <w:tc>
          <w:tcPr>
            <w:tcW w:w="759" w:type="dxa"/>
            <w:shd w:val="clear" w:color="000000" w:fill="A9D08E"/>
            <w:vAlign w:val="center"/>
            <w:hideMark/>
          </w:tcPr>
          <w:p w14:paraId="4C3272B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01.15        </w:t>
            </w:r>
          </w:p>
        </w:tc>
        <w:tc>
          <w:tcPr>
            <w:tcW w:w="648" w:type="dxa"/>
            <w:shd w:val="clear" w:color="000000" w:fill="A9D08E"/>
            <w:vAlign w:val="center"/>
            <w:hideMark/>
          </w:tcPr>
          <w:p w14:paraId="4666B1F0"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CC5228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APERTURA DE HUECO EN SOLERA O FORJADO PARA NUEVO SANEAMIENTO</w:t>
            </w:r>
          </w:p>
        </w:tc>
        <w:tc>
          <w:tcPr>
            <w:tcW w:w="784" w:type="dxa"/>
            <w:shd w:val="clear" w:color="000000" w:fill="A9D08E"/>
            <w:vAlign w:val="center"/>
            <w:hideMark/>
          </w:tcPr>
          <w:p w14:paraId="61CA3C7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267E1CF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F29D5A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D4E1C8C" w14:textId="77777777" w:rsidTr="00CF6C9A">
        <w:trPr>
          <w:trHeight w:val="1035"/>
        </w:trPr>
        <w:tc>
          <w:tcPr>
            <w:tcW w:w="759" w:type="dxa"/>
            <w:shd w:val="clear" w:color="auto" w:fill="auto"/>
            <w:vAlign w:val="center"/>
            <w:hideMark/>
          </w:tcPr>
          <w:p w14:paraId="0038344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073A5EF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558DA2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Apertura de hueco en solera o forjado existente, para la conexión del saneamiento de los nuevos baños, al saneamiento existente. Procediendo posteriormente a su tapado, dejándolo preparado para su posterior acabado, retirada de escombros a pie de carga y p.p. de costes indirectos.</w:t>
            </w:r>
          </w:p>
        </w:tc>
        <w:tc>
          <w:tcPr>
            <w:tcW w:w="784" w:type="dxa"/>
            <w:shd w:val="clear" w:color="000000" w:fill="FFFFFF"/>
            <w:vAlign w:val="center"/>
            <w:hideMark/>
          </w:tcPr>
          <w:p w14:paraId="1CB6F96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3289F7A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1ED727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B7729A2" w14:textId="77777777" w:rsidTr="00CF6C9A">
        <w:trPr>
          <w:trHeight w:val="270"/>
        </w:trPr>
        <w:tc>
          <w:tcPr>
            <w:tcW w:w="759" w:type="dxa"/>
            <w:shd w:val="clear" w:color="000000" w:fill="A9D08E"/>
            <w:vAlign w:val="center"/>
            <w:hideMark/>
          </w:tcPr>
          <w:p w14:paraId="78A9F98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01.16        </w:t>
            </w:r>
          </w:p>
        </w:tc>
        <w:tc>
          <w:tcPr>
            <w:tcW w:w="648" w:type="dxa"/>
            <w:shd w:val="clear" w:color="000000" w:fill="A9D08E"/>
            <w:vAlign w:val="center"/>
            <w:hideMark/>
          </w:tcPr>
          <w:p w14:paraId="2BD5B11E"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FF88B1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APERTURA DE HUECO EN SOLERA PARA ALOJAR UP LIGHT</w:t>
            </w:r>
          </w:p>
        </w:tc>
        <w:tc>
          <w:tcPr>
            <w:tcW w:w="784" w:type="dxa"/>
            <w:shd w:val="clear" w:color="000000" w:fill="A9D08E"/>
            <w:vAlign w:val="center"/>
            <w:hideMark/>
          </w:tcPr>
          <w:p w14:paraId="3CFBC35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2182F63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382B981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9B5D7E8" w14:textId="77777777" w:rsidTr="00CF6C9A">
        <w:trPr>
          <w:trHeight w:val="525"/>
        </w:trPr>
        <w:tc>
          <w:tcPr>
            <w:tcW w:w="759" w:type="dxa"/>
            <w:shd w:val="clear" w:color="auto" w:fill="auto"/>
            <w:vAlign w:val="center"/>
            <w:hideMark/>
          </w:tcPr>
          <w:p w14:paraId="2585264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001A90D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634600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Apertura de hueco en solera, previo levantado del solado existente, para posterior alojamiento de UP light en entrada.</w:t>
            </w:r>
          </w:p>
        </w:tc>
        <w:tc>
          <w:tcPr>
            <w:tcW w:w="784" w:type="dxa"/>
            <w:shd w:val="clear" w:color="000000" w:fill="FFFFFF"/>
            <w:vAlign w:val="center"/>
            <w:hideMark/>
          </w:tcPr>
          <w:p w14:paraId="7254BC0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37BECF7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E2AC43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A903B97" w14:textId="77777777" w:rsidTr="00CF6C9A">
        <w:trPr>
          <w:trHeight w:val="270"/>
        </w:trPr>
        <w:tc>
          <w:tcPr>
            <w:tcW w:w="759" w:type="dxa"/>
            <w:shd w:val="clear" w:color="000000" w:fill="A9D08E"/>
            <w:vAlign w:val="center"/>
            <w:hideMark/>
          </w:tcPr>
          <w:p w14:paraId="1028B10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01.17        </w:t>
            </w:r>
          </w:p>
        </w:tc>
        <w:tc>
          <w:tcPr>
            <w:tcW w:w="648" w:type="dxa"/>
            <w:shd w:val="clear" w:color="000000" w:fill="A9D08E"/>
            <w:vAlign w:val="center"/>
            <w:hideMark/>
          </w:tcPr>
          <w:p w14:paraId="041C39E8"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49E61D0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CONTENEDOR PARA ESCOMBROS DE 7 m³</w:t>
            </w:r>
          </w:p>
        </w:tc>
        <w:tc>
          <w:tcPr>
            <w:tcW w:w="784" w:type="dxa"/>
            <w:shd w:val="clear" w:color="000000" w:fill="A9D08E"/>
            <w:vAlign w:val="center"/>
            <w:hideMark/>
          </w:tcPr>
          <w:p w14:paraId="1BF43B4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3940E2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61EFE0C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D685CC4" w14:textId="77777777" w:rsidTr="00CF6C9A">
        <w:trPr>
          <w:trHeight w:val="1035"/>
        </w:trPr>
        <w:tc>
          <w:tcPr>
            <w:tcW w:w="759" w:type="dxa"/>
            <w:shd w:val="clear" w:color="auto" w:fill="auto"/>
            <w:vAlign w:val="center"/>
            <w:hideMark/>
          </w:tcPr>
          <w:p w14:paraId="1A4AFA4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96F66C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1C5DD78"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r w:rsidRPr="00CF6C9A">
              <w:rPr>
                <w:rFonts w:ascii="ENRESA Aroma Light" w:hAnsi="ENRESA Aroma Light" w:cs="Calibri"/>
                <w:color w:val="000000"/>
                <w:sz w:val="16"/>
                <w:szCs w:val="16"/>
                <w:lang w:val="es-ES"/>
              </w:rPr>
              <w:t xml:space="preserve"> Cambio de contenedor para escombros de 7 m³ de capacidad, colocado en obra a pie de carga, i/servicio de entrega, alquiler, tasas por ocupación de vía pública y p.p. de costes indirectos, incluidos los medios auxiliares de señalización.</w:t>
            </w:r>
          </w:p>
        </w:tc>
        <w:tc>
          <w:tcPr>
            <w:tcW w:w="784" w:type="dxa"/>
            <w:shd w:val="clear" w:color="000000" w:fill="FFFFFF"/>
            <w:vAlign w:val="center"/>
            <w:hideMark/>
          </w:tcPr>
          <w:p w14:paraId="2ECE18E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5,00</w:t>
            </w:r>
          </w:p>
        </w:tc>
        <w:tc>
          <w:tcPr>
            <w:tcW w:w="760" w:type="dxa"/>
            <w:shd w:val="clear" w:color="000000" w:fill="FFFFFF"/>
            <w:vAlign w:val="center"/>
            <w:hideMark/>
          </w:tcPr>
          <w:p w14:paraId="339DA39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198C91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1D0F4C7B"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3436B22F" w14:textId="77777777" w:rsidTr="00CF6C9A">
        <w:trPr>
          <w:trHeight w:val="270"/>
        </w:trPr>
        <w:tc>
          <w:tcPr>
            <w:tcW w:w="759" w:type="dxa"/>
            <w:shd w:val="clear" w:color="000000" w:fill="70AD47"/>
            <w:vAlign w:val="center"/>
            <w:hideMark/>
          </w:tcPr>
          <w:p w14:paraId="47BB8F03" w14:textId="1502875A"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lastRenderedPageBreak/>
              <w:t xml:space="preserve">C02          </w:t>
            </w:r>
          </w:p>
        </w:tc>
        <w:tc>
          <w:tcPr>
            <w:tcW w:w="648" w:type="dxa"/>
            <w:shd w:val="clear" w:color="000000" w:fill="70AD47"/>
            <w:vAlign w:val="center"/>
            <w:hideMark/>
          </w:tcPr>
          <w:p w14:paraId="016A4EB2"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6659A5A7"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ALBAÑILERIA</w:t>
            </w:r>
          </w:p>
        </w:tc>
        <w:tc>
          <w:tcPr>
            <w:tcW w:w="784" w:type="dxa"/>
            <w:shd w:val="clear" w:color="000000" w:fill="70AD47"/>
            <w:vAlign w:val="center"/>
            <w:hideMark/>
          </w:tcPr>
          <w:p w14:paraId="1834F13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70AD47"/>
            <w:vAlign w:val="center"/>
            <w:hideMark/>
          </w:tcPr>
          <w:p w14:paraId="42162EA8"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shd w:val="clear" w:color="000000" w:fill="70AD47"/>
            <w:vAlign w:val="center"/>
            <w:hideMark/>
          </w:tcPr>
          <w:p w14:paraId="6808C9E8"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7490E57D" w14:textId="77777777" w:rsidTr="00CF6C9A">
        <w:trPr>
          <w:trHeight w:val="270"/>
        </w:trPr>
        <w:tc>
          <w:tcPr>
            <w:tcW w:w="759" w:type="dxa"/>
            <w:shd w:val="clear" w:color="000000" w:fill="A9D08E"/>
            <w:vAlign w:val="center"/>
            <w:hideMark/>
          </w:tcPr>
          <w:p w14:paraId="315E73F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02.01        </w:t>
            </w:r>
          </w:p>
        </w:tc>
        <w:tc>
          <w:tcPr>
            <w:tcW w:w="648" w:type="dxa"/>
            <w:shd w:val="clear" w:color="000000" w:fill="A9D08E"/>
            <w:vAlign w:val="center"/>
            <w:hideMark/>
          </w:tcPr>
          <w:p w14:paraId="0F92A73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A9D08E"/>
            <w:vAlign w:val="center"/>
            <w:hideMark/>
          </w:tcPr>
          <w:p w14:paraId="08269B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TABIQUE KNAUF W112 150/600 (2*15+90+2*15) C/AISLAM.</w:t>
            </w:r>
          </w:p>
        </w:tc>
        <w:tc>
          <w:tcPr>
            <w:tcW w:w="784" w:type="dxa"/>
            <w:shd w:val="clear" w:color="000000" w:fill="A9D08E"/>
            <w:vAlign w:val="center"/>
            <w:hideMark/>
          </w:tcPr>
          <w:p w14:paraId="4C3A0D2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A1844E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018055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7A1264B" w14:textId="77777777" w:rsidTr="00CF6C9A">
        <w:trPr>
          <w:trHeight w:val="2055"/>
        </w:trPr>
        <w:tc>
          <w:tcPr>
            <w:tcW w:w="759" w:type="dxa"/>
            <w:shd w:val="clear" w:color="auto" w:fill="auto"/>
            <w:vAlign w:val="center"/>
            <w:hideMark/>
          </w:tcPr>
          <w:p w14:paraId="75C0F04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05CEEE6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E9B81D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Tabique </w:t>
            </w:r>
            <w:proofErr w:type="spellStart"/>
            <w:r w:rsidRPr="00CF6C9A">
              <w:rPr>
                <w:rFonts w:ascii="ENRESA Aroma Light" w:hAnsi="ENRESA Aroma Light" w:cs="Calibri"/>
                <w:color w:val="000000"/>
                <w:sz w:val="16"/>
                <w:szCs w:val="16"/>
                <w:lang w:val="es-ES"/>
              </w:rPr>
              <w:t>Knauf</w:t>
            </w:r>
            <w:proofErr w:type="spellEnd"/>
            <w:r w:rsidRPr="00CF6C9A">
              <w:rPr>
                <w:rFonts w:ascii="ENRESA Aroma Light" w:hAnsi="ENRESA Aroma Light" w:cs="Calibri"/>
                <w:color w:val="000000"/>
                <w:sz w:val="16"/>
                <w:szCs w:val="16"/>
                <w:lang w:val="es-ES"/>
              </w:rPr>
              <w:t xml:space="preserve"> W112 formado por dos placas </w:t>
            </w:r>
            <w:proofErr w:type="spellStart"/>
            <w:r w:rsidRPr="00CF6C9A">
              <w:rPr>
                <w:rFonts w:ascii="ENRESA Aroma Light" w:hAnsi="ENRESA Aroma Light" w:cs="Calibri"/>
                <w:color w:val="000000"/>
                <w:sz w:val="16"/>
                <w:szCs w:val="16"/>
                <w:lang w:val="es-ES"/>
              </w:rPr>
              <w:t>Knauf</w:t>
            </w:r>
            <w:proofErr w:type="spellEnd"/>
            <w:r w:rsidRPr="00CF6C9A">
              <w:rPr>
                <w:rFonts w:ascii="ENRESA Aroma Light" w:hAnsi="ENRESA Aroma Light" w:cs="Calibri"/>
                <w:color w:val="000000"/>
                <w:sz w:val="16"/>
                <w:szCs w:val="16"/>
                <w:lang w:val="es-ES"/>
              </w:rPr>
              <w:t xml:space="preserve"> Tipo A Standard de 15 mm de espesor,  o similar, de características iguales o superiores, atornillada a cada lado de una estructura metálica de acero galvanizado de canales horizontales y montantes verticales de 90x40 y 0,6 mm de espesor, con una modulación de 600 mm e/e, incluso aislamiento con panel semirrígido de lana de roca </w:t>
            </w:r>
            <w:proofErr w:type="spellStart"/>
            <w:r w:rsidRPr="00CF6C9A">
              <w:rPr>
                <w:rFonts w:ascii="ENRESA Aroma Light" w:hAnsi="ENRESA Aroma Light" w:cs="Calibri"/>
                <w:color w:val="000000"/>
                <w:sz w:val="16"/>
                <w:szCs w:val="16"/>
                <w:lang w:val="es-ES"/>
              </w:rPr>
              <w:t>Acustilane</w:t>
            </w:r>
            <w:proofErr w:type="spellEnd"/>
            <w:r w:rsidRPr="00CF6C9A">
              <w:rPr>
                <w:rFonts w:ascii="ENRESA Aroma Light" w:hAnsi="ENRESA Aroma Light" w:cs="Calibri"/>
                <w:color w:val="000000"/>
                <w:sz w:val="16"/>
                <w:szCs w:val="16"/>
                <w:lang w:val="es-ES"/>
              </w:rPr>
              <w:t xml:space="preserve"> E de 80 mm, y p.p. de pasta y cinta para juntas, tornillos, fijaciones, banda acústica bajo los perfiles perimetrales..., totalmente terminado y listo para imprimar y decorar.</w:t>
            </w:r>
          </w:p>
        </w:tc>
        <w:tc>
          <w:tcPr>
            <w:tcW w:w="784" w:type="dxa"/>
            <w:shd w:val="clear" w:color="000000" w:fill="FFFFFF"/>
            <w:vAlign w:val="center"/>
            <w:hideMark/>
          </w:tcPr>
          <w:p w14:paraId="5ED1BC7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55,62</w:t>
            </w:r>
          </w:p>
        </w:tc>
        <w:tc>
          <w:tcPr>
            <w:tcW w:w="760" w:type="dxa"/>
            <w:shd w:val="clear" w:color="000000" w:fill="FFFFFF"/>
            <w:vAlign w:val="center"/>
            <w:hideMark/>
          </w:tcPr>
          <w:p w14:paraId="2F3848F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D552CB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FBB4AE4" w14:textId="77777777" w:rsidTr="00CF6C9A">
        <w:trPr>
          <w:trHeight w:val="270"/>
        </w:trPr>
        <w:tc>
          <w:tcPr>
            <w:tcW w:w="759" w:type="dxa"/>
            <w:shd w:val="clear" w:color="000000" w:fill="A9D08E"/>
            <w:vAlign w:val="center"/>
            <w:hideMark/>
          </w:tcPr>
          <w:p w14:paraId="2C4705D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02.02        </w:t>
            </w:r>
          </w:p>
        </w:tc>
        <w:tc>
          <w:tcPr>
            <w:tcW w:w="648" w:type="dxa"/>
            <w:shd w:val="clear" w:color="000000" w:fill="A9D08E"/>
            <w:vAlign w:val="center"/>
            <w:hideMark/>
          </w:tcPr>
          <w:p w14:paraId="3BB7762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A9D08E"/>
            <w:vAlign w:val="center"/>
            <w:hideMark/>
          </w:tcPr>
          <w:p w14:paraId="083C6B5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RECRECIDO 8/9 cm PLASTÓN</w:t>
            </w:r>
          </w:p>
        </w:tc>
        <w:tc>
          <w:tcPr>
            <w:tcW w:w="784" w:type="dxa"/>
            <w:shd w:val="clear" w:color="000000" w:fill="A9D08E"/>
            <w:vAlign w:val="center"/>
            <w:hideMark/>
          </w:tcPr>
          <w:p w14:paraId="10EFCDA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AB0D3E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CBE687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3672570" w14:textId="77777777" w:rsidTr="00CF6C9A">
        <w:trPr>
          <w:trHeight w:val="525"/>
        </w:trPr>
        <w:tc>
          <w:tcPr>
            <w:tcW w:w="759" w:type="dxa"/>
            <w:shd w:val="clear" w:color="auto" w:fill="auto"/>
            <w:vAlign w:val="center"/>
            <w:hideMark/>
          </w:tcPr>
          <w:p w14:paraId="0F34F19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D25ACE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9674C2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 Recrecido de mortero de cemento y arena de río M5 según UNE-EN 998-2, de 8/9 cm de espesor.</w:t>
            </w:r>
          </w:p>
        </w:tc>
        <w:tc>
          <w:tcPr>
            <w:tcW w:w="784" w:type="dxa"/>
            <w:shd w:val="clear" w:color="000000" w:fill="FFFFFF"/>
            <w:vAlign w:val="center"/>
            <w:hideMark/>
          </w:tcPr>
          <w:p w14:paraId="7AE2129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12,68</w:t>
            </w:r>
          </w:p>
        </w:tc>
        <w:tc>
          <w:tcPr>
            <w:tcW w:w="760" w:type="dxa"/>
            <w:shd w:val="clear" w:color="000000" w:fill="FFFFFF"/>
            <w:vAlign w:val="center"/>
            <w:hideMark/>
          </w:tcPr>
          <w:p w14:paraId="4DF1210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68DA7B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4FEF82B" w14:textId="77777777" w:rsidTr="00CF6C9A">
        <w:trPr>
          <w:trHeight w:val="270"/>
        </w:trPr>
        <w:tc>
          <w:tcPr>
            <w:tcW w:w="759" w:type="dxa"/>
            <w:shd w:val="clear" w:color="000000" w:fill="A9D08E"/>
            <w:vAlign w:val="center"/>
            <w:hideMark/>
          </w:tcPr>
          <w:p w14:paraId="5714285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02.03        </w:t>
            </w:r>
          </w:p>
        </w:tc>
        <w:tc>
          <w:tcPr>
            <w:tcW w:w="648" w:type="dxa"/>
            <w:shd w:val="clear" w:color="000000" w:fill="A9D08E"/>
            <w:vAlign w:val="center"/>
            <w:hideMark/>
          </w:tcPr>
          <w:p w14:paraId="3B5D0FD6"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7C356A5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CEGADO PARCIAL DE HUECO DE PUERTA</w:t>
            </w:r>
          </w:p>
        </w:tc>
        <w:tc>
          <w:tcPr>
            <w:tcW w:w="784" w:type="dxa"/>
            <w:shd w:val="clear" w:color="000000" w:fill="A9D08E"/>
            <w:vAlign w:val="center"/>
            <w:hideMark/>
          </w:tcPr>
          <w:p w14:paraId="283D978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DE9C1C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6BBB8C3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7BCC933" w14:textId="77777777" w:rsidTr="00CF6C9A">
        <w:trPr>
          <w:trHeight w:val="1035"/>
        </w:trPr>
        <w:tc>
          <w:tcPr>
            <w:tcW w:w="759" w:type="dxa"/>
            <w:shd w:val="clear" w:color="auto" w:fill="auto"/>
            <w:vAlign w:val="center"/>
            <w:hideMark/>
          </w:tcPr>
          <w:p w14:paraId="1483498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0BA8E44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94AA45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Cegado parcial de hueco de puerta, con cerramiento terminándolo en piedra similar a la existente, aislamiento de lana de roca y trasdosado de pladur interior, listo para revestir, dejándolo todo totalmente terminado, retirada de escombros a pie de carga y p.p. de costes indirectos.</w:t>
            </w:r>
          </w:p>
        </w:tc>
        <w:tc>
          <w:tcPr>
            <w:tcW w:w="784" w:type="dxa"/>
            <w:shd w:val="clear" w:color="000000" w:fill="FFFFFF"/>
            <w:vAlign w:val="center"/>
            <w:hideMark/>
          </w:tcPr>
          <w:p w14:paraId="6F8FF6B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00F9E65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E0743B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9D572FD" w14:textId="77777777" w:rsidTr="00CF6C9A">
        <w:trPr>
          <w:trHeight w:val="270"/>
        </w:trPr>
        <w:tc>
          <w:tcPr>
            <w:tcW w:w="759" w:type="dxa"/>
            <w:shd w:val="clear" w:color="000000" w:fill="A9D08E"/>
            <w:vAlign w:val="center"/>
            <w:hideMark/>
          </w:tcPr>
          <w:p w14:paraId="307F7E1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02.04        </w:t>
            </w:r>
          </w:p>
        </w:tc>
        <w:tc>
          <w:tcPr>
            <w:tcW w:w="648" w:type="dxa"/>
            <w:shd w:val="clear" w:color="000000" w:fill="A9D08E"/>
            <w:vAlign w:val="center"/>
            <w:hideMark/>
          </w:tcPr>
          <w:p w14:paraId="2614D7FA"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08AE5E5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CEGADO DE HORNACINAS EXISTENTES (ELEMENTOS DE A.A. RETIRADOS)</w:t>
            </w:r>
          </w:p>
        </w:tc>
        <w:tc>
          <w:tcPr>
            <w:tcW w:w="784" w:type="dxa"/>
            <w:shd w:val="clear" w:color="000000" w:fill="A9D08E"/>
            <w:vAlign w:val="center"/>
            <w:hideMark/>
          </w:tcPr>
          <w:p w14:paraId="24655B1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F64390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2EC99D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B666A4B" w14:textId="77777777" w:rsidTr="00CF6C9A">
        <w:trPr>
          <w:trHeight w:val="1035"/>
        </w:trPr>
        <w:tc>
          <w:tcPr>
            <w:tcW w:w="759" w:type="dxa"/>
            <w:shd w:val="clear" w:color="auto" w:fill="auto"/>
            <w:vAlign w:val="center"/>
            <w:hideMark/>
          </w:tcPr>
          <w:p w14:paraId="3CA9371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2B4404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811ECF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Cegado hornacinas existentes para elementos de Climatización retirados, colocando aislamiento de lana de roca y trasdosado de pladur interior, listo para revestir, dejándolo todo totalmente terminado, retirada de escombros a pie de carga y p.p. de costes indirectos.</w:t>
            </w:r>
          </w:p>
        </w:tc>
        <w:tc>
          <w:tcPr>
            <w:tcW w:w="784" w:type="dxa"/>
            <w:shd w:val="clear" w:color="000000" w:fill="FFFFFF"/>
            <w:vAlign w:val="center"/>
            <w:hideMark/>
          </w:tcPr>
          <w:p w14:paraId="02BC49B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4,00</w:t>
            </w:r>
          </w:p>
        </w:tc>
        <w:tc>
          <w:tcPr>
            <w:tcW w:w="760" w:type="dxa"/>
            <w:shd w:val="clear" w:color="000000" w:fill="FFFFFF"/>
            <w:vAlign w:val="center"/>
            <w:hideMark/>
          </w:tcPr>
          <w:p w14:paraId="0C64119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602FB0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266A1C5" w14:textId="77777777" w:rsidTr="00CF6C9A">
        <w:trPr>
          <w:trHeight w:val="270"/>
        </w:trPr>
        <w:tc>
          <w:tcPr>
            <w:tcW w:w="759" w:type="dxa"/>
            <w:shd w:val="clear" w:color="000000" w:fill="A9D08E"/>
            <w:vAlign w:val="center"/>
            <w:hideMark/>
          </w:tcPr>
          <w:p w14:paraId="5308B9E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02.05        </w:t>
            </w:r>
          </w:p>
        </w:tc>
        <w:tc>
          <w:tcPr>
            <w:tcW w:w="648" w:type="dxa"/>
            <w:shd w:val="clear" w:color="000000" w:fill="A9D08E"/>
            <w:vAlign w:val="center"/>
            <w:hideMark/>
          </w:tcPr>
          <w:p w14:paraId="10D0BA19"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280092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AYUDAS ALBAÑILERIA</w:t>
            </w:r>
          </w:p>
        </w:tc>
        <w:tc>
          <w:tcPr>
            <w:tcW w:w="784" w:type="dxa"/>
            <w:shd w:val="clear" w:color="000000" w:fill="A9D08E"/>
            <w:vAlign w:val="center"/>
            <w:hideMark/>
          </w:tcPr>
          <w:p w14:paraId="74EB0BB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782DEF7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54926E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E0C4D65" w14:textId="77777777" w:rsidTr="00CF6C9A">
        <w:trPr>
          <w:trHeight w:val="1035"/>
        </w:trPr>
        <w:tc>
          <w:tcPr>
            <w:tcW w:w="759" w:type="dxa"/>
            <w:shd w:val="clear" w:color="auto" w:fill="auto"/>
            <w:vAlign w:val="center"/>
            <w:hideMark/>
          </w:tcPr>
          <w:p w14:paraId="2658D65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9237DE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1A2E16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Ayuda de los trabajos conjuntos de albañilería necesarios para la correcta ejecución y montaje de las instalaciones de electricidad, fontanería, climatización y especiales, i/porcentaje estimado para consumo de pequeño material y empleo de medios auxiliares.</w:t>
            </w:r>
          </w:p>
        </w:tc>
        <w:tc>
          <w:tcPr>
            <w:tcW w:w="784" w:type="dxa"/>
            <w:shd w:val="clear" w:color="000000" w:fill="FFFFFF"/>
            <w:vAlign w:val="center"/>
            <w:hideMark/>
          </w:tcPr>
          <w:p w14:paraId="00AD693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17A9F2B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DD135D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42F34AE" w14:textId="77777777" w:rsidTr="00CF6C9A">
        <w:trPr>
          <w:trHeight w:val="270"/>
        </w:trPr>
        <w:tc>
          <w:tcPr>
            <w:tcW w:w="759" w:type="dxa"/>
            <w:shd w:val="clear" w:color="000000" w:fill="A9D08E"/>
            <w:vAlign w:val="center"/>
            <w:hideMark/>
          </w:tcPr>
          <w:p w14:paraId="0901DF5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02.06        </w:t>
            </w:r>
          </w:p>
        </w:tc>
        <w:tc>
          <w:tcPr>
            <w:tcW w:w="648" w:type="dxa"/>
            <w:shd w:val="clear" w:color="000000" w:fill="A9D08E"/>
            <w:vAlign w:val="center"/>
            <w:hideMark/>
          </w:tcPr>
          <w:p w14:paraId="27E25A5C"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1B14D0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PREPARACION DE PARAMENTOS EN ZONAS DONDE SE SUBE TECHO</w:t>
            </w:r>
          </w:p>
        </w:tc>
        <w:tc>
          <w:tcPr>
            <w:tcW w:w="784" w:type="dxa"/>
            <w:shd w:val="clear" w:color="000000" w:fill="A9D08E"/>
            <w:vAlign w:val="center"/>
            <w:hideMark/>
          </w:tcPr>
          <w:p w14:paraId="79E48B3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FBE758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8AEC7A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126B422" w14:textId="77777777" w:rsidTr="00CF6C9A">
        <w:trPr>
          <w:trHeight w:val="525"/>
        </w:trPr>
        <w:tc>
          <w:tcPr>
            <w:tcW w:w="759" w:type="dxa"/>
            <w:shd w:val="clear" w:color="auto" w:fill="auto"/>
            <w:vAlign w:val="center"/>
            <w:hideMark/>
          </w:tcPr>
          <w:p w14:paraId="6204C23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B9B8B0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93062B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Preparación de paramentos para su posterior tendido, en zonas donde se sube la altura del existente, incluso limpieza.</w:t>
            </w:r>
          </w:p>
        </w:tc>
        <w:tc>
          <w:tcPr>
            <w:tcW w:w="784" w:type="dxa"/>
            <w:shd w:val="clear" w:color="000000" w:fill="FFFFFF"/>
            <w:vAlign w:val="center"/>
            <w:hideMark/>
          </w:tcPr>
          <w:p w14:paraId="604870C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561B821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85BB47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C7C7087" w14:textId="77777777" w:rsidTr="00CF6C9A">
        <w:trPr>
          <w:trHeight w:val="270"/>
        </w:trPr>
        <w:tc>
          <w:tcPr>
            <w:tcW w:w="759" w:type="dxa"/>
            <w:shd w:val="clear" w:color="000000" w:fill="A9D08E"/>
            <w:vAlign w:val="center"/>
            <w:hideMark/>
          </w:tcPr>
          <w:p w14:paraId="74D96F1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02.07       </w:t>
            </w:r>
          </w:p>
        </w:tc>
        <w:tc>
          <w:tcPr>
            <w:tcW w:w="648" w:type="dxa"/>
            <w:shd w:val="clear" w:color="000000" w:fill="A9D08E"/>
            <w:vAlign w:val="center"/>
            <w:hideMark/>
          </w:tcPr>
          <w:p w14:paraId="5486BC9C"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4FFE99F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REPARACION DE SOLADO EN ZONA DE ENTRADA (UP LIGHT)</w:t>
            </w:r>
          </w:p>
        </w:tc>
        <w:tc>
          <w:tcPr>
            <w:tcW w:w="784" w:type="dxa"/>
            <w:shd w:val="clear" w:color="000000" w:fill="A9D08E"/>
            <w:vAlign w:val="center"/>
            <w:hideMark/>
          </w:tcPr>
          <w:p w14:paraId="75667FA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783B6C4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AB6A8F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BBA3431" w14:textId="77777777" w:rsidTr="00CF6C9A">
        <w:trPr>
          <w:trHeight w:val="525"/>
        </w:trPr>
        <w:tc>
          <w:tcPr>
            <w:tcW w:w="759" w:type="dxa"/>
            <w:shd w:val="clear" w:color="auto" w:fill="auto"/>
            <w:vAlign w:val="center"/>
            <w:hideMark/>
          </w:tcPr>
          <w:p w14:paraId="7CF5EDB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01AD7D4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7AC6AC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Reparación de solado en zona de entrada (Up light), colocando solado similar al existente. totalmente terminado.</w:t>
            </w:r>
          </w:p>
        </w:tc>
        <w:tc>
          <w:tcPr>
            <w:tcW w:w="784" w:type="dxa"/>
            <w:shd w:val="clear" w:color="000000" w:fill="FFFFFF"/>
            <w:vAlign w:val="center"/>
            <w:hideMark/>
          </w:tcPr>
          <w:p w14:paraId="2C8A426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4F21FA4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58B4A9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2E02498" w14:textId="77777777" w:rsidTr="00CF6C9A">
        <w:trPr>
          <w:trHeight w:val="270"/>
        </w:trPr>
        <w:tc>
          <w:tcPr>
            <w:tcW w:w="759" w:type="dxa"/>
            <w:shd w:val="clear" w:color="000000" w:fill="A9D08E"/>
            <w:vAlign w:val="center"/>
            <w:hideMark/>
          </w:tcPr>
          <w:p w14:paraId="2170F66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02.08        </w:t>
            </w:r>
          </w:p>
        </w:tc>
        <w:tc>
          <w:tcPr>
            <w:tcW w:w="648" w:type="dxa"/>
            <w:shd w:val="clear" w:color="000000" w:fill="A9D08E"/>
            <w:vAlign w:val="center"/>
            <w:hideMark/>
          </w:tcPr>
          <w:p w14:paraId="05A95C2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m2.</w:t>
            </w:r>
          </w:p>
        </w:tc>
        <w:tc>
          <w:tcPr>
            <w:tcW w:w="5691" w:type="dxa"/>
            <w:shd w:val="clear" w:color="000000" w:fill="A9D08E"/>
            <w:vAlign w:val="center"/>
            <w:hideMark/>
          </w:tcPr>
          <w:p w14:paraId="4D42223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RECRECIDO DE ENFOSCADO GRUESO SOBRE PIEDRA EXISTENTE</w:t>
            </w:r>
          </w:p>
        </w:tc>
        <w:tc>
          <w:tcPr>
            <w:tcW w:w="784" w:type="dxa"/>
            <w:shd w:val="clear" w:color="000000" w:fill="A9D08E"/>
            <w:vAlign w:val="center"/>
            <w:hideMark/>
          </w:tcPr>
          <w:p w14:paraId="7D28233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7DD24B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9D671F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DC93DE3" w14:textId="77777777" w:rsidTr="00CF6C9A">
        <w:trPr>
          <w:trHeight w:val="1545"/>
        </w:trPr>
        <w:tc>
          <w:tcPr>
            <w:tcW w:w="759" w:type="dxa"/>
            <w:shd w:val="clear" w:color="auto" w:fill="auto"/>
            <w:vAlign w:val="center"/>
            <w:hideMark/>
          </w:tcPr>
          <w:p w14:paraId="2BE8B6B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9B60F4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874E23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Recrecido terminado en enfoscado maestreado y fratasado, de 60 mm de espesor, sobre paramentos verticales existente en piedra, con mortero de cemento y arena de río M10 según UNE-EN 998-2,armado con malla de fibra de vidrio, i/preparación picando y enmallado de la zona junto a la prolongación para dar continuidad a todo el enfoscado y humedecido de soporte, limpieza, medios auxiliares y p.p. de costes indirectos.</w:t>
            </w:r>
          </w:p>
        </w:tc>
        <w:tc>
          <w:tcPr>
            <w:tcW w:w="784" w:type="dxa"/>
            <w:shd w:val="clear" w:color="000000" w:fill="FFFFFF"/>
            <w:vAlign w:val="center"/>
            <w:hideMark/>
          </w:tcPr>
          <w:p w14:paraId="3718615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1,92</w:t>
            </w:r>
          </w:p>
        </w:tc>
        <w:tc>
          <w:tcPr>
            <w:tcW w:w="760" w:type="dxa"/>
            <w:shd w:val="clear" w:color="000000" w:fill="FFFFFF"/>
            <w:vAlign w:val="center"/>
            <w:hideMark/>
          </w:tcPr>
          <w:p w14:paraId="3D5BAB3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0C4179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2E65C77" w14:textId="77777777" w:rsidTr="00CF6C9A">
        <w:trPr>
          <w:trHeight w:val="270"/>
        </w:trPr>
        <w:tc>
          <w:tcPr>
            <w:tcW w:w="759" w:type="dxa"/>
            <w:shd w:val="clear" w:color="000000" w:fill="70AD47"/>
            <w:vAlign w:val="center"/>
            <w:hideMark/>
          </w:tcPr>
          <w:p w14:paraId="2C58255A"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xml:space="preserve">C03          </w:t>
            </w:r>
          </w:p>
        </w:tc>
        <w:tc>
          <w:tcPr>
            <w:tcW w:w="648" w:type="dxa"/>
            <w:shd w:val="clear" w:color="000000" w:fill="70AD47"/>
            <w:vAlign w:val="center"/>
            <w:hideMark/>
          </w:tcPr>
          <w:p w14:paraId="4C9DC4B0"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5B8F695B"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REVESTIMIENTOS</w:t>
            </w:r>
          </w:p>
        </w:tc>
        <w:tc>
          <w:tcPr>
            <w:tcW w:w="784" w:type="dxa"/>
            <w:shd w:val="clear" w:color="000000" w:fill="70AD47"/>
            <w:vAlign w:val="center"/>
            <w:hideMark/>
          </w:tcPr>
          <w:p w14:paraId="27C9A49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70AD47"/>
            <w:vAlign w:val="center"/>
            <w:hideMark/>
          </w:tcPr>
          <w:p w14:paraId="7DBC4191"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shd w:val="clear" w:color="000000" w:fill="70AD47"/>
            <w:vAlign w:val="center"/>
            <w:hideMark/>
          </w:tcPr>
          <w:p w14:paraId="3A2C5C86"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6BDC3564" w14:textId="77777777" w:rsidTr="00CF6C9A">
        <w:trPr>
          <w:trHeight w:val="270"/>
        </w:trPr>
        <w:tc>
          <w:tcPr>
            <w:tcW w:w="759" w:type="dxa"/>
            <w:shd w:val="clear" w:color="000000" w:fill="A9D08E"/>
            <w:vAlign w:val="center"/>
            <w:hideMark/>
          </w:tcPr>
          <w:p w14:paraId="6A762EA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03.01        </w:t>
            </w:r>
          </w:p>
        </w:tc>
        <w:tc>
          <w:tcPr>
            <w:tcW w:w="648" w:type="dxa"/>
            <w:shd w:val="clear" w:color="000000" w:fill="A9D08E"/>
            <w:vAlign w:val="center"/>
            <w:hideMark/>
          </w:tcPr>
          <w:p w14:paraId="52E7917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A9D08E"/>
            <w:vAlign w:val="center"/>
            <w:hideMark/>
          </w:tcPr>
          <w:p w14:paraId="18C40D7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ALICATADO GRES 30X60 PORCELANICO COMPOSTO SABBIA</w:t>
            </w:r>
          </w:p>
        </w:tc>
        <w:tc>
          <w:tcPr>
            <w:tcW w:w="784" w:type="dxa"/>
            <w:shd w:val="clear" w:color="000000" w:fill="A9D08E"/>
            <w:vAlign w:val="center"/>
            <w:hideMark/>
          </w:tcPr>
          <w:p w14:paraId="344597E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CE039B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112733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EB7807F" w14:textId="77777777" w:rsidTr="00CF6C9A">
        <w:trPr>
          <w:trHeight w:val="1800"/>
        </w:trPr>
        <w:tc>
          <w:tcPr>
            <w:tcW w:w="759" w:type="dxa"/>
            <w:shd w:val="clear" w:color="auto" w:fill="auto"/>
            <w:vAlign w:val="center"/>
            <w:hideMark/>
          </w:tcPr>
          <w:p w14:paraId="79F920C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56A8DD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3CF4E9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Alicatado con revestimiento gres de la marca PROVENZA CERAMICA (EMI-GROUP), colección IN-ESSENCE, modelo PORCELANICO COMPOSTO SABBIA  30X60, para interior, precio 49,35 €/m²,  o similar, de características iguales o superiores, recibido con cemento cola </w:t>
            </w:r>
            <w:proofErr w:type="spellStart"/>
            <w:r w:rsidRPr="00CF6C9A">
              <w:rPr>
                <w:rFonts w:ascii="ENRESA Aroma Light" w:hAnsi="ENRESA Aroma Light" w:cs="Calibri"/>
                <w:color w:val="000000"/>
                <w:sz w:val="16"/>
                <w:szCs w:val="16"/>
                <w:lang w:val="es-ES"/>
              </w:rPr>
              <w:t>Weber.col</w:t>
            </w:r>
            <w:proofErr w:type="spellEnd"/>
            <w:r w:rsidRPr="00CF6C9A">
              <w:rPr>
                <w:rFonts w:ascii="ENRESA Aroma Light" w:hAnsi="ENRESA Aroma Light" w:cs="Calibri"/>
                <w:color w:val="000000"/>
                <w:sz w:val="16"/>
                <w:szCs w:val="16"/>
                <w:lang w:val="es-ES"/>
              </w:rPr>
              <w:t xml:space="preserve"> </w:t>
            </w:r>
            <w:proofErr w:type="spellStart"/>
            <w:r w:rsidRPr="00CF6C9A">
              <w:rPr>
                <w:rFonts w:ascii="ENRESA Aroma Light" w:hAnsi="ENRESA Aroma Light" w:cs="Calibri"/>
                <w:color w:val="000000"/>
                <w:sz w:val="16"/>
                <w:szCs w:val="16"/>
                <w:lang w:val="es-ES"/>
              </w:rPr>
              <w:t>classic</w:t>
            </w:r>
            <w:proofErr w:type="spellEnd"/>
            <w:r w:rsidRPr="00CF6C9A">
              <w:rPr>
                <w:rFonts w:ascii="ENRESA Aroma Light" w:hAnsi="ENRESA Aroma Light" w:cs="Calibri"/>
                <w:color w:val="000000"/>
                <w:sz w:val="16"/>
                <w:szCs w:val="16"/>
                <w:lang w:val="es-ES"/>
              </w:rPr>
              <w:t xml:space="preserve"> blanco, i/piezas especiales, ejecución de ingletes, rejuntado con mortero decorativo Weber col  junta fina (&lt; 3mm), limpieza y p.p. de costes indirectos, s/NTE-RPA-3.</w:t>
            </w:r>
          </w:p>
        </w:tc>
        <w:tc>
          <w:tcPr>
            <w:tcW w:w="784" w:type="dxa"/>
            <w:shd w:val="clear" w:color="000000" w:fill="FFFFFF"/>
            <w:vAlign w:val="center"/>
            <w:hideMark/>
          </w:tcPr>
          <w:p w14:paraId="0306AB2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67,55</w:t>
            </w:r>
          </w:p>
        </w:tc>
        <w:tc>
          <w:tcPr>
            <w:tcW w:w="760" w:type="dxa"/>
            <w:shd w:val="clear" w:color="000000" w:fill="FFFFFF"/>
            <w:vAlign w:val="center"/>
            <w:hideMark/>
          </w:tcPr>
          <w:p w14:paraId="31E0EF2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D42976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68D70B29"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7F22F82E" w14:textId="77777777" w:rsidTr="00CF6C9A">
        <w:trPr>
          <w:trHeight w:val="270"/>
        </w:trPr>
        <w:tc>
          <w:tcPr>
            <w:tcW w:w="759" w:type="dxa"/>
            <w:shd w:val="clear" w:color="000000" w:fill="A9D08E"/>
            <w:vAlign w:val="center"/>
            <w:hideMark/>
          </w:tcPr>
          <w:p w14:paraId="00C94A74" w14:textId="6EF5DAC8"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lastRenderedPageBreak/>
              <w:t xml:space="preserve">03.02        </w:t>
            </w:r>
          </w:p>
        </w:tc>
        <w:tc>
          <w:tcPr>
            <w:tcW w:w="648" w:type="dxa"/>
            <w:shd w:val="clear" w:color="000000" w:fill="A9D08E"/>
            <w:vAlign w:val="center"/>
            <w:hideMark/>
          </w:tcPr>
          <w:p w14:paraId="4539EE1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A9D08E"/>
            <w:vAlign w:val="center"/>
            <w:hideMark/>
          </w:tcPr>
          <w:p w14:paraId="5A702A7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SOLADO GRES 60X60 PORCELANICO COMPOSTO GRIGIO</w:t>
            </w:r>
          </w:p>
        </w:tc>
        <w:tc>
          <w:tcPr>
            <w:tcW w:w="784" w:type="dxa"/>
            <w:shd w:val="clear" w:color="000000" w:fill="A9D08E"/>
            <w:vAlign w:val="center"/>
            <w:hideMark/>
          </w:tcPr>
          <w:p w14:paraId="1C1B214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7D8842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8527A1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52CD04E" w14:textId="77777777" w:rsidTr="00CF6C9A">
        <w:trPr>
          <w:trHeight w:val="1800"/>
        </w:trPr>
        <w:tc>
          <w:tcPr>
            <w:tcW w:w="759" w:type="dxa"/>
            <w:shd w:val="clear" w:color="auto" w:fill="auto"/>
            <w:vAlign w:val="center"/>
            <w:hideMark/>
          </w:tcPr>
          <w:p w14:paraId="7B97FA8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07272E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1AE860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Solado de baldosa de gres de la marca PROVENZA CERAMICA (EMI-GROUP), colección IN-ESSENCE, modelo PORCELANICO COMPOSTO GRIGIO  60X60 , para interior, precio 47,65 €/m²,  o similar, de características iguales o superiores, recibido con cemento cola </w:t>
            </w:r>
            <w:proofErr w:type="spellStart"/>
            <w:r w:rsidRPr="00CF6C9A">
              <w:rPr>
                <w:rFonts w:ascii="ENRESA Aroma Light" w:hAnsi="ENRESA Aroma Light" w:cs="Calibri"/>
                <w:color w:val="000000"/>
                <w:sz w:val="16"/>
                <w:szCs w:val="16"/>
                <w:lang w:val="es-ES"/>
              </w:rPr>
              <w:t>Weber.col</w:t>
            </w:r>
            <w:proofErr w:type="spellEnd"/>
            <w:r w:rsidRPr="00CF6C9A">
              <w:rPr>
                <w:rFonts w:ascii="ENRESA Aroma Light" w:hAnsi="ENRESA Aroma Light" w:cs="Calibri"/>
                <w:color w:val="000000"/>
                <w:sz w:val="16"/>
                <w:szCs w:val="16"/>
                <w:lang w:val="es-ES"/>
              </w:rPr>
              <w:t xml:space="preserve"> </w:t>
            </w:r>
            <w:proofErr w:type="spellStart"/>
            <w:r w:rsidRPr="00CF6C9A">
              <w:rPr>
                <w:rFonts w:ascii="ENRESA Aroma Light" w:hAnsi="ENRESA Aroma Light" w:cs="Calibri"/>
                <w:color w:val="000000"/>
                <w:sz w:val="16"/>
                <w:szCs w:val="16"/>
                <w:lang w:val="es-ES"/>
              </w:rPr>
              <w:t>classic</w:t>
            </w:r>
            <w:proofErr w:type="spellEnd"/>
            <w:r w:rsidRPr="00CF6C9A">
              <w:rPr>
                <w:rFonts w:ascii="ENRESA Aroma Light" w:hAnsi="ENRESA Aroma Light" w:cs="Calibri"/>
                <w:color w:val="000000"/>
                <w:sz w:val="16"/>
                <w:szCs w:val="16"/>
                <w:lang w:val="es-ES"/>
              </w:rPr>
              <w:t xml:space="preserve"> blanco, i/piezas especiales, ejecución de cortes, rejuntado con mortero decorativo Weber col  junta fina (&lt; 3mm) y limpieza, s/ CTE BD SU y NTE-RSB-7.</w:t>
            </w:r>
          </w:p>
        </w:tc>
        <w:tc>
          <w:tcPr>
            <w:tcW w:w="784" w:type="dxa"/>
            <w:shd w:val="clear" w:color="000000" w:fill="FFFFFF"/>
            <w:vAlign w:val="center"/>
            <w:hideMark/>
          </w:tcPr>
          <w:p w14:paraId="6F593F7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206,93</w:t>
            </w:r>
          </w:p>
        </w:tc>
        <w:tc>
          <w:tcPr>
            <w:tcW w:w="760" w:type="dxa"/>
            <w:shd w:val="clear" w:color="000000" w:fill="FFFFFF"/>
            <w:vAlign w:val="center"/>
            <w:hideMark/>
          </w:tcPr>
          <w:p w14:paraId="4DE3BE0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4FDBC4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448D3D9" w14:textId="77777777" w:rsidTr="00CF6C9A">
        <w:trPr>
          <w:trHeight w:val="270"/>
        </w:trPr>
        <w:tc>
          <w:tcPr>
            <w:tcW w:w="759" w:type="dxa"/>
            <w:shd w:val="clear" w:color="000000" w:fill="A9D08E"/>
            <w:vAlign w:val="center"/>
            <w:hideMark/>
          </w:tcPr>
          <w:p w14:paraId="233FF20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03.03        </w:t>
            </w:r>
          </w:p>
        </w:tc>
        <w:tc>
          <w:tcPr>
            <w:tcW w:w="648" w:type="dxa"/>
            <w:shd w:val="clear" w:color="000000" w:fill="A9D08E"/>
            <w:vAlign w:val="center"/>
            <w:hideMark/>
          </w:tcPr>
          <w:p w14:paraId="6734475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A9D08E"/>
            <w:vAlign w:val="center"/>
            <w:hideMark/>
          </w:tcPr>
          <w:p w14:paraId="5BA19DC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PAV. AUTONIVELANTE CON TRÁNSITO MEDIO</w:t>
            </w:r>
          </w:p>
        </w:tc>
        <w:tc>
          <w:tcPr>
            <w:tcW w:w="784" w:type="dxa"/>
            <w:shd w:val="clear" w:color="000000" w:fill="A9D08E"/>
            <w:vAlign w:val="center"/>
            <w:hideMark/>
          </w:tcPr>
          <w:p w14:paraId="622FF9C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58EDAA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346726D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2045B65" w14:textId="77777777" w:rsidTr="00CF6C9A">
        <w:trPr>
          <w:trHeight w:val="2310"/>
        </w:trPr>
        <w:tc>
          <w:tcPr>
            <w:tcW w:w="759" w:type="dxa"/>
            <w:shd w:val="clear" w:color="auto" w:fill="auto"/>
            <w:vAlign w:val="center"/>
            <w:hideMark/>
          </w:tcPr>
          <w:p w14:paraId="28F4275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9950F1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670B5D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Realización o reparación de pavimento con tránsito medio existente con mortero autonivelante para acabados en moqueta, PVC, </w:t>
            </w:r>
            <w:proofErr w:type="spellStart"/>
            <w:r w:rsidRPr="00CF6C9A">
              <w:rPr>
                <w:rFonts w:ascii="ENRESA Aroma Light" w:hAnsi="ENRESA Aroma Light" w:cs="Calibri"/>
                <w:color w:val="000000"/>
                <w:sz w:val="16"/>
                <w:szCs w:val="16"/>
                <w:lang w:val="es-ES"/>
              </w:rPr>
              <w:t>parquet</w:t>
            </w:r>
            <w:proofErr w:type="spellEnd"/>
            <w:r w:rsidRPr="00CF6C9A">
              <w:rPr>
                <w:rFonts w:ascii="ENRESA Aroma Light" w:hAnsi="ENRESA Aroma Light" w:cs="Calibri"/>
                <w:color w:val="000000"/>
                <w:sz w:val="16"/>
                <w:szCs w:val="16"/>
                <w:lang w:val="es-ES"/>
              </w:rPr>
              <w:t xml:space="preserve">, etc. con baja alcalinidad y alta resistencia a compresión </w:t>
            </w:r>
            <w:proofErr w:type="spellStart"/>
            <w:r w:rsidRPr="00CF6C9A">
              <w:rPr>
                <w:rFonts w:ascii="ENRESA Aroma Light" w:hAnsi="ENRESA Aroma Light" w:cs="Calibri"/>
                <w:color w:val="000000"/>
                <w:sz w:val="16"/>
                <w:szCs w:val="16"/>
                <w:lang w:val="es-ES"/>
              </w:rPr>
              <w:t>sup</w:t>
            </w:r>
            <w:proofErr w:type="spellEnd"/>
            <w:r w:rsidRPr="00CF6C9A">
              <w:rPr>
                <w:rFonts w:ascii="ENRESA Aroma Light" w:hAnsi="ENRESA Aroma Light" w:cs="Calibri"/>
                <w:color w:val="000000"/>
                <w:sz w:val="16"/>
                <w:szCs w:val="16"/>
                <w:lang w:val="es-ES"/>
              </w:rPr>
              <w:t>.  20 MPa, realizando la preparación del soporte, primero granallando o lijando la superficie si fuese necesario, aplicación de la imprimación adherente  PRELATEX 300 SCA y posterior bombeo del mortero autonivelante NIVELPLAN 500, o similar, de características iguales o superiores, en espesor medio de 15 mm, en capa continua, respetando las juntas estructurales (con su sellado), s/NTE-RSC-10.</w:t>
            </w:r>
          </w:p>
        </w:tc>
        <w:tc>
          <w:tcPr>
            <w:tcW w:w="784" w:type="dxa"/>
            <w:shd w:val="clear" w:color="000000" w:fill="FFFFFF"/>
            <w:vAlign w:val="center"/>
            <w:hideMark/>
          </w:tcPr>
          <w:p w14:paraId="4CFC630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194,25</w:t>
            </w:r>
          </w:p>
        </w:tc>
        <w:tc>
          <w:tcPr>
            <w:tcW w:w="760" w:type="dxa"/>
            <w:shd w:val="clear" w:color="000000" w:fill="FFFFFF"/>
            <w:vAlign w:val="center"/>
            <w:hideMark/>
          </w:tcPr>
          <w:p w14:paraId="096EE0C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DB2DE3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AC1973A" w14:textId="77777777" w:rsidTr="00CF6C9A">
        <w:trPr>
          <w:trHeight w:val="270"/>
        </w:trPr>
        <w:tc>
          <w:tcPr>
            <w:tcW w:w="759" w:type="dxa"/>
            <w:shd w:val="clear" w:color="000000" w:fill="A9D08E"/>
            <w:vAlign w:val="center"/>
            <w:hideMark/>
          </w:tcPr>
          <w:p w14:paraId="0C33032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03.04        </w:t>
            </w:r>
          </w:p>
        </w:tc>
        <w:tc>
          <w:tcPr>
            <w:tcW w:w="648" w:type="dxa"/>
            <w:shd w:val="clear" w:color="000000" w:fill="A9D08E"/>
            <w:vAlign w:val="center"/>
            <w:hideMark/>
          </w:tcPr>
          <w:p w14:paraId="1C0C409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A9D08E"/>
            <w:vAlign w:val="center"/>
            <w:hideMark/>
          </w:tcPr>
          <w:p w14:paraId="1D15AEE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TECHO CONTINUO PLADURFON R12/25</w:t>
            </w:r>
          </w:p>
        </w:tc>
        <w:tc>
          <w:tcPr>
            <w:tcW w:w="784" w:type="dxa"/>
            <w:shd w:val="clear" w:color="000000" w:fill="A9D08E"/>
            <w:vAlign w:val="center"/>
            <w:hideMark/>
          </w:tcPr>
          <w:p w14:paraId="63E39E8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2E46376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6C83C6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D05C1A4" w14:textId="77777777" w:rsidTr="00CF6C9A">
        <w:trPr>
          <w:trHeight w:val="2820"/>
        </w:trPr>
        <w:tc>
          <w:tcPr>
            <w:tcW w:w="759" w:type="dxa"/>
            <w:shd w:val="clear" w:color="auto" w:fill="auto"/>
            <w:vAlign w:val="center"/>
            <w:hideMark/>
          </w:tcPr>
          <w:p w14:paraId="4FD3702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D833B9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E9240D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Techo continuo PLADURFON R12/25, formado por una placa PLADURFON o similar, atornillada a una estructura metálica de acero galvanizado de maestras primarias 60x27x0,6 mm moduladas a 1200 mm e/e y suspendidas del forjado o elemento soporte mediante cuelgues combinados cada 1000 mm y maestras secundarias fijadas perpendicularmente a las primarias y a un mismo nivel mediante empalmes en cruz y moduladas a 500 mm e/e, incluso p.p. de tornillería, pasta de juntas y fijaciones, totalmente acabado y listo para imprimar y decorar. Los techos tendrán una franja perimetral lisa y PLADURFON  R127/25 perforada en el centro de </w:t>
            </w:r>
            <w:proofErr w:type="gramStart"/>
            <w:r w:rsidRPr="00CF6C9A">
              <w:rPr>
                <w:rFonts w:ascii="ENRESA Aroma Light" w:hAnsi="ENRESA Aroma Light" w:cs="Calibri"/>
                <w:color w:val="000000"/>
                <w:sz w:val="16"/>
                <w:szCs w:val="16"/>
                <w:lang w:val="es-ES"/>
              </w:rPr>
              <w:t>las mismas</w:t>
            </w:r>
            <w:proofErr w:type="gramEnd"/>
            <w:r w:rsidRPr="00CF6C9A">
              <w:rPr>
                <w:rFonts w:ascii="ENRESA Aroma Light" w:hAnsi="ENRESA Aroma Light" w:cs="Calibri"/>
                <w:color w:val="000000"/>
                <w:sz w:val="16"/>
                <w:szCs w:val="16"/>
                <w:lang w:val="es-ES"/>
              </w:rPr>
              <w:t xml:space="preserve">, incluso </w:t>
            </w:r>
            <w:proofErr w:type="spellStart"/>
            <w:r w:rsidRPr="00CF6C9A">
              <w:rPr>
                <w:rFonts w:ascii="ENRESA Aroma Light" w:hAnsi="ENRESA Aroma Light" w:cs="Calibri"/>
                <w:color w:val="000000"/>
                <w:sz w:val="16"/>
                <w:szCs w:val="16"/>
                <w:lang w:val="es-ES"/>
              </w:rPr>
              <w:t>foseado</w:t>
            </w:r>
            <w:proofErr w:type="spellEnd"/>
            <w:r w:rsidRPr="00CF6C9A">
              <w:rPr>
                <w:rFonts w:ascii="ENRESA Aroma Light" w:hAnsi="ENRESA Aroma Light" w:cs="Calibri"/>
                <w:color w:val="000000"/>
                <w:sz w:val="16"/>
                <w:szCs w:val="16"/>
                <w:lang w:val="es-ES"/>
              </w:rPr>
              <w:t xml:space="preserve"> perimetral de 5x5 cm., todo ello según plano de detalle 04.</w:t>
            </w:r>
          </w:p>
        </w:tc>
        <w:tc>
          <w:tcPr>
            <w:tcW w:w="784" w:type="dxa"/>
            <w:shd w:val="clear" w:color="000000" w:fill="FFFFFF"/>
            <w:vAlign w:val="center"/>
            <w:hideMark/>
          </w:tcPr>
          <w:p w14:paraId="3BCE2D1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144,67</w:t>
            </w:r>
          </w:p>
        </w:tc>
        <w:tc>
          <w:tcPr>
            <w:tcW w:w="760" w:type="dxa"/>
            <w:shd w:val="clear" w:color="000000" w:fill="FFFFFF"/>
            <w:vAlign w:val="center"/>
            <w:hideMark/>
          </w:tcPr>
          <w:p w14:paraId="6FA4423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B8D0BA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61C3AFF" w14:textId="77777777" w:rsidTr="00CF6C9A">
        <w:trPr>
          <w:trHeight w:val="270"/>
        </w:trPr>
        <w:tc>
          <w:tcPr>
            <w:tcW w:w="759" w:type="dxa"/>
            <w:shd w:val="clear" w:color="000000" w:fill="A9D08E"/>
            <w:vAlign w:val="center"/>
            <w:hideMark/>
          </w:tcPr>
          <w:p w14:paraId="20E2899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03.05        </w:t>
            </w:r>
          </w:p>
        </w:tc>
        <w:tc>
          <w:tcPr>
            <w:tcW w:w="648" w:type="dxa"/>
            <w:shd w:val="clear" w:color="000000" w:fill="A9D08E"/>
            <w:vAlign w:val="center"/>
            <w:hideMark/>
          </w:tcPr>
          <w:p w14:paraId="2DC55DF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A9D08E"/>
            <w:vAlign w:val="center"/>
            <w:hideMark/>
          </w:tcPr>
          <w:p w14:paraId="07B2AD1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FALSO TECHO ROCKFON BOXER 1200x600x20</w:t>
            </w:r>
          </w:p>
        </w:tc>
        <w:tc>
          <w:tcPr>
            <w:tcW w:w="784" w:type="dxa"/>
            <w:shd w:val="clear" w:color="000000" w:fill="A9D08E"/>
            <w:vAlign w:val="center"/>
            <w:hideMark/>
          </w:tcPr>
          <w:p w14:paraId="6CA7157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0EF1BF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011CE1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110FF0E" w14:textId="77777777" w:rsidTr="00CF6C9A">
        <w:trPr>
          <w:trHeight w:val="2565"/>
        </w:trPr>
        <w:tc>
          <w:tcPr>
            <w:tcW w:w="759" w:type="dxa"/>
            <w:shd w:val="clear" w:color="auto" w:fill="auto"/>
            <w:vAlign w:val="center"/>
            <w:hideMark/>
          </w:tcPr>
          <w:p w14:paraId="14101F08"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98339F1"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A52A9B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Falso techo acústico altamente resistente a los impactos, con reacción al fuego de clase A1 y resistente al 100% de humedad relativa, con placas de lana de roca ROCKFON, modelo BOXER de 1200x600x20 mm en color blanco, instalado sobre perfilería </w:t>
            </w:r>
            <w:proofErr w:type="spellStart"/>
            <w:r w:rsidRPr="00CF6C9A">
              <w:rPr>
                <w:rFonts w:ascii="ENRESA Aroma Light" w:hAnsi="ENRESA Aroma Light" w:cs="Calibri"/>
                <w:color w:val="000000"/>
                <w:sz w:val="16"/>
                <w:szCs w:val="16"/>
                <w:lang w:val="es-ES"/>
              </w:rPr>
              <w:t>semivista</w:t>
            </w:r>
            <w:proofErr w:type="spellEnd"/>
            <w:r w:rsidRPr="00CF6C9A">
              <w:rPr>
                <w:rFonts w:ascii="ENRESA Aroma Light" w:hAnsi="ENRESA Aroma Light" w:cs="Calibri"/>
                <w:color w:val="000000"/>
                <w:sz w:val="16"/>
                <w:szCs w:val="16"/>
                <w:lang w:val="es-ES"/>
              </w:rPr>
              <w:t xml:space="preserve"> MOVITEC, serie 24 lacada en blanco MOVINORD,  o similar, de características iguales o superiores, incluso parte proporcional de remates y elementos de suspensión y fijación, y cualquier tipo de medio auxiliar, completamente instalado. El techo tiene la forma inclinada, tal y como se define en los planos, incluso hornacinas descritas para la instalación de focos de iluminación, todo ello según planos de detalle.</w:t>
            </w:r>
          </w:p>
        </w:tc>
        <w:tc>
          <w:tcPr>
            <w:tcW w:w="784" w:type="dxa"/>
            <w:shd w:val="clear" w:color="000000" w:fill="FFFFFF"/>
            <w:vAlign w:val="center"/>
            <w:hideMark/>
          </w:tcPr>
          <w:p w14:paraId="6044CEA7"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62,25</w:t>
            </w:r>
          </w:p>
        </w:tc>
        <w:tc>
          <w:tcPr>
            <w:tcW w:w="760" w:type="dxa"/>
            <w:shd w:val="clear" w:color="000000" w:fill="FFFFFF"/>
            <w:vAlign w:val="center"/>
            <w:hideMark/>
          </w:tcPr>
          <w:p w14:paraId="4AB8D753"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0297241"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BD27A75" w14:textId="77777777" w:rsidTr="00CF6C9A">
        <w:trPr>
          <w:trHeight w:val="270"/>
        </w:trPr>
        <w:tc>
          <w:tcPr>
            <w:tcW w:w="759" w:type="dxa"/>
            <w:shd w:val="clear" w:color="000000" w:fill="A9D08E"/>
            <w:vAlign w:val="center"/>
            <w:hideMark/>
          </w:tcPr>
          <w:p w14:paraId="441594F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03.06        </w:t>
            </w:r>
          </w:p>
        </w:tc>
        <w:tc>
          <w:tcPr>
            <w:tcW w:w="648" w:type="dxa"/>
            <w:shd w:val="clear" w:color="000000" w:fill="A9D08E"/>
            <w:vAlign w:val="center"/>
            <w:hideMark/>
          </w:tcPr>
          <w:p w14:paraId="0B00187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m2.</w:t>
            </w:r>
          </w:p>
        </w:tc>
        <w:tc>
          <w:tcPr>
            <w:tcW w:w="5691" w:type="dxa"/>
            <w:shd w:val="clear" w:color="000000" w:fill="A9D08E"/>
            <w:vAlign w:val="center"/>
            <w:hideMark/>
          </w:tcPr>
          <w:p w14:paraId="1DB6DC6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REVESTIMIENTO SALON ACTOS MICROACUSTIC 8X2 IGNIFUGO</w:t>
            </w:r>
          </w:p>
        </w:tc>
        <w:tc>
          <w:tcPr>
            <w:tcW w:w="784" w:type="dxa"/>
            <w:shd w:val="clear" w:color="000000" w:fill="A9D08E"/>
            <w:vAlign w:val="center"/>
            <w:hideMark/>
          </w:tcPr>
          <w:p w14:paraId="0B313E9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7B3B206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65667A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3548605" w14:textId="77777777" w:rsidTr="00CF6C9A">
        <w:trPr>
          <w:trHeight w:val="1035"/>
        </w:trPr>
        <w:tc>
          <w:tcPr>
            <w:tcW w:w="759" w:type="dxa"/>
            <w:shd w:val="clear" w:color="auto" w:fill="auto"/>
            <w:vAlign w:val="center"/>
            <w:hideMark/>
          </w:tcPr>
          <w:p w14:paraId="34B0B4B8"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A11C4FE"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6BF2F6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Revestimiento de paramentos verticales con paneles de melamina con velo sobre perfilería, MICROACUSTIC 8X2 IGNIFUGO o similar, de características iguales o superiores, SEGUN PLANO DE DETALLE (04 Estado Reformado falsos techos y detalles)</w:t>
            </w:r>
          </w:p>
        </w:tc>
        <w:tc>
          <w:tcPr>
            <w:tcW w:w="784" w:type="dxa"/>
            <w:shd w:val="clear" w:color="000000" w:fill="FFFFFF"/>
            <w:vAlign w:val="center"/>
            <w:hideMark/>
          </w:tcPr>
          <w:p w14:paraId="3F8B127C"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42,48</w:t>
            </w:r>
          </w:p>
        </w:tc>
        <w:tc>
          <w:tcPr>
            <w:tcW w:w="760" w:type="dxa"/>
            <w:shd w:val="clear" w:color="000000" w:fill="FFFFFF"/>
            <w:vAlign w:val="center"/>
            <w:hideMark/>
          </w:tcPr>
          <w:p w14:paraId="5550E720"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BBFACCA"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1134A7DC"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2C350596" w14:textId="77777777" w:rsidTr="00CF6C9A">
        <w:trPr>
          <w:trHeight w:val="270"/>
        </w:trPr>
        <w:tc>
          <w:tcPr>
            <w:tcW w:w="759" w:type="dxa"/>
            <w:shd w:val="clear" w:color="000000" w:fill="70AD47"/>
            <w:vAlign w:val="center"/>
            <w:hideMark/>
          </w:tcPr>
          <w:p w14:paraId="7CA62FFA" w14:textId="1CD4224D"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lastRenderedPageBreak/>
              <w:t xml:space="preserve">C04          </w:t>
            </w:r>
          </w:p>
        </w:tc>
        <w:tc>
          <w:tcPr>
            <w:tcW w:w="648" w:type="dxa"/>
            <w:shd w:val="clear" w:color="000000" w:fill="70AD47"/>
            <w:vAlign w:val="center"/>
            <w:hideMark/>
          </w:tcPr>
          <w:p w14:paraId="0E8B7293"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16B7227C"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CARPINTERIA DE MADERA</w:t>
            </w:r>
          </w:p>
        </w:tc>
        <w:tc>
          <w:tcPr>
            <w:tcW w:w="784" w:type="dxa"/>
            <w:shd w:val="clear" w:color="000000" w:fill="70AD47"/>
            <w:vAlign w:val="center"/>
            <w:hideMark/>
          </w:tcPr>
          <w:p w14:paraId="0AB2A18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70AD47"/>
            <w:vAlign w:val="center"/>
            <w:hideMark/>
          </w:tcPr>
          <w:p w14:paraId="01EC6209"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shd w:val="clear" w:color="000000" w:fill="70AD47"/>
            <w:vAlign w:val="center"/>
            <w:hideMark/>
          </w:tcPr>
          <w:p w14:paraId="6479B581"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36041023" w14:textId="77777777" w:rsidTr="00CF6C9A">
        <w:trPr>
          <w:trHeight w:val="270"/>
        </w:trPr>
        <w:tc>
          <w:tcPr>
            <w:tcW w:w="759" w:type="dxa"/>
            <w:shd w:val="clear" w:color="000000" w:fill="A9D08E"/>
            <w:vAlign w:val="center"/>
            <w:hideMark/>
          </w:tcPr>
          <w:p w14:paraId="09240F4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04.01        </w:t>
            </w:r>
          </w:p>
        </w:tc>
        <w:tc>
          <w:tcPr>
            <w:tcW w:w="648" w:type="dxa"/>
            <w:shd w:val="clear" w:color="000000" w:fill="A9D08E"/>
            <w:vAlign w:val="center"/>
            <w:hideMark/>
          </w:tcPr>
          <w:p w14:paraId="476BE593"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115301C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PUERTA PASO LISA PINTADA HOJA 62</w:t>
            </w:r>
          </w:p>
        </w:tc>
        <w:tc>
          <w:tcPr>
            <w:tcW w:w="784" w:type="dxa"/>
            <w:shd w:val="clear" w:color="000000" w:fill="A9D08E"/>
            <w:vAlign w:val="center"/>
            <w:hideMark/>
          </w:tcPr>
          <w:p w14:paraId="387742A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244A59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E921A3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CACB88D" w14:textId="77777777" w:rsidTr="00CF6C9A">
        <w:trPr>
          <w:trHeight w:val="1800"/>
        </w:trPr>
        <w:tc>
          <w:tcPr>
            <w:tcW w:w="759" w:type="dxa"/>
            <w:shd w:val="clear" w:color="auto" w:fill="auto"/>
            <w:vAlign w:val="center"/>
            <w:hideMark/>
          </w:tcPr>
          <w:p w14:paraId="54EBE0FC"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8230E51"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3E9336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Puerta de paso ciega con hoja lisa formada por tablero pintado en color blanco, rebajado sin moldura, de medidas de hoja 625 x 2030 x 35 mm Precerco en madera de pino de 90x35 mm, cerco visto de 9: 0x30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xml:space="preserve"> Con 4 pernios de latón, resbalón de petaca </w:t>
            </w:r>
            <w:proofErr w:type="spellStart"/>
            <w:r w:rsidRPr="00CF6C9A">
              <w:rPr>
                <w:rFonts w:ascii="ENRESA Aroma Light" w:hAnsi="ENRESA Aroma Light" w:cs="Calibri"/>
                <w:color w:val="000000"/>
                <w:sz w:val="16"/>
                <w:szCs w:val="16"/>
                <w:lang w:val="es-ES"/>
              </w:rPr>
              <w:t>Tesa</w:t>
            </w:r>
            <w:proofErr w:type="spellEnd"/>
            <w:r w:rsidRPr="00CF6C9A">
              <w:rPr>
                <w:rFonts w:ascii="ENRESA Aroma Light" w:hAnsi="ENRESA Aroma Light" w:cs="Calibri"/>
                <w:color w:val="000000"/>
                <w:sz w:val="16"/>
                <w:szCs w:val="16"/>
                <w:lang w:val="es-ES"/>
              </w:rPr>
              <w:t xml:space="preserve"> modelo 2005 o similar y manivela con placa. Totalmente montada, incluso en p.p. de medios auxiliares. ancho de hoja de 625 x alto 2100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xml:space="preserve"> SEGUN PLANO DE CARPINTERIA 06. </w:t>
            </w:r>
          </w:p>
        </w:tc>
        <w:tc>
          <w:tcPr>
            <w:tcW w:w="784" w:type="dxa"/>
            <w:shd w:val="clear" w:color="000000" w:fill="FFFFFF"/>
            <w:vAlign w:val="center"/>
            <w:hideMark/>
          </w:tcPr>
          <w:p w14:paraId="546611E5"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2,00</w:t>
            </w:r>
          </w:p>
        </w:tc>
        <w:tc>
          <w:tcPr>
            <w:tcW w:w="760" w:type="dxa"/>
            <w:shd w:val="clear" w:color="000000" w:fill="FFFFFF"/>
            <w:vAlign w:val="center"/>
            <w:hideMark/>
          </w:tcPr>
          <w:p w14:paraId="6AC9546E"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8B902C9"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2C0996B" w14:textId="77777777" w:rsidTr="00CF6C9A">
        <w:trPr>
          <w:trHeight w:val="270"/>
        </w:trPr>
        <w:tc>
          <w:tcPr>
            <w:tcW w:w="759" w:type="dxa"/>
            <w:shd w:val="clear" w:color="000000" w:fill="A9D08E"/>
            <w:vAlign w:val="center"/>
            <w:hideMark/>
          </w:tcPr>
          <w:p w14:paraId="0930E9C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04.02        </w:t>
            </w:r>
          </w:p>
        </w:tc>
        <w:tc>
          <w:tcPr>
            <w:tcW w:w="648" w:type="dxa"/>
            <w:shd w:val="clear" w:color="000000" w:fill="A9D08E"/>
            <w:vAlign w:val="center"/>
            <w:hideMark/>
          </w:tcPr>
          <w:p w14:paraId="3484D773"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74A290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PUERTA PASO LISA PINTADA HOJA 82</w:t>
            </w:r>
          </w:p>
        </w:tc>
        <w:tc>
          <w:tcPr>
            <w:tcW w:w="784" w:type="dxa"/>
            <w:shd w:val="clear" w:color="000000" w:fill="A9D08E"/>
            <w:vAlign w:val="center"/>
            <w:hideMark/>
          </w:tcPr>
          <w:p w14:paraId="23159C2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F1397F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DB9FA3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063BF52" w14:textId="77777777" w:rsidTr="00CF6C9A">
        <w:trPr>
          <w:trHeight w:val="1800"/>
        </w:trPr>
        <w:tc>
          <w:tcPr>
            <w:tcW w:w="759" w:type="dxa"/>
            <w:shd w:val="clear" w:color="auto" w:fill="auto"/>
            <w:vAlign w:val="center"/>
            <w:hideMark/>
          </w:tcPr>
          <w:p w14:paraId="11CA99E1"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47E17D2"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46486E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Puerta de paso ciega con hoja lisa formada por tablero pintado en color blanco, rebajado y sin moldura, de medidas de hoja 825 x 2030 x 35 mm Precerco en madera de pino de 90x35 mm, cerco visto de 9: 0x30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xml:space="preserve"> Con 4 pernios de latón, resbalón de petaca </w:t>
            </w:r>
            <w:proofErr w:type="spellStart"/>
            <w:r w:rsidRPr="00CF6C9A">
              <w:rPr>
                <w:rFonts w:ascii="ENRESA Aroma Light" w:hAnsi="ENRESA Aroma Light" w:cs="Calibri"/>
                <w:color w:val="000000"/>
                <w:sz w:val="16"/>
                <w:szCs w:val="16"/>
                <w:lang w:val="es-ES"/>
              </w:rPr>
              <w:t>Tesa</w:t>
            </w:r>
            <w:proofErr w:type="spellEnd"/>
            <w:r w:rsidRPr="00CF6C9A">
              <w:rPr>
                <w:rFonts w:ascii="ENRESA Aroma Light" w:hAnsi="ENRESA Aroma Light" w:cs="Calibri"/>
                <w:color w:val="000000"/>
                <w:sz w:val="16"/>
                <w:szCs w:val="16"/>
                <w:lang w:val="es-ES"/>
              </w:rPr>
              <w:t xml:space="preserve"> modelo 2005 o similar y manivela con placa. Totalmente montada, incluso en p.p. de medios auxiliares. ancho de hoja de 825 x alto 2100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xml:space="preserve"> SEGUN PLANO DE CARPINTERIA 06. </w:t>
            </w:r>
          </w:p>
        </w:tc>
        <w:tc>
          <w:tcPr>
            <w:tcW w:w="784" w:type="dxa"/>
            <w:shd w:val="clear" w:color="000000" w:fill="FFFFFF"/>
            <w:vAlign w:val="center"/>
            <w:hideMark/>
          </w:tcPr>
          <w:p w14:paraId="6F989E9D"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4D09E48C"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F919DE9"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A8375E5" w14:textId="77777777" w:rsidTr="00CF6C9A">
        <w:trPr>
          <w:trHeight w:val="270"/>
        </w:trPr>
        <w:tc>
          <w:tcPr>
            <w:tcW w:w="759" w:type="dxa"/>
            <w:shd w:val="clear" w:color="000000" w:fill="A9D08E"/>
            <w:vAlign w:val="center"/>
            <w:hideMark/>
          </w:tcPr>
          <w:p w14:paraId="6DAF982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04.03        </w:t>
            </w:r>
          </w:p>
        </w:tc>
        <w:tc>
          <w:tcPr>
            <w:tcW w:w="648" w:type="dxa"/>
            <w:shd w:val="clear" w:color="000000" w:fill="A9D08E"/>
            <w:vAlign w:val="center"/>
            <w:hideMark/>
          </w:tcPr>
          <w:p w14:paraId="046D41E7"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E85E8B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PUERTA PASO DOBLE HOJA 82 + 42</w:t>
            </w:r>
          </w:p>
        </w:tc>
        <w:tc>
          <w:tcPr>
            <w:tcW w:w="784" w:type="dxa"/>
            <w:shd w:val="clear" w:color="000000" w:fill="A9D08E"/>
            <w:vAlign w:val="center"/>
            <w:hideMark/>
          </w:tcPr>
          <w:p w14:paraId="223CF43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770DBA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FA6BBE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0CBEBC9" w14:textId="77777777" w:rsidTr="00CF6C9A">
        <w:trPr>
          <w:trHeight w:val="1800"/>
        </w:trPr>
        <w:tc>
          <w:tcPr>
            <w:tcW w:w="759" w:type="dxa"/>
            <w:shd w:val="clear" w:color="auto" w:fill="auto"/>
            <w:vAlign w:val="center"/>
            <w:hideMark/>
          </w:tcPr>
          <w:p w14:paraId="404E9806"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22B031C"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723165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Puerta de paso doble, ciega con hoja lisa formada por tablero DM lacado en color blanco, rebajado y sin moldura, de medidas de hoja 825 x 2030 x 35 mm y 425 x 2030 x 35 mm, Precerco en madera de pino de 90x35 mm, cerco visto de 9: 0x30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xml:space="preserve"> Con 4 pernios de latón, resbalón de petaca </w:t>
            </w:r>
            <w:proofErr w:type="spellStart"/>
            <w:r w:rsidRPr="00CF6C9A">
              <w:rPr>
                <w:rFonts w:ascii="ENRESA Aroma Light" w:hAnsi="ENRESA Aroma Light" w:cs="Calibri"/>
                <w:color w:val="000000"/>
                <w:sz w:val="16"/>
                <w:szCs w:val="16"/>
                <w:lang w:val="es-ES"/>
              </w:rPr>
              <w:t>Tesa</w:t>
            </w:r>
            <w:proofErr w:type="spellEnd"/>
            <w:r w:rsidRPr="00CF6C9A">
              <w:rPr>
                <w:rFonts w:ascii="ENRESA Aroma Light" w:hAnsi="ENRESA Aroma Light" w:cs="Calibri"/>
                <w:color w:val="000000"/>
                <w:sz w:val="16"/>
                <w:szCs w:val="16"/>
                <w:lang w:val="es-ES"/>
              </w:rPr>
              <w:t xml:space="preserve"> modelo 2005 o similar y manivela con placa. Totalmente montada, incluso en p.p. de medios auxiliares. ancho de hoja de 825 x alto 2100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xml:space="preserve"> y 425 x alto 2300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xml:space="preserve"> SEGUN PLANO DE CARPINTERIA 06. </w:t>
            </w:r>
          </w:p>
        </w:tc>
        <w:tc>
          <w:tcPr>
            <w:tcW w:w="784" w:type="dxa"/>
            <w:shd w:val="clear" w:color="000000" w:fill="FFFFFF"/>
            <w:vAlign w:val="center"/>
            <w:hideMark/>
          </w:tcPr>
          <w:p w14:paraId="481D319E"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230559B6"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F4F5065"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CC8FD2B" w14:textId="77777777" w:rsidTr="00CF6C9A">
        <w:trPr>
          <w:trHeight w:val="270"/>
        </w:trPr>
        <w:tc>
          <w:tcPr>
            <w:tcW w:w="759" w:type="dxa"/>
            <w:shd w:val="clear" w:color="000000" w:fill="A9D08E"/>
            <w:vAlign w:val="center"/>
            <w:hideMark/>
          </w:tcPr>
          <w:p w14:paraId="6A21679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04.04        </w:t>
            </w:r>
          </w:p>
        </w:tc>
        <w:tc>
          <w:tcPr>
            <w:tcW w:w="648" w:type="dxa"/>
            <w:shd w:val="clear" w:color="000000" w:fill="A9D08E"/>
            <w:vAlign w:val="center"/>
            <w:hideMark/>
          </w:tcPr>
          <w:p w14:paraId="1E900970"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16C6D1A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PUERTA DE ARMARIO HOJA 62</w:t>
            </w:r>
          </w:p>
        </w:tc>
        <w:tc>
          <w:tcPr>
            <w:tcW w:w="784" w:type="dxa"/>
            <w:shd w:val="clear" w:color="000000" w:fill="A9D08E"/>
            <w:vAlign w:val="center"/>
            <w:hideMark/>
          </w:tcPr>
          <w:p w14:paraId="64659D7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295738C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22ABE0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8151E38" w14:textId="77777777" w:rsidTr="00CF6C9A">
        <w:trPr>
          <w:trHeight w:val="1800"/>
        </w:trPr>
        <w:tc>
          <w:tcPr>
            <w:tcW w:w="759" w:type="dxa"/>
            <w:shd w:val="clear" w:color="auto" w:fill="auto"/>
            <w:vAlign w:val="center"/>
            <w:hideMark/>
          </w:tcPr>
          <w:p w14:paraId="15A5204F"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AD52753"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E5296E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Puerta de paso ciega con hoja lisa formada por tablero DM LACADO en color blanco, rebajado sin moldura, de medidas de hoja 625 x 2030 x 35 mm Precerco en madera de pino de 90x35 mm, cerco visto de 9: 0x30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xml:space="preserve"> Con 4 pernios de latón, resbalón de petaca </w:t>
            </w:r>
            <w:proofErr w:type="spellStart"/>
            <w:r w:rsidRPr="00CF6C9A">
              <w:rPr>
                <w:rFonts w:ascii="ENRESA Aroma Light" w:hAnsi="ENRESA Aroma Light" w:cs="Calibri"/>
                <w:color w:val="000000"/>
                <w:sz w:val="16"/>
                <w:szCs w:val="16"/>
                <w:lang w:val="es-ES"/>
              </w:rPr>
              <w:t>Tesa</w:t>
            </w:r>
            <w:proofErr w:type="spellEnd"/>
            <w:r w:rsidRPr="00CF6C9A">
              <w:rPr>
                <w:rFonts w:ascii="ENRESA Aroma Light" w:hAnsi="ENRESA Aroma Light" w:cs="Calibri"/>
                <w:color w:val="000000"/>
                <w:sz w:val="16"/>
                <w:szCs w:val="16"/>
                <w:lang w:val="es-ES"/>
              </w:rPr>
              <w:t xml:space="preserve"> modelo 2005 o similar y manivela con placa. Totalmente montada, incluso en p.p. de medios auxiliares. ancho de hoja de 625 x alto 2100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xml:space="preserve"> SEGUN PLANO DE CARPINTERIA 06. </w:t>
            </w:r>
          </w:p>
        </w:tc>
        <w:tc>
          <w:tcPr>
            <w:tcW w:w="784" w:type="dxa"/>
            <w:shd w:val="clear" w:color="000000" w:fill="FFFFFF"/>
            <w:vAlign w:val="center"/>
            <w:hideMark/>
          </w:tcPr>
          <w:p w14:paraId="21752B5D"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270D4EC7"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493E06A"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1D91DC4" w14:textId="77777777" w:rsidTr="00CF6C9A">
        <w:trPr>
          <w:trHeight w:val="270"/>
        </w:trPr>
        <w:tc>
          <w:tcPr>
            <w:tcW w:w="759" w:type="dxa"/>
            <w:shd w:val="clear" w:color="000000" w:fill="A9D08E"/>
            <w:vAlign w:val="center"/>
            <w:hideMark/>
          </w:tcPr>
          <w:p w14:paraId="5D3530C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04.05      </w:t>
            </w:r>
          </w:p>
        </w:tc>
        <w:tc>
          <w:tcPr>
            <w:tcW w:w="648" w:type="dxa"/>
            <w:shd w:val="clear" w:color="000000" w:fill="A9D08E"/>
            <w:vAlign w:val="center"/>
            <w:hideMark/>
          </w:tcPr>
          <w:p w14:paraId="5C9CDB18"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088E064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ARM. METÁL. PTA. CORRED. 1HOJA 130 cm</w:t>
            </w:r>
          </w:p>
        </w:tc>
        <w:tc>
          <w:tcPr>
            <w:tcW w:w="784" w:type="dxa"/>
            <w:shd w:val="clear" w:color="000000" w:fill="A9D08E"/>
            <w:vAlign w:val="center"/>
            <w:hideMark/>
          </w:tcPr>
          <w:p w14:paraId="4B93B47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7C7F684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3ECFB82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B0A40EF" w14:textId="77777777" w:rsidTr="00CF6C9A">
        <w:trPr>
          <w:trHeight w:val="1035"/>
        </w:trPr>
        <w:tc>
          <w:tcPr>
            <w:tcW w:w="759" w:type="dxa"/>
            <w:shd w:val="clear" w:color="auto" w:fill="auto"/>
            <w:vAlign w:val="center"/>
            <w:hideMark/>
          </w:tcPr>
          <w:p w14:paraId="4157C15E"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EA212D5"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AB94D8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Armazón (</w:t>
            </w:r>
            <w:proofErr w:type="spellStart"/>
            <w:r w:rsidRPr="00CF6C9A">
              <w:rPr>
                <w:rFonts w:ascii="ENRESA Aroma Light" w:hAnsi="ENRESA Aroma Light" w:cs="Calibri"/>
                <w:color w:val="000000"/>
                <w:sz w:val="16"/>
                <w:szCs w:val="16"/>
                <w:lang w:val="es-ES"/>
              </w:rPr>
              <w:t>casoneto</w:t>
            </w:r>
            <w:proofErr w:type="spellEnd"/>
            <w:r w:rsidRPr="00CF6C9A">
              <w:rPr>
                <w:rFonts w:ascii="ENRESA Aroma Light" w:hAnsi="ENRESA Aroma Light" w:cs="Calibri"/>
                <w:color w:val="000000"/>
                <w:sz w:val="16"/>
                <w:szCs w:val="16"/>
                <w:lang w:val="es-ES"/>
              </w:rPr>
              <w:t>) para puerta corredera de una hoja de 130 cm para acceso salón de actos desde hall, recibido totalmente colocada y aplomada, i/anclajes metálicos laterales de los bastidores, y p.p. de medios auxiliares y elementos de anclaje. SEGUN PLANO DE CARPINTERIA 06.</w:t>
            </w:r>
          </w:p>
        </w:tc>
        <w:tc>
          <w:tcPr>
            <w:tcW w:w="784" w:type="dxa"/>
            <w:shd w:val="clear" w:color="000000" w:fill="FFFFFF"/>
            <w:vAlign w:val="center"/>
            <w:hideMark/>
          </w:tcPr>
          <w:p w14:paraId="01DECBFF"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5B44945B"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0FC5308"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15BAE6F" w14:textId="77777777" w:rsidTr="00CF6C9A">
        <w:trPr>
          <w:trHeight w:val="270"/>
        </w:trPr>
        <w:tc>
          <w:tcPr>
            <w:tcW w:w="759" w:type="dxa"/>
            <w:shd w:val="clear" w:color="000000" w:fill="A9D08E"/>
            <w:vAlign w:val="center"/>
            <w:hideMark/>
          </w:tcPr>
          <w:p w14:paraId="7369E15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04.06        </w:t>
            </w:r>
          </w:p>
        </w:tc>
        <w:tc>
          <w:tcPr>
            <w:tcW w:w="648" w:type="dxa"/>
            <w:shd w:val="clear" w:color="000000" w:fill="A9D08E"/>
            <w:vAlign w:val="center"/>
            <w:hideMark/>
          </w:tcPr>
          <w:p w14:paraId="3FF7DD77"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22F8040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FRENTE DE ARMARIO 2 HOJAS 60 CM</w:t>
            </w:r>
          </w:p>
        </w:tc>
        <w:tc>
          <w:tcPr>
            <w:tcW w:w="784" w:type="dxa"/>
            <w:shd w:val="clear" w:color="000000" w:fill="A9D08E"/>
            <w:vAlign w:val="center"/>
            <w:hideMark/>
          </w:tcPr>
          <w:p w14:paraId="1FC0878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81BCB8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D5B446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838B6B8" w14:textId="77777777" w:rsidTr="00CF6C9A">
        <w:trPr>
          <w:trHeight w:val="1545"/>
        </w:trPr>
        <w:tc>
          <w:tcPr>
            <w:tcW w:w="759" w:type="dxa"/>
            <w:shd w:val="clear" w:color="auto" w:fill="auto"/>
            <w:vAlign w:val="center"/>
            <w:hideMark/>
          </w:tcPr>
          <w:p w14:paraId="453FA6B3"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5EAFAB8"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2A1289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Frente de armario, formado por 2 hojas lisas formada por tablero pintado en color blanco, rebajado y sin moldura, de medidas de hoja 600 x 2300 x 35 mm, Precerco en madera de pino de 90x35 mm, cerco visto de 9: 0x30 mm y tapajuntas de 70x10. Con 4 pernios de latón, resbalón de petaca </w:t>
            </w:r>
            <w:proofErr w:type="spellStart"/>
            <w:r w:rsidRPr="00CF6C9A">
              <w:rPr>
                <w:rFonts w:ascii="ENRESA Aroma Light" w:hAnsi="ENRESA Aroma Light" w:cs="Calibri"/>
                <w:color w:val="000000"/>
                <w:sz w:val="16"/>
                <w:szCs w:val="16"/>
                <w:lang w:val="es-ES"/>
              </w:rPr>
              <w:t>Tesa</w:t>
            </w:r>
            <w:proofErr w:type="spellEnd"/>
            <w:r w:rsidRPr="00CF6C9A">
              <w:rPr>
                <w:rFonts w:ascii="ENRESA Aroma Light" w:hAnsi="ENRESA Aroma Light" w:cs="Calibri"/>
                <w:color w:val="000000"/>
                <w:sz w:val="16"/>
                <w:szCs w:val="16"/>
                <w:lang w:val="es-ES"/>
              </w:rPr>
              <w:t xml:space="preserve"> modelo 2005 o similar y manivela con placa. Totalmente montada, incluso en p.p. de medios auxiliares. SEGUN PLANO DE CARPINTERIA 06. </w:t>
            </w:r>
          </w:p>
        </w:tc>
        <w:tc>
          <w:tcPr>
            <w:tcW w:w="784" w:type="dxa"/>
            <w:shd w:val="clear" w:color="000000" w:fill="FFFFFF"/>
            <w:vAlign w:val="center"/>
            <w:hideMark/>
          </w:tcPr>
          <w:p w14:paraId="4B9E9766"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1E22F188"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D98C134"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3FF8F339"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6452F358" w14:textId="77777777" w:rsidTr="00CF6C9A">
        <w:trPr>
          <w:trHeight w:val="270"/>
        </w:trPr>
        <w:tc>
          <w:tcPr>
            <w:tcW w:w="759" w:type="dxa"/>
            <w:shd w:val="clear" w:color="000000" w:fill="70AD47"/>
            <w:vAlign w:val="center"/>
            <w:hideMark/>
          </w:tcPr>
          <w:p w14:paraId="22C6679E" w14:textId="2C186C21"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lastRenderedPageBreak/>
              <w:t xml:space="preserve">C05          </w:t>
            </w:r>
          </w:p>
        </w:tc>
        <w:tc>
          <w:tcPr>
            <w:tcW w:w="648" w:type="dxa"/>
            <w:shd w:val="clear" w:color="000000" w:fill="70AD47"/>
            <w:vAlign w:val="center"/>
            <w:hideMark/>
          </w:tcPr>
          <w:p w14:paraId="3081E9C6"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02F20E73"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CARPINTERIA METALICA</w:t>
            </w:r>
          </w:p>
        </w:tc>
        <w:tc>
          <w:tcPr>
            <w:tcW w:w="784" w:type="dxa"/>
            <w:shd w:val="clear" w:color="000000" w:fill="70AD47"/>
            <w:vAlign w:val="center"/>
            <w:hideMark/>
          </w:tcPr>
          <w:p w14:paraId="1B210A2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70AD47"/>
            <w:vAlign w:val="center"/>
            <w:hideMark/>
          </w:tcPr>
          <w:p w14:paraId="5D8E37E1"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shd w:val="clear" w:color="000000" w:fill="70AD47"/>
            <w:vAlign w:val="center"/>
            <w:hideMark/>
          </w:tcPr>
          <w:p w14:paraId="3402A3CE"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163452D5" w14:textId="77777777" w:rsidTr="00CF6C9A">
        <w:trPr>
          <w:trHeight w:val="270"/>
        </w:trPr>
        <w:tc>
          <w:tcPr>
            <w:tcW w:w="759" w:type="dxa"/>
            <w:shd w:val="clear" w:color="000000" w:fill="A9D08E"/>
            <w:vAlign w:val="center"/>
            <w:hideMark/>
          </w:tcPr>
          <w:p w14:paraId="5D4E6B2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05.01        </w:t>
            </w:r>
          </w:p>
        </w:tc>
        <w:tc>
          <w:tcPr>
            <w:tcW w:w="648" w:type="dxa"/>
            <w:shd w:val="clear" w:color="000000" w:fill="A9D08E"/>
            <w:vAlign w:val="center"/>
            <w:hideMark/>
          </w:tcPr>
          <w:p w14:paraId="2472B95A"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03D6BE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VENTANA PVC 2 HOJAS OSCILOBATIENTES + FIJO</w:t>
            </w:r>
          </w:p>
        </w:tc>
        <w:tc>
          <w:tcPr>
            <w:tcW w:w="784" w:type="dxa"/>
            <w:shd w:val="clear" w:color="000000" w:fill="A9D08E"/>
            <w:vAlign w:val="center"/>
            <w:hideMark/>
          </w:tcPr>
          <w:p w14:paraId="2F61CF0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64FB29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A82C7B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DA7E4A2" w14:textId="77777777" w:rsidTr="00CF6C9A">
        <w:trPr>
          <w:trHeight w:val="3922"/>
        </w:trPr>
        <w:tc>
          <w:tcPr>
            <w:tcW w:w="759" w:type="dxa"/>
            <w:shd w:val="clear" w:color="auto" w:fill="auto"/>
            <w:vAlign w:val="center"/>
            <w:hideMark/>
          </w:tcPr>
          <w:p w14:paraId="705A7451"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92D3771"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36B4D92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Ventana en 2 hojas Oscilobatientes y fijo lateral de 1,40 x 1,22, compuesta por carpintería de PVC con canal de herraj de 12 mm, y perfiles multicámaras Sistema CARINA de DECEUNINCK,  o similar, de características iguales o superiores, con sistema de cierre perimetral de juntas TPE, para un acristalamiento de 4 a 35 mm, en color blanco, herrajes de colgar, p.p. de cerradura </w:t>
            </w:r>
            <w:proofErr w:type="spellStart"/>
            <w:r w:rsidRPr="00CF6C9A">
              <w:rPr>
                <w:rFonts w:ascii="ENRESA Aroma Light" w:hAnsi="ENRESA Aroma Light" w:cs="Calibri"/>
                <w:color w:val="000000"/>
                <w:sz w:val="16"/>
                <w:szCs w:val="16"/>
                <w:lang w:val="es-ES"/>
              </w:rPr>
              <w:t>Tesa</w:t>
            </w:r>
            <w:proofErr w:type="spellEnd"/>
            <w:r w:rsidRPr="00CF6C9A">
              <w:rPr>
                <w:rFonts w:ascii="ENRESA Aroma Light" w:hAnsi="ENRESA Aroma Light" w:cs="Calibri"/>
                <w:color w:val="000000"/>
                <w:sz w:val="16"/>
                <w:szCs w:val="16"/>
                <w:lang w:val="es-ES"/>
              </w:rPr>
              <w:t xml:space="preserve"> o similar y costes indirectos. Homologada con Clase 3 en el ensayo de permeabilidad al aire según norma UNE-EN 12207:2000, clase 9A según UNE-EN 12208:2000 en estanqueidad al agua y Clase C5 en la resistencia a la carga de viento según UNE-EN 12208:2000 (Ensayo de referencia ventana  de 0,9  x 1,40 m 1 hoja). La transmitancia máxima del marco es de 2,2 W/m² K y cumple en las zonas A, B, C, D y E, según el CTE/DB-HE 1. Incluso Doble acristalamiento </w:t>
            </w:r>
            <w:proofErr w:type="spellStart"/>
            <w:r w:rsidRPr="00CF6C9A">
              <w:rPr>
                <w:rFonts w:ascii="ENRESA Aroma Light" w:hAnsi="ENRESA Aroma Light" w:cs="Calibri"/>
                <w:color w:val="000000"/>
                <w:sz w:val="16"/>
                <w:szCs w:val="16"/>
                <w:lang w:val="es-ES"/>
              </w:rPr>
              <w:t>Climalit</w:t>
            </w:r>
            <w:proofErr w:type="spellEnd"/>
            <w:r w:rsidRPr="00CF6C9A">
              <w:rPr>
                <w:rFonts w:ascii="ENRESA Aroma Light" w:hAnsi="ENRESA Aroma Light" w:cs="Calibri"/>
                <w:color w:val="000000"/>
                <w:sz w:val="16"/>
                <w:szCs w:val="16"/>
                <w:lang w:val="es-ES"/>
              </w:rPr>
              <w:t xml:space="preserve">, formado por un vidrio </w:t>
            </w:r>
            <w:proofErr w:type="spellStart"/>
            <w:r w:rsidRPr="00CF6C9A">
              <w:rPr>
                <w:rFonts w:ascii="ENRESA Aroma Light" w:hAnsi="ENRESA Aroma Light" w:cs="Calibri"/>
                <w:color w:val="000000"/>
                <w:sz w:val="16"/>
                <w:szCs w:val="16"/>
                <w:lang w:val="es-ES"/>
              </w:rPr>
              <w:t>float</w:t>
            </w:r>
            <w:proofErr w:type="spellEnd"/>
            <w:r w:rsidRPr="00CF6C9A">
              <w:rPr>
                <w:rFonts w:ascii="ENRESA Aroma Light" w:hAnsi="ENRESA Aroma Light" w:cs="Calibri"/>
                <w:color w:val="000000"/>
                <w:sz w:val="16"/>
                <w:szCs w:val="16"/>
                <w:lang w:val="es-ES"/>
              </w:rPr>
              <w:t xml:space="preserve"> </w:t>
            </w:r>
            <w:proofErr w:type="spellStart"/>
            <w:r w:rsidRPr="00CF6C9A">
              <w:rPr>
                <w:rFonts w:ascii="ENRESA Aroma Light" w:hAnsi="ENRESA Aroma Light" w:cs="Calibri"/>
                <w:color w:val="000000"/>
                <w:sz w:val="16"/>
                <w:szCs w:val="16"/>
                <w:lang w:val="es-ES"/>
              </w:rPr>
              <w:t>Planiclear</w:t>
            </w:r>
            <w:proofErr w:type="spellEnd"/>
            <w:r w:rsidRPr="00CF6C9A">
              <w:rPr>
                <w:rFonts w:ascii="ENRESA Aroma Light" w:hAnsi="ENRESA Aroma Light" w:cs="Calibri"/>
                <w:color w:val="000000"/>
                <w:sz w:val="16"/>
                <w:szCs w:val="16"/>
                <w:lang w:val="es-ES"/>
              </w:rPr>
              <w:t xml:space="preserve"> incoloro de 6 mm y un vidrio </w:t>
            </w:r>
            <w:proofErr w:type="spellStart"/>
            <w:r w:rsidRPr="00CF6C9A">
              <w:rPr>
                <w:rFonts w:ascii="ENRESA Aroma Light" w:hAnsi="ENRESA Aroma Light" w:cs="Calibri"/>
                <w:color w:val="000000"/>
                <w:sz w:val="16"/>
                <w:szCs w:val="16"/>
                <w:lang w:val="es-ES"/>
              </w:rPr>
              <w:t>float</w:t>
            </w:r>
            <w:proofErr w:type="spellEnd"/>
            <w:r w:rsidRPr="00CF6C9A">
              <w:rPr>
                <w:rFonts w:ascii="ENRESA Aroma Light" w:hAnsi="ENRESA Aroma Light" w:cs="Calibri"/>
                <w:color w:val="000000"/>
                <w:sz w:val="16"/>
                <w:szCs w:val="16"/>
                <w:lang w:val="es-ES"/>
              </w:rPr>
              <w:t xml:space="preserve"> </w:t>
            </w:r>
            <w:proofErr w:type="spellStart"/>
            <w:r w:rsidRPr="00CF6C9A">
              <w:rPr>
                <w:rFonts w:ascii="ENRESA Aroma Light" w:hAnsi="ENRESA Aroma Light" w:cs="Calibri"/>
                <w:color w:val="000000"/>
                <w:sz w:val="16"/>
                <w:szCs w:val="16"/>
                <w:lang w:val="es-ES"/>
              </w:rPr>
              <w:t>Planiclear</w:t>
            </w:r>
            <w:proofErr w:type="spellEnd"/>
            <w:r w:rsidRPr="00CF6C9A">
              <w:rPr>
                <w:rFonts w:ascii="ENRESA Aroma Light" w:hAnsi="ENRESA Aroma Light" w:cs="Calibri"/>
                <w:color w:val="000000"/>
                <w:sz w:val="16"/>
                <w:szCs w:val="16"/>
                <w:lang w:val="es-ES"/>
              </w:rPr>
              <w:t xml:space="preserve"> incoloro de 6 mm, cámara de aire deshidratado de 4  mm con perfil separador de aluminio y doble sellado perimetral, fijado sobre carpintería con acuñado mediante calzos de apoyo perimetrales y laterales y sellado en frío con silicona neutra, incluso cortes de vidrio y colocación de junquillos, según UNE 85222:1985. Montada a medio muro de modo idéntico a ventanas existentes, totalmente recibido. SEGUN PLANO DE CARPINTERIA 06. </w:t>
            </w:r>
          </w:p>
        </w:tc>
        <w:tc>
          <w:tcPr>
            <w:tcW w:w="784" w:type="dxa"/>
            <w:shd w:val="clear" w:color="000000" w:fill="FFFFFF"/>
            <w:vAlign w:val="center"/>
            <w:hideMark/>
          </w:tcPr>
          <w:p w14:paraId="52FC2EC5"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2F9B27D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E5428A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350C591" w14:textId="77777777" w:rsidTr="00CF6C9A">
        <w:trPr>
          <w:trHeight w:val="270"/>
        </w:trPr>
        <w:tc>
          <w:tcPr>
            <w:tcW w:w="759" w:type="dxa"/>
            <w:shd w:val="clear" w:color="000000" w:fill="A9D08E"/>
            <w:vAlign w:val="center"/>
            <w:hideMark/>
          </w:tcPr>
          <w:p w14:paraId="1CFAF89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05.02        </w:t>
            </w:r>
          </w:p>
        </w:tc>
        <w:tc>
          <w:tcPr>
            <w:tcW w:w="648" w:type="dxa"/>
            <w:shd w:val="clear" w:color="000000" w:fill="A9D08E"/>
            <w:vAlign w:val="center"/>
            <w:hideMark/>
          </w:tcPr>
          <w:p w14:paraId="631F753F"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48E1DB2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VENTANA PVC 1 HOJA OSCILOBATIENTE</w:t>
            </w:r>
          </w:p>
        </w:tc>
        <w:tc>
          <w:tcPr>
            <w:tcW w:w="784" w:type="dxa"/>
            <w:shd w:val="clear" w:color="000000" w:fill="A9D08E"/>
            <w:vAlign w:val="center"/>
            <w:hideMark/>
          </w:tcPr>
          <w:p w14:paraId="1BA1959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20F5096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376100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2C0F688" w14:textId="77777777" w:rsidTr="00CF6C9A">
        <w:trPr>
          <w:trHeight w:val="3953"/>
        </w:trPr>
        <w:tc>
          <w:tcPr>
            <w:tcW w:w="759" w:type="dxa"/>
            <w:shd w:val="clear" w:color="auto" w:fill="auto"/>
            <w:vAlign w:val="center"/>
            <w:hideMark/>
          </w:tcPr>
          <w:p w14:paraId="1CB7FF01"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9BE8D19"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E37D9B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Ventana en 1 hoja Oscilobatiente de 0,40x1,22 , compuesta por carpintería de PVC con canal de herraj de 12 mm, y perfiles multicámaras Sistema CARINA de DECEUNINCK, o similar, de características iguales o superiores, con sistema de cierre perimetral de juntas TPE, para un acristalamiento de 4 a 35 mm, en color blanco, herrajes de colgar, p.p. de cerradura </w:t>
            </w:r>
            <w:proofErr w:type="spellStart"/>
            <w:r w:rsidRPr="00CF6C9A">
              <w:rPr>
                <w:rFonts w:ascii="ENRESA Aroma Light" w:hAnsi="ENRESA Aroma Light" w:cs="Calibri"/>
                <w:color w:val="000000"/>
                <w:sz w:val="16"/>
                <w:szCs w:val="16"/>
                <w:lang w:val="es-ES"/>
              </w:rPr>
              <w:t>Tesa</w:t>
            </w:r>
            <w:proofErr w:type="spellEnd"/>
            <w:r w:rsidRPr="00CF6C9A">
              <w:rPr>
                <w:rFonts w:ascii="ENRESA Aroma Light" w:hAnsi="ENRESA Aroma Light" w:cs="Calibri"/>
                <w:color w:val="000000"/>
                <w:sz w:val="16"/>
                <w:szCs w:val="16"/>
                <w:lang w:val="es-ES"/>
              </w:rPr>
              <w:t xml:space="preserve"> o similar y costes indirectos. Homologada con Clase 3 en el ensayo de permeabilidad al aire según norma UNE-EN 12207:2000, clase 9A según UNE-EN 12208:2000 en estanqueidad al agua y Clase C5 en la resistencia a la carga de viento según UNE-EN 12208:2000 (Ensayo de referencia ventana  de 0,9  x 1,40 m 1 hoja). La transmitancia máxima del marco es de 2,2 W/m² K y cumple en las zonas A, B, C, D y E, según el CTE/DB-HE 1. Incluso Doble acristalamiento </w:t>
            </w:r>
            <w:proofErr w:type="spellStart"/>
            <w:r w:rsidRPr="00CF6C9A">
              <w:rPr>
                <w:rFonts w:ascii="ENRESA Aroma Light" w:hAnsi="ENRESA Aroma Light" w:cs="Calibri"/>
                <w:color w:val="000000"/>
                <w:sz w:val="16"/>
                <w:szCs w:val="16"/>
                <w:lang w:val="es-ES"/>
              </w:rPr>
              <w:t>Climalit</w:t>
            </w:r>
            <w:proofErr w:type="spellEnd"/>
            <w:r w:rsidRPr="00CF6C9A">
              <w:rPr>
                <w:rFonts w:ascii="ENRESA Aroma Light" w:hAnsi="ENRESA Aroma Light" w:cs="Calibri"/>
                <w:color w:val="000000"/>
                <w:sz w:val="16"/>
                <w:szCs w:val="16"/>
                <w:lang w:val="es-ES"/>
              </w:rPr>
              <w:t xml:space="preserve">, formado por un vidrio </w:t>
            </w:r>
            <w:proofErr w:type="spellStart"/>
            <w:r w:rsidRPr="00CF6C9A">
              <w:rPr>
                <w:rFonts w:ascii="ENRESA Aroma Light" w:hAnsi="ENRESA Aroma Light" w:cs="Calibri"/>
                <w:color w:val="000000"/>
                <w:sz w:val="16"/>
                <w:szCs w:val="16"/>
                <w:lang w:val="es-ES"/>
              </w:rPr>
              <w:t>float</w:t>
            </w:r>
            <w:proofErr w:type="spellEnd"/>
            <w:r w:rsidRPr="00CF6C9A">
              <w:rPr>
                <w:rFonts w:ascii="ENRESA Aroma Light" w:hAnsi="ENRESA Aroma Light" w:cs="Calibri"/>
                <w:color w:val="000000"/>
                <w:sz w:val="16"/>
                <w:szCs w:val="16"/>
                <w:lang w:val="es-ES"/>
              </w:rPr>
              <w:t xml:space="preserve"> </w:t>
            </w:r>
            <w:proofErr w:type="spellStart"/>
            <w:r w:rsidRPr="00CF6C9A">
              <w:rPr>
                <w:rFonts w:ascii="ENRESA Aroma Light" w:hAnsi="ENRESA Aroma Light" w:cs="Calibri"/>
                <w:color w:val="000000"/>
                <w:sz w:val="16"/>
                <w:szCs w:val="16"/>
                <w:lang w:val="es-ES"/>
              </w:rPr>
              <w:t>Planiclear</w:t>
            </w:r>
            <w:proofErr w:type="spellEnd"/>
            <w:r w:rsidRPr="00CF6C9A">
              <w:rPr>
                <w:rFonts w:ascii="ENRESA Aroma Light" w:hAnsi="ENRESA Aroma Light" w:cs="Calibri"/>
                <w:color w:val="000000"/>
                <w:sz w:val="16"/>
                <w:szCs w:val="16"/>
                <w:lang w:val="es-ES"/>
              </w:rPr>
              <w:t xml:space="preserve"> incoloro de 6 mm y un vidrio </w:t>
            </w:r>
            <w:proofErr w:type="spellStart"/>
            <w:r w:rsidRPr="00CF6C9A">
              <w:rPr>
                <w:rFonts w:ascii="ENRESA Aroma Light" w:hAnsi="ENRESA Aroma Light" w:cs="Calibri"/>
                <w:color w:val="000000"/>
                <w:sz w:val="16"/>
                <w:szCs w:val="16"/>
                <w:lang w:val="es-ES"/>
              </w:rPr>
              <w:t>float</w:t>
            </w:r>
            <w:proofErr w:type="spellEnd"/>
            <w:r w:rsidRPr="00CF6C9A">
              <w:rPr>
                <w:rFonts w:ascii="ENRESA Aroma Light" w:hAnsi="ENRESA Aroma Light" w:cs="Calibri"/>
                <w:color w:val="000000"/>
                <w:sz w:val="16"/>
                <w:szCs w:val="16"/>
                <w:lang w:val="es-ES"/>
              </w:rPr>
              <w:t xml:space="preserve"> </w:t>
            </w:r>
            <w:proofErr w:type="spellStart"/>
            <w:r w:rsidRPr="00CF6C9A">
              <w:rPr>
                <w:rFonts w:ascii="ENRESA Aroma Light" w:hAnsi="ENRESA Aroma Light" w:cs="Calibri"/>
                <w:color w:val="000000"/>
                <w:sz w:val="16"/>
                <w:szCs w:val="16"/>
                <w:lang w:val="es-ES"/>
              </w:rPr>
              <w:t>Planiclear</w:t>
            </w:r>
            <w:proofErr w:type="spellEnd"/>
            <w:r w:rsidRPr="00CF6C9A">
              <w:rPr>
                <w:rFonts w:ascii="ENRESA Aroma Light" w:hAnsi="ENRESA Aroma Light" w:cs="Calibri"/>
                <w:color w:val="000000"/>
                <w:sz w:val="16"/>
                <w:szCs w:val="16"/>
                <w:lang w:val="es-ES"/>
              </w:rPr>
              <w:t xml:space="preserve"> incoloro de 6 mm, cámara de aire deshidratado de 4  mm con perfil separador de aluminio y doble sellado perimetral, fijado sobre carpintería con acuñado mediante calzos de apoyo perimetrales y laterales y sellado en frío con silicona neutra, incluso cortes de vidrio y colocación de junquillos, según UNE 85222:1985. Montada a medio muro de modo idéntico a ventanas existentes,  totalmente recibido. SEGUN PLANO DE CARPINTERIA 06.</w:t>
            </w:r>
          </w:p>
        </w:tc>
        <w:tc>
          <w:tcPr>
            <w:tcW w:w="784" w:type="dxa"/>
            <w:shd w:val="clear" w:color="000000" w:fill="FFFFFF"/>
            <w:vAlign w:val="center"/>
            <w:hideMark/>
          </w:tcPr>
          <w:p w14:paraId="3FA80EF5"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2D529FF3"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5CF0A0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7B6D6B0" w14:textId="77777777" w:rsidTr="00CF6C9A">
        <w:trPr>
          <w:trHeight w:val="270"/>
        </w:trPr>
        <w:tc>
          <w:tcPr>
            <w:tcW w:w="759" w:type="dxa"/>
            <w:shd w:val="clear" w:color="000000" w:fill="A9D08E"/>
            <w:vAlign w:val="center"/>
            <w:hideMark/>
          </w:tcPr>
          <w:p w14:paraId="3FBE6B2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05.03        </w:t>
            </w:r>
          </w:p>
        </w:tc>
        <w:tc>
          <w:tcPr>
            <w:tcW w:w="648" w:type="dxa"/>
            <w:shd w:val="clear" w:color="000000" w:fill="A9D08E"/>
            <w:vAlign w:val="center"/>
            <w:hideMark/>
          </w:tcPr>
          <w:p w14:paraId="0722071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ml.</w:t>
            </w:r>
          </w:p>
        </w:tc>
        <w:tc>
          <w:tcPr>
            <w:tcW w:w="5691" w:type="dxa"/>
            <w:shd w:val="clear" w:color="000000" w:fill="A9D08E"/>
            <w:vAlign w:val="center"/>
            <w:hideMark/>
          </w:tcPr>
          <w:p w14:paraId="3F77169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RODAPIE DE ACERO GALVANIZADO</w:t>
            </w:r>
          </w:p>
        </w:tc>
        <w:tc>
          <w:tcPr>
            <w:tcW w:w="784" w:type="dxa"/>
            <w:shd w:val="clear" w:color="000000" w:fill="A9D08E"/>
            <w:vAlign w:val="center"/>
            <w:hideMark/>
          </w:tcPr>
          <w:p w14:paraId="56AA3D6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C035CA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8058B1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127BDFE" w14:textId="77777777" w:rsidTr="00CF6C9A">
        <w:trPr>
          <w:trHeight w:val="780"/>
        </w:trPr>
        <w:tc>
          <w:tcPr>
            <w:tcW w:w="759" w:type="dxa"/>
            <w:shd w:val="clear" w:color="auto" w:fill="auto"/>
            <w:vAlign w:val="center"/>
            <w:hideMark/>
          </w:tcPr>
          <w:p w14:paraId="1C57012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0D3AEC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3E5B77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Rodapié de acero galvanizado de 10 cm de altura, colocado empotrado en roza (incluida) , según plano de detalle, i/cortes, ingletes y pequeño material.</w:t>
            </w:r>
          </w:p>
        </w:tc>
        <w:tc>
          <w:tcPr>
            <w:tcW w:w="784" w:type="dxa"/>
            <w:shd w:val="clear" w:color="000000" w:fill="FFFFFF"/>
            <w:vAlign w:val="center"/>
            <w:hideMark/>
          </w:tcPr>
          <w:p w14:paraId="7EBBB3D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99,06</w:t>
            </w:r>
          </w:p>
        </w:tc>
        <w:tc>
          <w:tcPr>
            <w:tcW w:w="760" w:type="dxa"/>
            <w:shd w:val="clear" w:color="000000" w:fill="FFFFFF"/>
            <w:vAlign w:val="center"/>
            <w:hideMark/>
          </w:tcPr>
          <w:p w14:paraId="01EED24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206278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731EB25" w14:textId="77777777" w:rsidTr="00CF6C9A">
        <w:trPr>
          <w:trHeight w:val="270"/>
        </w:trPr>
        <w:tc>
          <w:tcPr>
            <w:tcW w:w="759" w:type="dxa"/>
            <w:shd w:val="clear" w:color="000000" w:fill="A9D08E"/>
            <w:vAlign w:val="center"/>
            <w:hideMark/>
          </w:tcPr>
          <w:p w14:paraId="6CB0701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05.04        </w:t>
            </w:r>
          </w:p>
        </w:tc>
        <w:tc>
          <w:tcPr>
            <w:tcW w:w="648" w:type="dxa"/>
            <w:shd w:val="clear" w:color="000000" w:fill="A9D08E"/>
            <w:vAlign w:val="center"/>
            <w:hideMark/>
          </w:tcPr>
          <w:p w14:paraId="47CA2D9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w:t>
            </w:r>
          </w:p>
        </w:tc>
        <w:tc>
          <w:tcPr>
            <w:tcW w:w="5691" w:type="dxa"/>
            <w:shd w:val="clear" w:color="000000" w:fill="A9D08E"/>
            <w:vAlign w:val="center"/>
            <w:hideMark/>
          </w:tcPr>
          <w:p w14:paraId="3244585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PASAMANOS TUBO D= 40 </w:t>
            </w:r>
            <w:proofErr w:type="spellStart"/>
            <w:r w:rsidRPr="00CF6C9A">
              <w:rPr>
                <w:rFonts w:ascii="ENRESA Aroma Light" w:hAnsi="ENRESA Aroma Light" w:cs="Calibri"/>
                <w:color w:val="000000"/>
                <w:sz w:val="16"/>
                <w:szCs w:val="16"/>
                <w:lang w:val="es-ES"/>
              </w:rPr>
              <w:t>mmn</w:t>
            </w:r>
            <w:proofErr w:type="spellEnd"/>
            <w:r w:rsidRPr="00CF6C9A">
              <w:rPr>
                <w:rFonts w:ascii="ENRESA Aroma Light" w:hAnsi="ENRESA Aroma Light" w:cs="Calibri"/>
                <w:color w:val="000000"/>
                <w:sz w:val="16"/>
                <w:szCs w:val="16"/>
                <w:lang w:val="es-ES"/>
              </w:rPr>
              <w:t xml:space="preserve"> ACERO CROMADO MATE</w:t>
            </w:r>
          </w:p>
        </w:tc>
        <w:tc>
          <w:tcPr>
            <w:tcW w:w="784" w:type="dxa"/>
            <w:shd w:val="clear" w:color="000000" w:fill="A9D08E"/>
            <w:vAlign w:val="center"/>
            <w:hideMark/>
          </w:tcPr>
          <w:p w14:paraId="02FD006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F06501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03BF4F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4429D09" w14:textId="77777777" w:rsidTr="00CF6C9A">
        <w:trPr>
          <w:trHeight w:val="924"/>
        </w:trPr>
        <w:tc>
          <w:tcPr>
            <w:tcW w:w="759" w:type="dxa"/>
            <w:shd w:val="clear" w:color="auto" w:fill="auto"/>
            <w:vAlign w:val="center"/>
            <w:hideMark/>
          </w:tcPr>
          <w:p w14:paraId="6116B97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FD6E27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31BA412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Pasamanos metálico formado por tubo circular de diámetro 40 mm acabado en acero cromado mate, i/p.p. de patillas de sujeción a base de redondo liso macizo de 16 mm separados cada 50 cm. Según plano de diseño 07.</w:t>
            </w:r>
          </w:p>
        </w:tc>
        <w:tc>
          <w:tcPr>
            <w:tcW w:w="784" w:type="dxa"/>
            <w:shd w:val="clear" w:color="000000" w:fill="FFFFFF"/>
            <w:vAlign w:val="center"/>
            <w:hideMark/>
          </w:tcPr>
          <w:p w14:paraId="516233C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7,00</w:t>
            </w:r>
          </w:p>
        </w:tc>
        <w:tc>
          <w:tcPr>
            <w:tcW w:w="760" w:type="dxa"/>
            <w:shd w:val="clear" w:color="000000" w:fill="FFFFFF"/>
            <w:vAlign w:val="center"/>
            <w:hideMark/>
          </w:tcPr>
          <w:p w14:paraId="3F6A605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EFEE92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EB673C9" w14:textId="77777777" w:rsidTr="00CF6C9A">
        <w:trPr>
          <w:trHeight w:val="270"/>
        </w:trPr>
        <w:tc>
          <w:tcPr>
            <w:tcW w:w="759" w:type="dxa"/>
            <w:shd w:val="clear" w:color="000000" w:fill="70AD47"/>
            <w:vAlign w:val="center"/>
            <w:hideMark/>
          </w:tcPr>
          <w:p w14:paraId="4A8F3A76"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xml:space="preserve">C06          </w:t>
            </w:r>
          </w:p>
        </w:tc>
        <w:tc>
          <w:tcPr>
            <w:tcW w:w="648" w:type="dxa"/>
            <w:shd w:val="clear" w:color="000000" w:fill="70AD47"/>
            <w:vAlign w:val="center"/>
            <w:hideMark/>
          </w:tcPr>
          <w:p w14:paraId="73C292B0"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0A825144"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VIDRIERIA</w:t>
            </w:r>
          </w:p>
        </w:tc>
        <w:tc>
          <w:tcPr>
            <w:tcW w:w="784" w:type="dxa"/>
            <w:shd w:val="clear" w:color="000000" w:fill="70AD47"/>
            <w:vAlign w:val="center"/>
            <w:hideMark/>
          </w:tcPr>
          <w:p w14:paraId="447463C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70AD47"/>
            <w:vAlign w:val="center"/>
            <w:hideMark/>
          </w:tcPr>
          <w:p w14:paraId="4024034F"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shd w:val="clear" w:color="000000" w:fill="70AD47"/>
            <w:vAlign w:val="center"/>
            <w:hideMark/>
          </w:tcPr>
          <w:p w14:paraId="409FD4E0"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68757A3A" w14:textId="77777777" w:rsidTr="00CF6C9A">
        <w:trPr>
          <w:trHeight w:val="270"/>
        </w:trPr>
        <w:tc>
          <w:tcPr>
            <w:tcW w:w="759" w:type="dxa"/>
            <w:shd w:val="clear" w:color="000000" w:fill="A9D08E"/>
            <w:vAlign w:val="center"/>
            <w:hideMark/>
          </w:tcPr>
          <w:p w14:paraId="4884BAC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06.01        </w:t>
            </w:r>
          </w:p>
        </w:tc>
        <w:tc>
          <w:tcPr>
            <w:tcW w:w="648" w:type="dxa"/>
            <w:shd w:val="clear" w:color="000000" w:fill="A9D08E"/>
            <w:vAlign w:val="center"/>
            <w:hideMark/>
          </w:tcPr>
          <w:p w14:paraId="26FDB564"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E247C0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DOBLE PUERTA SECURIT INCOLORO 2190x896 ACCESO PV1</w:t>
            </w:r>
          </w:p>
        </w:tc>
        <w:tc>
          <w:tcPr>
            <w:tcW w:w="784" w:type="dxa"/>
            <w:shd w:val="clear" w:color="000000" w:fill="A9D08E"/>
            <w:vAlign w:val="center"/>
            <w:hideMark/>
          </w:tcPr>
          <w:p w14:paraId="08B78D1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4AD403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5855E0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F340061" w14:textId="77777777" w:rsidTr="00CF6C9A">
        <w:trPr>
          <w:trHeight w:val="1585"/>
        </w:trPr>
        <w:tc>
          <w:tcPr>
            <w:tcW w:w="759" w:type="dxa"/>
            <w:shd w:val="clear" w:color="auto" w:fill="auto"/>
            <w:vAlign w:val="center"/>
            <w:hideMark/>
          </w:tcPr>
          <w:p w14:paraId="7DDEDFA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A38038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1EC52D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Doble Puerta de vidrio templado transparente, incoloro de 10 mm </w:t>
            </w:r>
            <w:proofErr w:type="spellStart"/>
            <w:r w:rsidRPr="00CF6C9A">
              <w:rPr>
                <w:rFonts w:ascii="ENRESA Aroma Light" w:hAnsi="ENRESA Aroma Light" w:cs="Calibri"/>
                <w:color w:val="000000"/>
                <w:sz w:val="16"/>
                <w:szCs w:val="16"/>
                <w:lang w:val="es-ES"/>
              </w:rPr>
              <w:t>Securit</w:t>
            </w:r>
            <w:proofErr w:type="spellEnd"/>
            <w:r w:rsidRPr="00CF6C9A">
              <w:rPr>
                <w:rFonts w:ascii="ENRESA Aroma Light" w:hAnsi="ENRESA Aroma Light" w:cs="Calibri"/>
                <w:color w:val="000000"/>
                <w:sz w:val="16"/>
                <w:szCs w:val="16"/>
                <w:lang w:val="es-ES"/>
              </w:rPr>
              <w:t xml:space="preserve">, de 2190x896, incluso he- </w:t>
            </w:r>
            <w:proofErr w:type="spellStart"/>
            <w:r w:rsidRPr="00CF6C9A">
              <w:rPr>
                <w:rFonts w:ascii="ENRESA Aroma Light" w:hAnsi="ENRESA Aroma Light" w:cs="Calibri"/>
                <w:color w:val="000000"/>
                <w:sz w:val="16"/>
                <w:szCs w:val="16"/>
                <w:lang w:val="es-ES"/>
              </w:rPr>
              <w:t>rrajes</w:t>
            </w:r>
            <w:proofErr w:type="spellEnd"/>
            <w:r w:rsidRPr="00CF6C9A">
              <w:rPr>
                <w:rFonts w:ascii="ENRESA Aroma Light" w:hAnsi="ENRESA Aroma Light" w:cs="Calibri"/>
                <w:color w:val="000000"/>
                <w:sz w:val="16"/>
                <w:szCs w:val="16"/>
                <w:lang w:val="es-ES"/>
              </w:rPr>
              <w:t>, freno empotrado en suelo y cerradura de acero inoxidable, con llave y manivela, marco de acero galvanizado, tiradores de acero galvanizado, totalmente instalada, según UNE 85222:1985. Nivel de seguridad de uso según UNE EN 12600: 1C1. Montada a medio muro de modo idéntico a ventanas existentes. SEGUN PLANO DE CARPINTERIA</w:t>
            </w:r>
          </w:p>
        </w:tc>
        <w:tc>
          <w:tcPr>
            <w:tcW w:w="784" w:type="dxa"/>
            <w:shd w:val="clear" w:color="000000" w:fill="FFFFFF"/>
            <w:vAlign w:val="center"/>
            <w:hideMark/>
          </w:tcPr>
          <w:p w14:paraId="62330B8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5B4DF27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85BA77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1B69A70A"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504865B5" w14:textId="77777777" w:rsidTr="00CF6C9A">
        <w:trPr>
          <w:trHeight w:val="270"/>
        </w:trPr>
        <w:tc>
          <w:tcPr>
            <w:tcW w:w="759" w:type="dxa"/>
            <w:shd w:val="clear" w:color="000000" w:fill="A9D08E"/>
            <w:vAlign w:val="center"/>
            <w:hideMark/>
          </w:tcPr>
          <w:p w14:paraId="18FF7104" w14:textId="5218C5D0"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lastRenderedPageBreak/>
              <w:t xml:space="preserve">06.02        </w:t>
            </w:r>
          </w:p>
        </w:tc>
        <w:tc>
          <w:tcPr>
            <w:tcW w:w="648" w:type="dxa"/>
            <w:shd w:val="clear" w:color="000000" w:fill="A9D08E"/>
            <w:vAlign w:val="center"/>
            <w:hideMark/>
          </w:tcPr>
          <w:p w14:paraId="1A9F6FE3"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71940B3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PUERTA CORREDERA SECURIT INCOLORO 130x230 ACCESO AUDITORIO</w:t>
            </w:r>
          </w:p>
        </w:tc>
        <w:tc>
          <w:tcPr>
            <w:tcW w:w="784" w:type="dxa"/>
            <w:shd w:val="clear" w:color="000000" w:fill="A9D08E"/>
            <w:vAlign w:val="center"/>
            <w:hideMark/>
          </w:tcPr>
          <w:p w14:paraId="578010B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70DB8C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477BAD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2C11968" w14:textId="77777777" w:rsidTr="00CF6C9A">
        <w:trPr>
          <w:trHeight w:val="3479"/>
        </w:trPr>
        <w:tc>
          <w:tcPr>
            <w:tcW w:w="759" w:type="dxa"/>
            <w:shd w:val="clear" w:color="auto" w:fill="auto"/>
            <w:vAlign w:val="center"/>
            <w:hideMark/>
          </w:tcPr>
          <w:p w14:paraId="0472BE2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0F5992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900ABA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Puerta corredera de vidrio templado transparente, incoloro de 10 mm </w:t>
            </w:r>
            <w:proofErr w:type="spellStart"/>
            <w:r w:rsidRPr="00CF6C9A">
              <w:rPr>
                <w:rFonts w:ascii="ENRESA Aroma Light" w:hAnsi="ENRESA Aroma Light" w:cs="Calibri"/>
                <w:color w:val="000000"/>
                <w:sz w:val="16"/>
                <w:szCs w:val="16"/>
                <w:lang w:val="es-ES"/>
              </w:rPr>
              <w:t>Securit</w:t>
            </w:r>
            <w:proofErr w:type="spellEnd"/>
            <w:r w:rsidRPr="00CF6C9A">
              <w:rPr>
                <w:rFonts w:ascii="ENRESA Aroma Light" w:hAnsi="ENRESA Aroma Light" w:cs="Calibri"/>
                <w:color w:val="000000"/>
                <w:sz w:val="16"/>
                <w:szCs w:val="16"/>
                <w:lang w:val="es-ES"/>
              </w:rPr>
              <w:t xml:space="preserve">, similar o de característica- </w:t>
            </w:r>
            <w:proofErr w:type="spellStart"/>
            <w:r w:rsidRPr="00CF6C9A">
              <w:rPr>
                <w:rFonts w:ascii="ENRESA Aroma Light" w:hAnsi="ENRESA Aroma Light" w:cs="Calibri"/>
                <w:color w:val="000000"/>
                <w:sz w:val="16"/>
                <w:szCs w:val="16"/>
                <w:lang w:val="es-ES"/>
              </w:rPr>
              <w:t>cas</w:t>
            </w:r>
            <w:proofErr w:type="spellEnd"/>
            <w:r w:rsidRPr="00CF6C9A">
              <w:rPr>
                <w:rFonts w:ascii="ENRESA Aroma Light" w:hAnsi="ENRESA Aroma Light" w:cs="Calibri"/>
                <w:color w:val="000000"/>
                <w:sz w:val="16"/>
                <w:szCs w:val="16"/>
                <w:lang w:val="es-ES"/>
              </w:rPr>
              <w:t xml:space="preserve"> iguales o superiores, de 130x230, guía de anclaje a techo y suelo de acero galvanizado calidad Steel Grade B-02). La hoja de vidrio templado de 10 mm </w:t>
            </w:r>
            <w:proofErr w:type="spellStart"/>
            <w:r w:rsidRPr="00CF6C9A">
              <w:rPr>
                <w:rFonts w:ascii="ENRESA Aroma Light" w:hAnsi="ENRESA Aroma Light" w:cs="Calibri"/>
                <w:color w:val="000000"/>
                <w:sz w:val="16"/>
                <w:szCs w:val="16"/>
                <w:lang w:val="es-ES"/>
              </w:rPr>
              <w:t>vn</w:t>
            </w:r>
            <w:proofErr w:type="spellEnd"/>
            <w:r w:rsidRPr="00CF6C9A">
              <w:rPr>
                <w:rFonts w:ascii="ENRESA Aroma Light" w:hAnsi="ENRESA Aroma Light" w:cs="Calibri"/>
                <w:color w:val="000000"/>
                <w:sz w:val="16"/>
                <w:szCs w:val="16"/>
                <w:lang w:val="es-ES"/>
              </w:rPr>
              <w:t xml:space="preserve"> montada mediante unas mordazas pro- vistas de tornillos de apriete con regulación milimétrica sobre el grueso de la hoja, caras internas pro- vistas de material antideslizante que ejerce gran adherencia cuando se presiona con los tornillos de apriete y hace que no sea necesario ningún mecanizado previo de la hoja de vidrio. Guía corredera superior de aluminio anodizado plata que por su diseño y robustez permite montar puertas de hasta 125 kg de peso. Las puertas se deslizan sobre </w:t>
            </w:r>
            <w:proofErr w:type="spellStart"/>
            <w:r w:rsidRPr="00CF6C9A">
              <w:rPr>
                <w:rFonts w:ascii="ENRESA Aroma Light" w:hAnsi="ENRESA Aroma Light" w:cs="Calibri"/>
                <w:color w:val="000000"/>
                <w:sz w:val="16"/>
                <w:szCs w:val="16"/>
                <w:lang w:val="es-ES"/>
              </w:rPr>
              <w:t>rollers</w:t>
            </w:r>
            <w:proofErr w:type="spellEnd"/>
            <w:r w:rsidRPr="00CF6C9A">
              <w:rPr>
                <w:rFonts w:ascii="ENRESA Aroma Light" w:hAnsi="ENRESA Aroma Light" w:cs="Calibri"/>
                <w:color w:val="000000"/>
                <w:sz w:val="16"/>
                <w:szCs w:val="16"/>
                <w:lang w:val="es-ES"/>
              </w:rPr>
              <w:t xml:space="preserve"> de ruedas independientes de nylon con roda- miento de bolas para un deslizamiento silencioso y que permite absorber faltas de paralelismo de la instalación. </w:t>
            </w:r>
            <w:proofErr w:type="spellStart"/>
            <w:r w:rsidRPr="00CF6C9A">
              <w:rPr>
                <w:rFonts w:ascii="ENRESA Aroma Light" w:hAnsi="ENRESA Aroma Light" w:cs="Calibri"/>
                <w:color w:val="000000"/>
                <w:sz w:val="16"/>
                <w:szCs w:val="16"/>
                <w:lang w:val="es-ES"/>
              </w:rPr>
              <w:t>Tapetas</w:t>
            </w:r>
            <w:proofErr w:type="spellEnd"/>
            <w:r w:rsidRPr="00CF6C9A">
              <w:rPr>
                <w:rFonts w:ascii="ENRESA Aroma Light" w:hAnsi="ENRESA Aroma Light" w:cs="Calibri"/>
                <w:color w:val="000000"/>
                <w:sz w:val="16"/>
                <w:szCs w:val="16"/>
                <w:lang w:val="es-ES"/>
              </w:rPr>
              <w:t xml:space="preserve"> de aluminio anodizado acabado F1, de acoplable a la estructura mediante presión, para ocultar los mecanismos de la corredera. Incluso herrajes, </w:t>
            </w:r>
            <w:proofErr w:type="spellStart"/>
            <w:r w:rsidRPr="00CF6C9A">
              <w:rPr>
                <w:rFonts w:ascii="ENRESA Aroma Light" w:hAnsi="ENRESA Aroma Light" w:cs="Calibri"/>
                <w:color w:val="000000"/>
                <w:sz w:val="16"/>
                <w:szCs w:val="16"/>
                <w:lang w:val="es-ES"/>
              </w:rPr>
              <w:t>manillón</w:t>
            </w:r>
            <w:proofErr w:type="spellEnd"/>
            <w:r w:rsidRPr="00CF6C9A">
              <w:rPr>
                <w:rFonts w:ascii="ENRESA Aroma Light" w:hAnsi="ENRESA Aroma Light" w:cs="Calibri"/>
                <w:color w:val="000000"/>
                <w:sz w:val="16"/>
                <w:szCs w:val="16"/>
                <w:lang w:val="es-ES"/>
              </w:rPr>
              <w:t xml:space="preserve"> de formas rectas acabado en acero inoxidable , totalmente instalada, según UNE 85222:1985. Nivel de seguridad de uso según UNE EN 12600: 1C1. SEGUN PLANO DE CARPINTERIA.</w:t>
            </w:r>
          </w:p>
        </w:tc>
        <w:tc>
          <w:tcPr>
            <w:tcW w:w="784" w:type="dxa"/>
            <w:shd w:val="clear" w:color="000000" w:fill="FFFFFF"/>
            <w:vAlign w:val="center"/>
            <w:hideMark/>
          </w:tcPr>
          <w:p w14:paraId="19C7157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0590501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C5DBA4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097A83A" w14:textId="77777777" w:rsidTr="00CF6C9A">
        <w:trPr>
          <w:trHeight w:val="270"/>
        </w:trPr>
        <w:tc>
          <w:tcPr>
            <w:tcW w:w="759" w:type="dxa"/>
            <w:shd w:val="clear" w:color="000000" w:fill="A9D08E"/>
            <w:vAlign w:val="center"/>
            <w:hideMark/>
          </w:tcPr>
          <w:p w14:paraId="44F860C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06.03        </w:t>
            </w:r>
          </w:p>
        </w:tc>
        <w:tc>
          <w:tcPr>
            <w:tcW w:w="648" w:type="dxa"/>
            <w:shd w:val="clear" w:color="000000" w:fill="A9D08E"/>
            <w:vAlign w:val="center"/>
            <w:hideMark/>
          </w:tcPr>
          <w:p w14:paraId="07A6974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A9D08E"/>
            <w:vAlign w:val="center"/>
            <w:hideMark/>
          </w:tcPr>
          <w:p w14:paraId="1D056FF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VIDRIO SEGURIDAD STADIP 66.1 INCOLORO (2B2)</w:t>
            </w:r>
          </w:p>
        </w:tc>
        <w:tc>
          <w:tcPr>
            <w:tcW w:w="784" w:type="dxa"/>
            <w:shd w:val="clear" w:color="000000" w:fill="A9D08E"/>
            <w:vAlign w:val="center"/>
            <w:hideMark/>
          </w:tcPr>
          <w:p w14:paraId="74A5C21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613679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178C12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3F79517" w14:textId="77777777" w:rsidTr="00CF6C9A">
        <w:trPr>
          <w:trHeight w:val="1545"/>
        </w:trPr>
        <w:tc>
          <w:tcPr>
            <w:tcW w:w="759" w:type="dxa"/>
            <w:shd w:val="clear" w:color="auto" w:fill="auto"/>
            <w:vAlign w:val="center"/>
            <w:hideMark/>
          </w:tcPr>
          <w:p w14:paraId="251D7A7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6F0BBF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C684E9C" w14:textId="3EB31F65"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Acristalamiento de vidrio laminar de seguridad </w:t>
            </w:r>
            <w:proofErr w:type="spellStart"/>
            <w:r w:rsidRPr="00CF6C9A">
              <w:rPr>
                <w:rFonts w:ascii="ENRESA Aroma Light" w:hAnsi="ENRESA Aroma Light" w:cs="Calibri"/>
                <w:color w:val="000000"/>
                <w:sz w:val="16"/>
                <w:szCs w:val="16"/>
                <w:lang w:val="es-ES"/>
              </w:rPr>
              <w:t>Stadip</w:t>
            </w:r>
            <w:proofErr w:type="spellEnd"/>
            <w:r w:rsidRPr="00CF6C9A">
              <w:rPr>
                <w:rFonts w:ascii="ENRESA Aroma Light" w:hAnsi="ENRESA Aroma Light" w:cs="Calibri"/>
                <w:color w:val="000000"/>
                <w:sz w:val="16"/>
                <w:szCs w:val="16"/>
                <w:lang w:val="es-ES"/>
              </w:rPr>
              <w:t xml:space="preserve"> compuesto por dos vidrios de 6 mm de </w:t>
            </w:r>
            <w:proofErr w:type="spellStart"/>
            <w:r w:rsidRPr="00CF6C9A">
              <w:rPr>
                <w:rFonts w:ascii="ENRESA Aroma Light" w:hAnsi="ENRESA Aroma Light" w:cs="Calibri"/>
                <w:color w:val="000000"/>
                <w:sz w:val="16"/>
                <w:szCs w:val="16"/>
                <w:lang w:val="es-ES"/>
              </w:rPr>
              <w:t>espe</w:t>
            </w:r>
            <w:proofErr w:type="spellEnd"/>
            <w:r w:rsidRPr="00CF6C9A">
              <w:rPr>
                <w:rFonts w:ascii="ENRESA Aroma Light" w:hAnsi="ENRESA Aroma Light" w:cs="Calibri"/>
                <w:color w:val="000000"/>
                <w:sz w:val="16"/>
                <w:szCs w:val="16"/>
                <w:lang w:val="es-ES"/>
              </w:rPr>
              <w:t xml:space="preserve">- sor unidos mediante lámina de </w:t>
            </w:r>
            <w:proofErr w:type="spellStart"/>
            <w:r w:rsidRPr="00CF6C9A">
              <w:rPr>
                <w:rFonts w:ascii="ENRESA Aroma Light" w:hAnsi="ENRESA Aroma Light" w:cs="Calibri"/>
                <w:color w:val="000000"/>
                <w:sz w:val="16"/>
                <w:szCs w:val="16"/>
                <w:lang w:val="es-ES"/>
              </w:rPr>
              <w:t>butiral</w:t>
            </w:r>
            <w:proofErr w:type="spellEnd"/>
            <w:r w:rsidRPr="00CF6C9A">
              <w:rPr>
                <w:rFonts w:ascii="ENRESA Aroma Light" w:hAnsi="ENRESA Aroma Light" w:cs="Calibri"/>
                <w:color w:val="000000"/>
                <w:sz w:val="16"/>
                <w:szCs w:val="16"/>
                <w:lang w:val="es-ES"/>
              </w:rPr>
              <w:t xml:space="preserve"> de polivinilo incoloro de 0,38 mm, clasificado 2B2 según UNE-EN 12600, fijado sobre carpintería con acuñado mediante calzos de apoyo perimetrales y laterales y sellado en frío con silicona neutra, incluso colocación de junquillos, según UNE 85222:1985. </w:t>
            </w:r>
          </w:p>
        </w:tc>
        <w:tc>
          <w:tcPr>
            <w:tcW w:w="784" w:type="dxa"/>
            <w:shd w:val="clear" w:color="000000" w:fill="FFFFFF"/>
            <w:vAlign w:val="center"/>
            <w:hideMark/>
          </w:tcPr>
          <w:p w14:paraId="189C7E6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6,21</w:t>
            </w:r>
          </w:p>
        </w:tc>
        <w:tc>
          <w:tcPr>
            <w:tcW w:w="760" w:type="dxa"/>
            <w:shd w:val="clear" w:color="000000" w:fill="FFFFFF"/>
            <w:vAlign w:val="center"/>
            <w:hideMark/>
          </w:tcPr>
          <w:p w14:paraId="46A9228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19FA13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647A5F3" w14:textId="77777777" w:rsidTr="00CF6C9A">
        <w:trPr>
          <w:trHeight w:val="270"/>
        </w:trPr>
        <w:tc>
          <w:tcPr>
            <w:tcW w:w="759" w:type="dxa"/>
            <w:shd w:val="clear" w:color="000000" w:fill="A9D08E"/>
            <w:vAlign w:val="center"/>
            <w:hideMark/>
          </w:tcPr>
          <w:p w14:paraId="0C1F675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06.04        </w:t>
            </w:r>
          </w:p>
        </w:tc>
        <w:tc>
          <w:tcPr>
            <w:tcW w:w="648" w:type="dxa"/>
            <w:shd w:val="clear" w:color="000000" w:fill="A9D08E"/>
            <w:vAlign w:val="center"/>
            <w:hideMark/>
          </w:tcPr>
          <w:p w14:paraId="2BCCB2E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A9D08E"/>
            <w:vAlign w:val="center"/>
            <w:hideMark/>
          </w:tcPr>
          <w:p w14:paraId="66F8EFA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BARANDILLA SECURIT INCOLORO 10 mm</w:t>
            </w:r>
          </w:p>
        </w:tc>
        <w:tc>
          <w:tcPr>
            <w:tcW w:w="784" w:type="dxa"/>
            <w:shd w:val="clear" w:color="000000" w:fill="A9D08E"/>
            <w:vAlign w:val="center"/>
            <w:hideMark/>
          </w:tcPr>
          <w:p w14:paraId="770EFDC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529F3B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57861A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9C81DF3" w14:textId="77777777" w:rsidTr="00CF6C9A">
        <w:trPr>
          <w:trHeight w:val="1290"/>
        </w:trPr>
        <w:tc>
          <w:tcPr>
            <w:tcW w:w="759" w:type="dxa"/>
            <w:shd w:val="clear" w:color="auto" w:fill="auto"/>
            <w:vAlign w:val="center"/>
            <w:hideMark/>
          </w:tcPr>
          <w:p w14:paraId="35B64A6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D50ECE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49DC04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Barandilla con vidrio templado </w:t>
            </w:r>
            <w:proofErr w:type="spellStart"/>
            <w:r w:rsidRPr="00CF6C9A">
              <w:rPr>
                <w:rFonts w:ascii="ENRESA Aroma Light" w:hAnsi="ENRESA Aroma Light" w:cs="Calibri"/>
                <w:color w:val="000000"/>
                <w:sz w:val="16"/>
                <w:szCs w:val="16"/>
                <w:lang w:val="es-ES"/>
              </w:rPr>
              <w:t>Securit</w:t>
            </w:r>
            <w:proofErr w:type="spellEnd"/>
            <w:r w:rsidRPr="00CF6C9A">
              <w:rPr>
                <w:rFonts w:ascii="ENRESA Aroma Light" w:hAnsi="ENRESA Aroma Light" w:cs="Calibri"/>
                <w:color w:val="000000"/>
                <w:sz w:val="16"/>
                <w:szCs w:val="16"/>
                <w:lang w:val="es-ES"/>
              </w:rPr>
              <w:t xml:space="preserve"> incoloro de 10 mm de espesor, cogido a estructura mediante piezas especiales y sellado en frío con silicona incolora incluso cortes de vidrio y colocación de junquillos, según UNE 85222:1985. Nivel de seguridad de uso según UNE EN 12600: 1C1. SEGUN PLANO DE DISEÑO.</w:t>
            </w:r>
          </w:p>
        </w:tc>
        <w:tc>
          <w:tcPr>
            <w:tcW w:w="784" w:type="dxa"/>
            <w:shd w:val="clear" w:color="000000" w:fill="FFFFFF"/>
            <w:vAlign w:val="center"/>
            <w:hideMark/>
          </w:tcPr>
          <w:p w14:paraId="02E518A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7,00</w:t>
            </w:r>
          </w:p>
        </w:tc>
        <w:tc>
          <w:tcPr>
            <w:tcW w:w="760" w:type="dxa"/>
            <w:shd w:val="clear" w:color="000000" w:fill="FFFFFF"/>
            <w:vAlign w:val="center"/>
            <w:hideMark/>
          </w:tcPr>
          <w:p w14:paraId="29EFFB3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6843A9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465E9B0" w14:textId="77777777" w:rsidTr="00CF6C9A">
        <w:trPr>
          <w:trHeight w:val="270"/>
        </w:trPr>
        <w:tc>
          <w:tcPr>
            <w:tcW w:w="759" w:type="dxa"/>
            <w:shd w:val="clear" w:color="000000" w:fill="70AD47"/>
            <w:vAlign w:val="center"/>
            <w:hideMark/>
          </w:tcPr>
          <w:p w14:paraId="1D31D98F"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xml:space="preserve">C07          </w:t>
            </w:r>
          </w:p>
        </w:tc>
        <w:tc>
          <w:tcPr>
            <w:tcW w:w="648" w:type="dxa"/>
            <w:shd w:val="clear" w:color="000000" w:fill="70AD47"/>
            <w:vAlign w:val="center"/>
            <w:hideMark/>
          </w:tcPr>
          <w:p w14:paraId="1C73F41B"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27686948"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INSTALACION DE FONTANERIA - APARATOS SANITARIOS</w:t>
            </w:r>
          </w:p>
        </w:tc>
        <w:tc>
          <w:tcPr>
            <w:tcW w:w="784" w:type="dxa"/>
            <w:shd w:val="clear" w:color="000000" w:fill="70AD47"/>
            <w:vAlign w:val="center"/>
            <w:hideMark/>
          </w:tcPr>
          <w:p w14:paraId="6B9BAED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70AD47"/>
            <w:vAlign w:val="center"/>
            <w:hideMark/>
          </w:tcPr>
          <w:p w14:paraId="4E8F7D71"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shd w:val="clear" w:color="000000" w:fill="70AD47"/>
            <w:vAlign w:val="center"/>
            <w:hideMark/>
          </w:tcPr>
          <w:p w14:paraId="71CC4452"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27175715" w14:textId="77777777" w:rsidTr="00CF6C9A">
        <w:trPr>
          <w:trHeight w:val="270"/>
        </w:trPr>
        <w:tc>
          <w:tcPr>
            <w:tcW w:w="759" w:type="dxa"/>
            <w:shd w:val="clear" w:color="000000" w:fill="A9D08E"/>
            <w:vAlign w:val="center"/>
            <w:hideMark/>
          </w:tcPr>
          <w:p w14:paraId="14C2CDF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07.01        </w:t>
            </w:r>
          </w:p>
        </w:tc>
        <w:tc>
          <w:tcPr>
            <w:tcW w:w="648" w:type="dxa"/>
            <w:shd w:val="clear" w:color="000000" w:fill="A9D08E"/>
            <w:vAlign w:val="center"/>
            <w:hideMark/>
          </w:tcPr>
          <w:p w14:paraId="106566F0"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1D2ABA9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INSTALACIÓN TUBO  F-C ASEO LAVABO+INODORO</w:t>
            </w:r>
          </w:p>
        </w:tc>
        <w:tc>
          <w:tcPr>
            <w:tcW w:w="784" w:type="dxa"/>
            <w:shd w:val="clear" w:color="000000" w:fill="A9D08E"/>
            <w:vAlign w:val="center"/>
            <w:hideMark/>
          </w:tcPr>
          <w:p w14:paraId="0B45E01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2B1CD8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A25CC3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786442B" w14:textId="77777777" w:rsidTr="00AD5153">
        <w:trPr>
          <w:trHeight w:val="2124"/>
        </w:trPr>
        <w:tc>
          <w:tcPr>
            <w:tcW w:w="759" w:type="dxa"/>
            <w:shd w:val="clear" w:color="auto" w:fill="auto"/>
            <w:vAlign w:val="center"/>
            <w:hideMark/>
          </w:tcPr>
          <w:p w14:paraId="45748DF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376B4D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C05595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Instalación de fontanería para un aseo dotado de lavabo e inodoro, realizada con tuberías multicapa  PERT-AL-PERT para las redes de agua fría y caliente, utilizando el sistema  M-</w:t>
            </w:r>
            <w:proofErr w:type="spellStart"/>
            <w:r w:rsidRPr="00CF6C9A">
              <w:rPr>
                <w:rFonts w:ascii="ENRESA Aroma Light" w:hAnsi="ENRESA Aroma Light" w:cs="Calibri"/>
                <w:color w:val="000000"/>
                <w:sz w:val="16"/>
                <w:szCs w:val="16"/>
                <w:lang w:val="es-ES"/>
              </w:rPr>
              <w:t>Fitting</w:t>
            </w:r>
            <w:proofErr w:type="spellEnd"/>
            <w:r w:rsidRPr="00CF6C9A">
              <w:rPr>
                <w:rFonts w:ascii="ENRESA Aroma Light" w:hAnsi="ENRESA Aroma Light" w:cs="Calibri"/>
                <w:color w:val="000000"/>
                <w:sz w:val="16"/>
                <w:szCs w:val="16"/>
                <w:lang w:val="es-ES"/>
              </w:rPr>
              <w:t xml:space="preserve"> de derivaciones por tés y con tuberías de PVC serie C para la red de desagüe con los diámetros necesarios para cada punto de consumo, con sifones individuales para los aparatos, incluso p.p. de bajante de PVC de diámetro 110 mm y </w:t>
            </w:r>
            <w:proofErr w:type="spellStart"/>
            <w:r w:rsidRPr="00CF6C9A">
              <w:rPr>
                <w:rFonts w:ascii="ENRESA Aroma Light" w:hAnsi="ENRESA Aroma Light" w:cs="Calibri"/>
                <w:color w:val="000000"/>
                <w:sz w:val="16"/>
                <w:szCs w:val="16"/>
                <w:lang w:val="es-ES"/>
              </w:rPr>
              <w:t>manguetón</w:t>
            </w:r>
            <w:proofErr w:type="spellEnd"/>
            <w:r w:rsidRPr="00CF6C9A">
              <w:rPr>
                <w:rFonts w:ascii="ENRESA Aroma Light" w:hAnsi="ENRESA Aroma Light" w:cs="Calibri"/>
                <w:color w:val="000000"/>
                <w:sz w:val="16"/>
                <w:szCs w:val="16"/>
                <w:lang w:val="es-ES"/>
              </w:rPr>
              <w:t xml:space="preserve"> de enlace para el inodoro, totalmente terminada según CTE/ DB-HS 4 suministro de agua, sin incluir los aparatos sanitarios ni grifería. Todas las tomas de agua y desagües se entregarán con tapones.</w:t>
            </w:r>
          </w:p>
        </w:tc>
        <w:tc>
          <w:tcPr>
            <w:tcW w:w="784" w:type="dxa"/>
            <w:shd w:val="clear" w:color="000000" w:fill="FFFFFF"/>
            <w:vAlign w:val="center"/>
            <w:hideMark/>
          </w:tcPr>
          <w:p w14:paraId="1441AE1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3,00</w:t>
            </w:r>
          </w:p>
        </w:tc>
        <w:tc>
          <w:tcPr>
            <w:tcW w:w="760" w:type="dxa"/>
            <w:shd w:val="clear" w:color="000000" w:fill="FFFFFF"/>
            <w:vAlign w:val="center"/>
            <w:hideMark/>
          </w:tcPr>
          <w:p w14:paraId="36C0340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69970B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E92631B" w14:textId="77777777" w:rsidTr="00CF6C9A">
        <w:trPr>
          <w:trHeight w:val="270"/>
        </w:trPr>
        <w:tc>
          <w:tcPr>
            <w:tcW w:w="759" w:type="dxa"/>
            <w:shd w:val="clear" w:color="000000" w:fill="A9D08E"/>
            <w:vAlign w:val="center"/>
            <w:hideMark/>
          </w:tcPr>
          <w:p w14:paraId="04F2131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07.02        </w:t>
            </w:r>
          </w:p>
        </w:tc>
        <w:tc>
          <w:tcPr>
            <w:tcW w:w="648" w:type="dxa"/>
            <w:shd w:val="clear" w:color="000000" w:fill="A9D08E"/>
            <w:vAlign w:val="center"/>
            <w:hideMark/>
          </w:tcPr>
          <w:p w14:paraId="55D341A8"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248A9DE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LAVABO MERIDIAN 55 COLOR GRIFERÍA MONODÍN</w:t>
            </w:r>
          </w:p>
        </w:tc>
        <w:tc>
          <w:tcPr>
            <w:tcW w:w="784" w:type="dxa"/>
            <w:shd w:val="clear" w:color="000000" w:fill="A9D08E"/>
            <w:vAlign w:val="center"/>
            <w:hideMark/>
          </w:tcPr>
          <w:p w14:paraId="74D77E0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A0AC2B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9DC96C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E03DEE8" w14:textId="77777777" w:rsidTr="00CF6C9A">
        <w:trPr>
          <w:trHeight w:val="1290"/>
        </w:trPr>
        <w:tc>
          <w:tcPr>
            <w:tcW w:w="759" w:type="dxa"/>
            <w:shd w:val="clear" w:color="auto" w:fill="auto"/>
            <w:vAlign w:val="center"/>
            <w:hideMark/>
          </w:tcPr>
          <w:p w14:paraId="50F0EFD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62D7CF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A1F1D1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Lavabo de Roca o similar, de características iguales o superiores,, modelo Meridian de 55x46 cm con pedestal en color suave, con grifería de Roca o similar, modelo </w:t>
            </w:r>
            <w:proofErr w:type="spellStart"/>
            <w:r w:rsidRPr="00CF6C9A">
              <w:rPr>
                <w:rFonts w:ascii="ENRESA Aroma Light" w:hAnsi="ENRESA Aroma Light" w:cs="Calibri"/>
                <w:color w:val="000000"/>
                <w:sz w:val="16"/>
                <w:szCs w:val="16"/>
                <w:lang w:val="es-ES"/>
              </w:rPr>
              <w:t>Monodín</w:t>
            </w:r>
            <w:proofErr w:type="spellEnd"/>
            <w:r w:rsidRPr="00CF6C9A">
              <w:rPr>
                <w:rFonts w:ascii="ENRESA Aroma Light" w:hAnsi="ENRESA Aroma Light" w:cs="Calibri"/>
                <w:color w:val="000000"/>
                <w:sz w:val="16"/>
                <w:szCs w:val="16"/>
                <w:lang w:val="es-ES"/>
              </w:rPr>
              <w:t xml:space="preserve"> cromada o similar, válvula de desagüe de 32 mm, llaves de escuadra de 1/2", cromadas y sifón individual de PVC 40 mm y latiguillo flexible de 20 cm, totalmente instalado.</w:t>
            </w:r>
          </w:p>
        </w:tc>
        <w:tc>
          <w:tcPr>
            <w:tcW w:w="784" w:type="dxa"/>
            <w:shd w:val="clear" w:color="000000" w:fill="FFFFFF"/>
            <w:vAlign w:val="center"/>
            <w:hideMark/>
          </w:tcPr>
          <w:p w14:paraId="76ABD8A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2,00</w:t>
            </w:r>
          </w:p>
        </w:tc>
        <w:tc>
          <w:tcPr>
            <w:tcW w:w="760" w:type="dxa"/>
            <w:shd w:val="clear" w:color="000000" w:fill="FFFFFF"/>
            <w:vAlign w:val="center"/>
            <w:hideMark/>
          </w:tcPr>
          <w:p w14:paraId="39A2EAE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A19E21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36630A2" w14:textId="77777777" w:rsidTr="00CF6C9A">
        <w:trPr>
          <w:trHeight w:val="270"/>
        </w:trPr>
        <w:tc>
          <w:tcPr>
            <w:tcW w:w="759" w:type="dxa"/>
            <w:shd w:val="clear" w:color="000000" w:fill="A9D08E"/>
            <w:vAlign w:val="center"/>
            <w:hideMark/>
          </w:tcPr>
          <w:p w14:paraId="458B2D7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07.03        </w:t>
            </w:r>
          </w:p>
        </w:tc>
        <w:tc>
          <w:tcPr>
            <w:tcW w:w="648" w:type="dxa"/>
            <w:shd w:val="clear" w:color="000000" w:fill="A9D08E"/>
            <w:vAlign w:val="center"/>
            <w:hideMark/>
          </w:tcPr>
          <w:p w14:paraId="075D11FE"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1888013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LAV.MINUSV.C/AP.CODOS G.GERONT.</w:t>
            </w:r>
          </w:p>
        </w:tc>
        <w:tc>
          <w:tcPr>
            <w:tcW w:w="784" w:type="dxa"/>
            <w:shd w:val="clear" w:color="000000" w:fill="A9D08E"/>
            <w:vAlign w:val="center"/>
            <w:hideMark/>
          </w:tcPr>
          <w:p w14:paraId="34A42AF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911539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8BFDBF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7EFA2CE" w14:textId="77777777" w:rsidTr="00CF6C9A">
        <w:trPr>
          <w:trHeight w:val="1800"/>
        </w:trPr>
        <w:tc>
          <w:tcPr>
            <w:tcW w:w="759" w:type="dxa"/>
            <w:shd w:val="clear" w:color="auto" w:fill="auto"/>
            <w:vAlign w:val="center"/>
            <w:hideMark/>
          </w:tcPr>
          <w:p w14:paraId="0264562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E4AACF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1DAC83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Lavabo especial para minusválidos, de porcelana vitrificada en color blanco, con cuenca cóncava, apoyos para codos y alzamiento para salpicaduras, provisto de desagüe superior y jabonera lateral, colocado mediante pernos a la pared, y con grifo mezclador monomando, con palanca larga, con aireador y enlaces de alimentación flexibles, cromado, incluso válvula de desagüe de 32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llaves de escuadra de1/2" cromadas y latiguillos flexibles de 20 cm. y de1/2", instalado y funcionando.</w:t>
            </w:r>
          </w:p>
        </w:tc>
        <w:tc>
          <w:tcPr>
            <w:tcW w:w="784" w:type="dxa"/>
            <w:shd w:val="clear" w:color="000000" w:fill="FFFFFF"/>
            <w:vAlign w:val="center"/>
            <w:hideMark/>
          </w:tcPr>
          <w:p w14:paraId="7140BFB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5C07137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682833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7CA08F50"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25C207DD" w14:textId="77777777" w:rsidTr="00CF6C9A">
        <w:trPr>
          <w:trHeight w:val="270"/>
        </w:trPr>
        <w:tc>
          <w:tcPr>
            <w:tcW w:w="759" w:type="dxa"/>
            <w:shd w:val="clear" w:color="000000" w:fill="A9D08E"/>
            <w:vAlign w:val="center"/>
            <w:hideMark/>
          </w:tcPr>
          <w:p w14:paraId="2F456E90" w14:textId="270EC4CC"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lastRenderedPageBreak/>
              <w:t xml:space="preserve">07.04        </w:t>
            </w:r>
          </w:p>
        </w:tc>
        <w:tc>
          <w:tcPr>
            <w:tcW w:w="648" w:type="dxa"/>
            <w:shd w:val="clear" w:color="000000" w:fill="A9D08E"/>
            <w:vAlign w:val="center"/>
            <w:hideMark/>
          </w:tcPr>
          <w:p w14:paraId="15AF46DC"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003E106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INODORO MERIDIAN TANQUE BAJO COLOR</w:t>
            </w:r>
          </w:p>
        </w:tc>
        <w:tc>
          <w:tcPr>
            <w:tcW w:w="784" w:type="dxa"/>
            <w:shd w:val="clear" w:color="000000" w:fill="A9D08E"/>
            <w:vAlign w:val="center"/>
            <w:hideMark/>
          </w:tcPr>
          <w:p w14:paraId="68083F3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F6F291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687E0A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D7CEC34" w14:textId="77777777" w:rsidTr="00CF6C9A">
        <w:trPr>
          <w:trHeight w:val="1290"/>
        </w:trPr>
        <w:tc>
          <w:tcPr>
            <w:tcW w:w="759" w:type="dxa"/>
            <w:shd w:val="clear" w:color="auto" w:fill="auto"/>
            <w:vAlign w:val="center"/>
            <w:hideMark/>
          </w:tcPr>
          <w:p w14:paraId="1FB46EA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806779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B2734D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Inodoro de Roca o similar, de características iguales o superiores, modelo Meridian compacto de tanque bajo en color suave, con asiento de caída amortiguada y tapa pintada en color, mecanismos, llave de escuadra de 1/2" cromada, latiguillo flexible de 20 cm, empalme simple de PVC de 110 mm, totalmente instalado.</w:t>
            </w:r>
          </w:p>
        </w:tc>
        <w:tc>
          <w:tcPr>
            <w:tcW w:w="784" w:type="dxa"/>
            <w:shd w:val="clear" w:color="000000" w:fill="FFFFFF"/>
            <w:vAlign w:val="center"/>
            <w:hideMark/>
          </w:tcPr>
          <w:p w14:paraId="0A2343E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3,00</w:t>
            </w:r>
          </w:p>
        </w:tc>
        <w:tc>
          <w:tcPr>
            <w:tcW w:w="760" w:type="dxa"/>
            <w:shd w:val="clear" w:color="000000" w:fill="FFFFFF"/>
            <w:vAlign w:val="center"/>
            <w:hideMark/>
          </w:tcPr>
          <w:p w14:paraId="05EF901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277802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AB8777A" w14:textId="77777777" w:rsidTr="00CF6C9A">
        <w:trPr>
          <w:trHeight w:val="270"/>
        </w:trPr>
        <w:tc>
          <w:tcPr>
            <w:tcW w:w="759" w:type="dxa"/>
            <w:shd w:val="clear" w:color="000000" w:fill="A9D08E"/>
            <w:vAlign w:val="center"/>
            <w:hideMark/>
          </w:tcPr>
          <w:p w14:paraId="4C7E670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07.05        </w:t>
            </w:r>
          </w:p>
        </w:tc>
        <w:tc>
          <w:tcPr>
            <w:tcW w:w="648" w:type="dxa"/>
            <w:shd w:val="clear" w:color="000000" w:fill="A9D08E"/>
            <w:vAlign w:val="center"/>
            <w:hideMark/>
          </w:tcPr>
          <w:p w14:paraId="28432CBE"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4184D8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URINARIO MINI DE ROCA CON FLUXOR</w:t>
            </w:r>
          </w:p>
        </w:tc>
        <w:tc>
          <w:tcPr>
            <w:tcW w:w="784" w:type="dxa"/>
            <w:shd w:val="clear" w:color="000000" w:fill="A9D08E"/>
            <w:vAlign w:val="center"/>
            <w:hideMark/>
          </w:tcPr>
          <w:p w14:paraId="2362884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6132F5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90CCA4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F7B9BA4" w14:textId="77777777" w:rsidTr="00CF6C9A">
        <w:trPr>
          <w:trHeight w:val="525"/>
        </w:trPr>
        <w:tc>
          <w:tcPr>
            <w:tcW w:w="759" w:type="dxa"/>
            <w:shd w:val="clear" w:color="auto" w:fill="auto"/>
            <w:vAlign w:val="center"/>
            <w:hideMark/>
          </w:tcPr>
          <w:p w14:paraId="11CC8F5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FA4A8F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AF3F9A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Urinario de Roca o similar, de características iguales o superiores,, modelo Mini con </w:t>
            </w:r>
            <w:proofErr w:type="spellStart"/>
            <w:r w:rsidRPr="00CF6C9A">
              <w:rPr>
                <w:rFonts w:ascii="ENRESA Aroma Light" w:hAnsi="ENRESA Aroma Light" w:cs="Calibri"/>
                <w:color w:val="000000"/>
                <w:sz w:val="16"/>
                <w:szCs w:val="16"/>
                <w:lang w:val="es-ES"/>
              </w:rPr>
              <w:t>Fluxor</w:t>
            </w:r>
            <w:proofErr w:type="spellEnd"/>
            <w:r w:rsidRPr="00CF6C9A">
              <w:rPr>
                <w:rFonts w:ascii="ENRESA Aroma Light" w:hAnsi="ENRESA Aroma Light" w:cs="Calibri"/>
                <w:color w:val="000000"/>
                <w:sz w:val="16"/>
                <w:szCs w:val="16"/>
                <w:lang w:val="es-ES"/>
              </w:rPr>
              <w:t xml:space="preserve"> modelo </w:t>
            </w:r>
            <w:proofErr w:type="spellStart"/>
            <w:r w:rsidRPr="00CF6C9A">
              <w:rPr>
                <w:rFonts w:ascii="ENRESA Aroma Light" w:hAnsi="ENRESA Aroma Light" w:cs="Calibri"/>
                <w:color w:val="000000"/>
                <w:sz w:val="16"/>
                <w:szCs w:val="16"/>
                <w:lang w:val="es-ES"/>
              </w:rPr>
              <w:t>Aqualine</w:t>
            </w:r>
            <w:proofErr w:type="spellEnd"/>
            <w:r w:rsidRPr="00CF6C9A">
              <w:rPr>
                <w:rFonts w:ascii="ENRESA Aroma Light" w:hAnsi="ENRESA Aroma Light" w:cs="Calibri"/>
                <w:color w:val="000000"/>
                <w:sz w:val="16"/>
                <w:szCs w:val="16"/>
                <w:lang w:val="es-ES"/>
              </w:rPr>
              <w:t xml:space="preserve"> de 1/2", totalmente instalado.</w:t>
            </w:r>
          </w:p>
        </w:tc>
        <w:tc>
          <w:tcPr>
            <w:tcW w:w="784" w:type="dxa"/>
            <w:shd w:val="clear" w:color="000000" w:fill="FFFFFF"/>
            <w:vAlign w:val="center"/>
            <w:hideMark/>
          </w:tcPr>
          <w:p w14:paraId="1CBE672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2,00</w:t>
            </w:r>
          </w:p>
        </w:tc>
        <w:tc>
          <w:tcPr>
            <w:tcW w:w="760" w:type="dxa"/>
            <w:shd w:val="clear" w:color="000000" w:fill="FFFFFF"/>
            <w:vAlign w:val="center"/>
            <w:hideMark/>
          </w:tcPr>
          <w:p w14:paraId="4F87D59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91A42A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C80A7CF" w14:textId="77777777" w:rsidTr="00CF6C9A">
        <w:trPr>
          <w:trHeight w:val="270"/>
        </w:trPr>
        <w:tc>
          <w:tcPr>
            <w:tcW w:w="759" w:type="dxa"/>
            <w:shd w:val="clear" w:color="000000" w:fill="A9D08E"/>
            <w:vAlign w:val="center"/>
            <w:hideMark/>
          </w:tcPr>
          <w:p w14:paraId="740ECB6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07.06        </w:t>
            </w:r>
          </w:p>
        </w:tc>
        <w:tc>
          <w:tcPr>
            <w:tcW w:w="648" w:type="dxa"/>
            <w:shd w:val="clear" w:color="000000" w:fill="A9D08E"/>
            <w:vAlign w:val="center"/>
            <w:hideMark/>
          </w:tcPr>
          <w:p w14:paraId="769E0CC0"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285C15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CONEXION DE DESAGUES NUEVA DISTRIBUCION</w:t>
            </w:r>
          </w:p>
        </w:tc>
        <w:tc>
          <w:tcPr>
            <w:tcW w:w="784" w:type="dxa"/>
            <w:shd w:val="clear" w:color="000000" w:fill="A9D08E"/>
            <w:vAlign w:val="center"/>
            <w:hideMark/>
          </w:tcPr>
          <w:p w14:paraId="6FC3741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8490AD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6530CEF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D9839BC" w14:textId="77777777" w:rsidTr="00CF6C9A">
        <w:trPr>
          <w:trHeight w:val="525"/>
        </w:trPr>
        <w:tc>
          <w:tcPr>
            <w:tcW w:w="759" w:type="dxa"/>
            <w:shd w:val="clear" w:color="auto" w:fill="auto"/>
            <w:vAlign w:val="center"/>
            <w:hideMark/>
          </w:tcPr>
          <w:p w14:paraId="0EB26E0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E3363A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4839D9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Conexión de desagües de la nueva distribución, realizada por la parte inferior del forjado, conexionando a la red existente.</w:t>
            </w:r>
          </w:p>
        </w:tc>
        <w:tc>
          <w:tcPr>
            <w:tcW w:w="784" w:type="dxa"/>
            <w:shd w:val="clear" w:color="000000" w:fill="FFFFFF"/>
            <w:vAlign w:val="center"/>
            <w:hideMark/>
          </w:tcPr>
          <w:p w14:paraId="0842920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7CE942B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BB1C32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5F25FEE" w14:textId="77777777" w:rsidTr="00CF6C9A">
        <w:trPr>
          <w:trHeight w:val="270"/>
        </w:trPr>
        <w:tc>
          <w:tcPr>
            <w:tcW w:w="759" w:type="dxa"/>
            <w:shd w:val="clear" w:color="000000" w:fill="A9D08E"/>
            <w:vAlign w:val="center"/>
            <w:hideMark/>
          </w:tcPr>
          <w:p w14:paraId="23EBAC3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07.07        </w:t>
            </w:r>
          </w:p>
        </w:tc>
        <w:tc>
          <w:tcPr>
            <w:tcW w:w="648" w:type="dxa"/>
            <w:shd w:val="clear" w:color="000000" w:fill="A9D08E"/>
            <w:vAlign w:val="center"/>
            <w:hideMark/>
          </w:tcPr>
          <w:p w14:paraId="233AF920"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2874021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DISPENSADOR PAPEL ROLLO 250 m</w:t>
            </w:r>
          </w:p>
        </w:tc>
        <w:tc>
          <w:tcPr>
            <w:tcW w:w="784" w:type="dxa"/>
            <w:shd w:val="clear" w:color="000000" w:fill="A9D08E"/>
            <w:vAlign w:val="center"/>
            <w:hideMark/>
          </w:tcPr>
          <w:p w14:paraId="0581E2F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2EBC0D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951E60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C936337" w14:textId="77777777" w:rsidTr="00CF6C9A">
        <w:trPr>
          <w:trHeight w:val="525"/>
        </w:trPr>
        <w:tc>
          <w:tcPr>
            <w:tcW w:w="759" w:type="dxa"/>
            <w:shd w:val="clear" w:color="auto" w:fill="auto"/>
            <w:vAlign w:val="center"/>
            <w:hideMark/>
          </w:tcPr>
          <w:p w14:paraId="5E56E89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7255BA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F3A8A2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Dispensador de papel higiénico en rollo de 250/300 m, metálico con acabado epoxi en blanco, incluso p.p. de mecanismo de cierre, instalado.</w:t>
            </w:r>
          </w:p>
        </w:tc>
        <w:tc>
          <w:tcPr>
            <w:tcW w:w="784" w:type="dxa"/>
            <w:shd w:val="clear" w:color="000000" w:fill="FFFFFF"/>
            <w:vAlign w:val="center"/>
            <w:hideMark/>
          </w:tcPr>
          <w:p w14:paraId="03D314F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3,00</w:t>
            </w:r>
          </w:p>
        </w:tc>
        <w:tc>
          <w:tcPr>
            <w:tcW w:w="760" w:type="dxa"/>
            <w:shd w:val="clear" w:color="000000" w:fill="FFFFFF"/>
            <w:vAlign w:val="center"/>
            <w:hideMark/>
          </w:tcPr>
          <w:p w14:paraId="53D8526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CDEDB6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56E98D2" w14:textId="77777777" w:rsidTr="00CF6C9A">
        <w:trPr>
          <w:trHeight w:val="270"/>
        </w:trPr>
        <w:tc>
          <w:tcPr>
            <w:tcW w:w="759" w:type="dxa"/>
            <w:shd w:val="clear" w:color="000000" w:fill="A9D08E"/>
            <w:vAlign w:val="center"/>
            <w:hideMark/>
          </w:tcPr>
          <w:p w14:paraId="3D5237A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07.08        </w:t>
            </w:r>
          </w:p>
        </w:tc>
        <w:tc>
          <w:tcPr>
            <w:tcW w:w="648" w:type="dxa"/>
            <w:shd w:val="clear" w:color="000000" w:fill="A9D08E"/>
            <w:vAlign w:val="center"/>
            <w:hideMark/>
          </w:tcPr>
          <w:p w14:paraId="162DF97B"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7CC8A82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SECAMANOS ELÉCTRICO CON CÉLULA</w:t>
            </w:r>
          </w:p>
        </w:tc>
        <w:tc>
          <w:tcPr>
            <w:tcW w:w="784" w:type="dxa"/>
            <w:shd w:val="clear" w:color="000000" w:fill="A9D08E"/>
            <w:vAlign w:val="center"/>
            <w:hideMark/>
          </w:tcPr>
          <w:p w14:paraId="38E8543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3F3665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6BA9354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A288EED" w14:textId="77777777" w:rsidTr="00CF6C9A">
        <w:trPr>
          <w:trHeight w:val="1035"/>
        </w:trPr>
        <w:tc>
          <w:tcPr>
            <w:tcW w:w="759" w:type="dxa"/>
            <w:shd w:val="clear" w:color="auto" w:fill="auto"/>
            <w:vAlign w:val="center"/>
            <w:hideMark/>
          </w:tcPr>
          <w:p w14:paraId="0EE9A60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492358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81D3D1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Suministro e instalación de secamanos eléctrico de </w:t>
            </w:r>
            <w:proofErr w:type="spellStart"/>
            <w:r w:rsidRPr="00CF6C9A">
              <w:rPr>
                <w:rFonts w:ascii="ENRESA Aroma Light" w:hAnsi="ENRESA Aroma Light" w:cs="Calibri"/>
                <w:color w:val="000000"/>
                <w:sz w:val="16"/>
                <w:szCs w:val="16"/>
                <w:lang w:val="es-ES"/>
              </w:rPr>
              <w:t>Mediclinics</w:t>
            </w:r>
            <w:proofErr w:type="spellEnd"/>
            <w:r w:rsidRPr="00CF6C9A">
              <w:rPr>
                <w:rFonts w:ascii="ENRESA Aroma Light" w:hAnsi="ENRESA Aroma Light" w:cs="Calibri"/>
                <w:color w:val="000000"/>
                <w:sz w:val="16"/>
                <w:szCs w:val="16"/>
                <w:lang w:val="es-ES"/>
              </w:rPr>
              <w:t xml:space="preserve"> modelo M-99AC  o similar, de características iguales o superiores, con carcasa de aluminio acabado en epoxi blanco y sensor automático, incluso p.p. de conexionado eléctrico.</w:t>
            </w:r>
          </w:p>
        </w:tc>
        <w:tc>
          <w:tcPr>
            <w:tcW w:w="784" w:type="dxa"/>
            <w:shd w:val="clear" w:color="000000" w:fill="FFFFFF"/>
            <w:vAlign w:val="center"/>
            <w:hideMark/>
          </w:tcPr>
          <w:p w14:paraId="44BE41A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3,00</w:t>
            </w:r>
          </w:p>
        </w:tc>
        <w:tc>
          <w:tcPr>
            <w:tcW w:w="760" w:type="dxa"/>
            <w:shd w:val="clear" w:color="000000" w:fill="FFFFFF"/>
            <w:vAlign w:val="center"/>
            <w:hideMark/>
          </w:tcPr>
          <w:p w14:paraId="51EA4FE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5084AC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AA6A41C" w14:textId="77777777" w:rsidTr="00CF6C9A">
        <w:trPr>
          <w:trHeight w:val="270"/>
        </w:trPr>
        <w:tc>
          <w:tcPr>
            <w:tcW w:w="759" w:type="dxa"/>
            <w:shd w:val="clear" w:color="000000" w:fill="A9D08E"/>
            <w:vAlign w:val="center"/>
            <w:hideMark/>
          </w:tcPr>
          <w:p w14:paraId="10FFF88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07.09        </w:t>
            </w:r>
          </w:p>
        </w:tc>
        <w:tc>
          <w:tcPr>
            <w:tcW w:w="648" w:type="dxa"/>
            <w:shd w:val="clear" w:color="000000" w:fill="A9D08E"/>
            <w:vAlign w:val="center"/>
            <w:hideMark/>
          </w:tcPr>
          <w:p w14:paraId="46ED67F8"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1CBA7FA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BARRA ASIDERO MINUSVALIDO</w:t>
            </w:r>
          </w:p>
        </w:tc>
        <w:tc>
          <w:tcPr>
            <w:tcW w:w="784" w:type="dxa"/>
            <w:shd w:val="clear" w:color="000000" w:fill="A9D08E"/>
            <w:vAlign w:val="center"/>
            <w:hideMark/>
          </w:tcPr>
          <w:p w14:paraId="39BF9BA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6C3572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EF2FB7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6E93EA6" w14:textId="77777777" w:rsidTr="00AD5153">
        <w:trPr>
          <w:trHeight w:val="407"/>
        </w:trPr>
        <w:tc>
          <w:tcPr>
            <w:tcW w:w="759" w:type="dxa"/>
            <w:shd w:val="clear" w:color="auto" w:fill="auto"/>
            <w:vAlign w:val="center"/>
            <w:hideMark/>
          </w:tcPr>
          <w:p w14:paraId="05F2746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168700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E9EA9D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Suministro y colocación de barra asidero de inodoro de minusválido.</w:t>
            </w:r>
          </w:p>
        </w:tc>
        <w:tc>
          <w:tcPr>
            <w:tcW w:w="784" w:type="dxa"/>
            <w:shd w:val="clear" w:color="000000" w:fill="FFFFFF"/>
            <w:vAlign w:val="center"/>
            <w:hideMark/>
          </w:tcPr>
          <w:p w14:paraId="07E75DA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2,00</w:t>
            </w:r>
          </w:p>
        </w:tc>
        <w:tc>
          <w:tcPr>
            <w:tcW w:w="760" w:type="dxa"/>
            <w:shd w:val="clear" w:color="000000" w:fill="FFFFFF"/>
            <w:vAlign w:val="center"/>
            <w:hideMark/>
          </w:tcPr>
          <w:p w14:paraId="5200856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90A303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3B65C5C" w14:textId="77777777" w:rsidTr="00CF6C9A">
        <w:trPr>
          <w:trHeight w:val="270"/>
        </w:trPr>
        <w:tc>
          <w:tcPr>
            <w:tcW w:w="759" w:type="dxa"/>
            <w:shd w:val="clear" w:color="000000" w:fill="A9D08E"/>
            <w:vAlign w:val="center"/>
            <w:hideMark/>
          </w:tcPr>
          <w:p w14:paraId="0D15197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07.10        </w:t>
            </w:r>
          </w:p>
        </w:tc>
        <w:tc>
          <w:tcPr>
            <w:tcW w:w="648" w:type="dxa"/>
            <w:shd w:val="clear" w:color="000000" w:fill="A9D08E"/>
            <w:vAlign w:val="center"/>
            <w:hideMark/>
          </w:tcPr>
          <w:p w14:paraId="7D7F5FD8"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1A8CCB5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ESPEJO MIRALITE REVOLUTION 4 mm de 50x50</w:t>
            </w:r>
          </w:p>
        </w:tc>
        <w:tc>
          <w:tcPr>
            <w:tcW w:w="784" w:type="dxa"/>
            <w:shd w:val="clear" w:color="000000" w:fill="A9D08E"/>
            <w:vAlign w:val="center"/>
            <w:hideMark/>
          </w:tcPr>
          <w:p w14:paraId="2661BBC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E6D556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371116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2095278" w14:textId="77777777" w:rsidTr="00CF6C9A">
        <w:trPr>
          <w:trHeight w:val="1035"/>
        </w:trPr>
        <w:tc>
          <w:tcPr>
            <w:tcW w:w="759" w:type="dxa"/>
            <w:shd w:val="clear" w:color="auto" w:fill="auto"/>
            <w:vAlign w:val="center"/>
            <w:hideMark/>
          </w:tcPr>
          <w:p w14:paraId="3602267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0B8B670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DFB197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Espejo plateado sin plomo (&lt;50 ppm) MIRALITE REVOLUTION realizado con un vidrio </w:t>
            </w:r>
            <w:proofErr w:type="spellStart"/>
            <w:r w:rsidRPr="00CF6C9A">
              <w:rPr>
                <w:rFonts w:ascii="ENRESA Aroma Light" w:hAnsi="ENRESA Aroma Light" w:cs="Calibri"/>
                <w:color w:val="000000"/>
                <w:sz w:val="16"/>
                <w:szCs w:val="16"/>
                <w:lang w:val="es-ES"/>
              </w:rPr>
              <w:t>Planiclear</w:t>
            </w:r>
            <w:proofErr w:type="spellEnd"/>
            <w:r w:rsidRPr="00CF6C9A">
              <w:rPr>
                <w:rFonts w:ascii="ENRESA Aroma Light" w:hAnsi="ENRESA Aroma Light" w:cs="Calibri"/>
                <w:color w:val="000000"/>
                <w:sz w:val="16"/>
                <w:szCs w:val="16"/>
                <w:lang w:val="es-ES"/>
              </w:rPr>
              <w:t xml:space="preserve"> de 4 mm plateado por su cara posterior,  o similar, de características iguales o superiores, incluso canteado perimetral y taladros. de medida 50x50</w:t>
            </w:r>
          </w:p>
        </w:tc>
        <w:tc>
          <w:tcPr>
            <w:tcW w:w="784" w:type="dxa"/>
            <w:shd w:val="clear" w:color="000000" w:fill="FFFFFF"/>
            <w:vAlign w:val="center"/>
            <w:hideMark/>
          </w:tcPr>
          <w:p w14:paraId="250C68A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3,00</w:t>
            </w:r>
          </w:p>
        </w:tc>
        <w:tc>
          <w:tcPr>
            <w:tcW w:w="760" w:type="dxa"/>
            <w:shd w:val="clear" w:color="000000" w:fill="FFFFFF"/>
            <w:vAlign w:val="center"/>
            <w:hideMark/>
          </w:tcPr>
          <w:p w14:paraId="6817D61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57C064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3E92D5B" w14:textId="77777777" w:rsidTr="00CF6C9A">
        <w:trPr>
          <w:trHeight w:val="270"/>
        </w:trPr>
        <w:tc>
          <w:tcPr>
            <w:tcW w:w="759" w:type="dxa"/>
            <w:shd w:val="clear" w:color="000000" w:fill="70AD47"/>
            <w:vAlign w:val="center"/>
            <w:hideMark/>
          </w:tcPr>
          <w:p w14:paraId="2AAD917F"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xml:space="preserve">C08          </w:t>
            </w:r>
          </w:p>
        </w:tc>
        <w:tc>
          <w:tcPr>
            <w:tcW w:w="648" w:type="dxa"/>
            <w:shd w:val="clear" w:color="000000" w:fill="70AD47"/>
            <w:vAlign w:val="center"/>
            <w:hideMark/>
          </w:tcPr>
          <w:p w14:paraId="5FB38F0D"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0683BE5E"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INSTALACION DE CLIMATIZACION - VENTILACION</w:t>
            </w:r>
          </w:p>
        </w:tc>
        <w:tc>
          <w:tcPr>
            <w:tcW w:w="784" w:type="dxa"/>
            <w:shd w:val="clear" w:color="000000" w:fill="70AD47"/>
            <w:vAlign w:val="center"/>
            <w:hideMark/>
          </w:tcPr>
          <w:p w14:paraId="072ACB0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70AD47"/>
            <w:vAlign w:val="center"/>
            <w:hideMark/>
          </w:tcPr>
          <w:p w14:paraId="0FBCA6B0"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shd w:val="clear" w:color="000000" w:fill="70AD47"/>
            <w:vAlign w:val="center"/>
            <w:hideMark/>
          </w:tcPr>
          <w:p w14:paraId="5353762B"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400B1E16" w14:textId="77777777" w:rsidTr="00CF6C9A">
        <w:trPr>
          <w:trHeight w:val="270"/>
        </w:trPr>
        <w:tc>
          <w:tcPr>
            <w:tcW w:w="759" w:type="dxa"/>
            <w:shd w:val="clear" w:color="000000" w:fill="A9D08E"/>
            <w:vAlign w:val="center"/>
            <w:hideMark/>
          </w:tcPr>
          <w:p w14:paraId="637DDED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08.01        </w:t>
            </w:r>
          </w:p>
        </w:tc>
        <w:tc>
          <w:tcPr>
            <w:tcW w:w="648" w:type="dxa"/>
            <w:shd w:val="clear" w:color="000000" w:fill="A9D08E"/>
            <w:vAlign w:val="center"/>
            <w:hideMark/>
          </w:tcPr>
          <w:p w14:paraId="6ED9BAD6"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1E1857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CONDENSADORA  DAIKIN, VRV.  RXYQ -12 T,</w:t>
            </w:r>
          </w:p>
        </w:tc>
        <w:tc>
          <w:tcPr>
            <w:tcW w:w="784" w:type="dxa"/>
            <w:shd w:val="clear" w:color="000000" w:fill="A9D08E"/>
            <w:vAlign w:val="center"/>
            <w:hideMark/>
          </w:tcPr>
          <w:p w14:paraId="33C9613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FA3966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1CCFCC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0055334" w14:textId="77777777" w:rsidTr="00CF6C9A">
        <w:trPr>
          <w:trHeight w:val="780"/>
        </w:trPr>
        <w:tc>
          <w:tcPr>
            <w:tcW w:w="759" w:type="dxa"/>
            <w:shd w:val="clear" w:color="auto" w:fill="auto"/>
            <w:vAlign w:val="center"/>
            <w:hideMark/>
          </w:tcPr>
          <w:p w14:paraId="058E152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6CD2C0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81E628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Condensadora marca DAIKIN, VRV. IV CLASSIC, modelo RXYQ -12 T, o similar, de </w:t>
            </w:r>
            <w:proofErr w:type="spellStart"/>
            <w:r w:rsidRPr="00CF6C9A">
              <w:rPr>
                <w:rFonts w:ascii="ENRESA Aroma Light" w:hAnsi="ENRESA Aroma Light" w:cs="Calibri"/>
                <w:color w:val="000000"/>
                <w:sz w:val="16"/>
                <w:szCs w:val="16"/>
                <w:lang w:val="es-ES"/>
              </w:rPr>
              <w:t>característi</w:t>
            </w:r>
            <w:proofErr w:type="spellEnd"/>
            <w:r w:rsidRPr="00CF6C9A">
              <w:rPr>
                <w:rFonts w:ascii="ENRESA Aroma Light" w:hAnsi="ENRESA Aroma Light" w:cs="Calibri"/>
                <w:color w:val="000000"/>
                <w:sz w:val="16"/>
                <w:szCs w:val="16"/>
                <w:lang w:val="es-ES"/>
              </w:rPr>
              <w:t xml:space="preserve">- </w:t>
            </w:r>
            <w:proofErr w:type="spellStart"/>
            <w:r w:rsidRPr="00CF6C9A">
              <w:rPr>
                <w:rFonts w:ascii="ENRESA Aroma Light" w:hAnsi="ENRESA Aroma Light" w:cs="Calibri"/>
                <w:color w:val="000000"/>
                <w:sz w:val="16"/>
                <w:szCs w:val="16"/>
                <w:lang w:val="es-ES"/>
              </w:rPr>
              <w:t>cas</w:t>
            </w:r>
            <w:proofErr w:type="spellEnd"/>
            <w:r w:rsidRPr="00CF6C9A">
              <w:rPr>
                <w:rFonts w:ascii="ENRESA Aroma Light" w:hAnsi="ENRESA Aroma Light" w:cs="Calibri"/>
                <w:color w:val="000000"/>
                <w:sz w:val="16"/>
                <w:szCs w:val="16"/>
                <w:lang w:val="es-ES"/>
              </w:rPr>
              <w:t xml:space="preserve"> iguales o superiores, potencia en frío 33,5 </w:t>
            </w:r>
            <w:proofErr w:type="spellStart"/>
            <w:r w:rsidRPr="00CF6C9A">
              <w:rPr>
                <w:rFonts w:ascii="ENRESA Aroma Light" w:hAnsi="ENRESA Aroma Light" w:cs="Calibri"/>
                <w:color w:val="000000"/>
                <w:sz w:val="16"/>
                <w:szCs w:val="16"/>
                <w:lang w:val="es-ES"/>
              </w:rPr>
              <w:t>Kw</w:t>
            </w:r>
            <w:proofErr w:type="spellEnd"/>
            <w:r w:rsidRPr="00CF6C9A">
              <w:rPr>
                <w:rFonts w:ascii="ENRESA Aroma Light" w:hAnsi="ENRESA Aroma Light" w:cs="Calibri"/>
                <w:color w:val="000000"/>
                <w:sz w:val="16"/>
                <w:szCs w:val="16"/>
                <w:lang w:val="es-ES"/>
              </w:rPr>
              <w:t xml:space="preserve">/h. y potencia en calor 37,5 </w:t>
            </w:r>
            <w:proofErr w:type="spellStart"/>
            <w:r w:rsidRPr="00CF6C9A">
              <w:rPr>
                <w:rFonts w:ascii="ENRESA Aroma Light" w:hAnsi="ENRESA Aroma Light" w:cs="Calibri"/>
                <w:color w:val="000000"/>
                <w:sz w:val="16"/>
                <w:szCs w:val="16"/>
                <w:lang w:val="es-ES"/>
              </w:rPr>
              <w:t>Kw</w:t>
            </w:r>
            <w:proofErr w:type="spellEnd"/>
            <w:r w:rsidRPr="00CF6C9A">
              <w:rPr>
                <w:rFonts w:ascii="ENRESA Aroma Light" w:hAnsi="ENRESA Aroma Light" w:cs="Calibri"/>
                <w:color w:val="000000"/>
                <w:sz w:val="16"/>
                <w:szCs w:val="16"/>
                <w:lang w:val="es-ES"/>
              </w:rPr>
              <w:t xml:space="preserve">/h. Consumo 7,38 </w:t>
            </w:r>
            <w:proofErr w:type="spellStart"/>
            <w:r w:rsidRPr="00CF6C9A">
              <w:rPr>
                <w:rFonts w:ascii="ENRESA Aroma Light" w:hAnsi="ENRESA Aroma Light" w:cs="Calibri"/>
                <w:color w:val="000000"/>
                <w:sz w:val="16"/>
                <w:szCs w:val="16"/>
                <w:lang w:val="es-ES"/>
              </w:rPr>
              <w:t>Kw</w:t>
            </w:r>
            <w:proofErr w:type="spellEnd"/>
            <w:r w:rsidRPr="00CF6C9A">
              <w:rPr>
                <w:rFonts w:ascii="ENRESA Aroma Light" w:hAnsi="ENRESA Aroma Light" w:cs="Calibri"/>
                <w:color w:val="000000"/>
                <w:sz w:val="16"/>
                <w:szCs w:val="16"/>
                <w:lang w:val="es-ES"/>
              </w:rPr>
              <w:t>/h -400 V Trifásica</w:t>
            </w:r>
          </w:p>
        </w:tc>
        <w:tc>
          <w:tcPr>
            <w:tcW w:w="784" w:type="dxa"/>
            <w:shd w:val="clear" w:color="000000" w:fill="FFFFFF"/>
            <w:vAlign w:val="center"/>
            <w:hideMark/>
          </w:tcPr>
          <w:p w14:paraId="40B7B7E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6316FC5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3DBBD9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6CAEAA9" w14:textId="77777777" w:rsidTr="00CF6C9A">
        <w:trPr>
          <w:trHeight w:val="270"/>
        </w:trPr>
        <w:tc>
          <w:tcPr>
            <w:tcW w:w="759" w:type="dxa"/>
            <w:shd w:val="clear" w:color="000000" w:fill="A9D08E"/>
            <w:vAlign w:val="center"/>
            <w:hideMark/>
          </w:tcPr>
          <w:p w14:paraId="0755A35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08.02        </w:t>
            </w:r>
          </w:p>
        </w:tc>
        <w:tc>
          <w:tcPr>
            <w:tcW w:w="648" w:type="dxa"/>
            <w:shd w:val="clear" w:color="000000" w:fill="A9D08E"/>
            <w:vAlign w:val="center"/>
            <w:hideMark/>
          </w:tcPr>
          <w:p w14:paraId="7B683C4F"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8DE9EA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EVAPORADORA DAIKIN  FXFQ 63 A</w:t>
            </w:r>
          </w:p>
        </w:tc>
        <w:tc>
          <w:tcPr>
            <w:tcW w:w="784" w:type="dxa"/>
            <w:shd w:val="clear" w:color="000000" w:fill="A9D08E"/>
            <w:vAlign w:val="center"/>
            <w:hideMark/>
          </w:tcPr>
          <w:p w14:paraId="3F78711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A982B3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ABEDA5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340790D" w14:textId="77777777" w:rsidTr="00CF6C9A">
        <w:trPr>
          <w:trHeight w:val="525"/>
        </w:trPr>
        <w:tc>
          <w:tcPr>
            <w:tcW w:w="759" w:type="dxa"/>
            <w:shd w:val="clear" w:color="auto" w:fill="auto"/>
            <w:vAlign w:val="center"/>
            <w:hideMark/>
          </w:tcPr>
          <w:p w14:paraId="419931E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D1D5DD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AA4D30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Evaporadoras, marca DAIKIN, tipo </w:t>
            </w:r>
            <w:proofErr w:type="spellStart"/>
            <w:r w:rsidRPr="00CF6C9A">
              <w:rPr>
                <w:rFonts w:ascii="ENRESA Aroma Light" w:hAnsi="ENRESA Aroma Light" w:cs="Calibri"/>
                <w:color w:val="000000"/>
                <w:sz w:val="16"/>
                <w:szCs w:val="16"/>
                <w:lang w:val="es-ES"/>
              </w:rPr>
              <w:t>cassette</w:t>
            </w:r>
            <w:proofErr w:type="spellEnd"/>
            <w:r w:rsidRPr="00CF6C9A">
              <w:rPr>
                <w:rFonts w:ascii="ENRESA Aroma Light" w:hAnsi="ENRESA Aroma Light" w:cs="Calibri"/>
                <w:color w:val="000000"/>
                <w:sz w:val="16"/>
                <w:szCs w:val="16"/>
                <w:lang w:val="es-ES"/>
              </w:rPr>
              <w:t xml:space="preserve"> de 4 vías , modelo FXFQ 63 A o similar, de características iguales o superiores.</w:t>
            </w:r>
          </w:p>
        </w:tc>
        <w:tc>
          <w:tcPr>
            <w:tcW w:w="784" w:type="dxa"/>
            <w:shd w:val="clear" w:color="000000" w:fill="FFFFFF"/>
            <w:vAlign w:val="center"/>
            <w:hideMark/>
          </w:tcPr>
          <w:p w14:paraId="00414F1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2,00</w:t>
            </w:r>
          </w:p>
        </w:tc>
        <w:tc>
          <w:tcPr>
            <w:tcW w:w="760" w:type="dxa"/>
            <w:shd w:val="clear" w:color="000000" w:fill="FFFFFF"/>
            <w:vAlign w:val="center"/>
            <w:hideMark/>
          </w:tcPr>
          <w:p w14:paraId="64834B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C06283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D072A09" w14:textId="77777777" w:rsidTr="00CF6C9A">
        <w:trPr>
          <w:trHeight w:val="270"/>
        </w:trPr>
        <w:tc>
          <w:tcPr>
            <w:tcW w:w="759" w:type="dxa"/>
            <w:shd w:val="clear" w:color="000000" w:fill="A9D08E"/>
            <w:vAlign w:val="center"/>
            <w:hideMark/>
          </w:tcPr>
          <w:p w14:paraId="4B70C9B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08.03        </w:t>
            </w:r>
          </w:p>
        </w:tc>
        <w:tc>
          <w:tcPr>
            <w:tcW w:w="648" w:type="dxa"/>
            <w:shd w:val="clear" w:color="000000" w:fill="A9D08E"/>
            <w:vAlign w:val="center"/>
            <w:hideMark/>
          </w:tcPr>
          <w:p w14:paraId="40F7D4E3"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7EAEED0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EVAPORADORA DAIKIN  FXFQ 50 A</w:t>
            </w:r>
          </w:p>
        </w:tc>
        <w:tc>
          <w:tcPr>
            <w:tcW w:w="784" w:type="dxa"/>
            <w:shd w:val="clear" w:color="000000" w:fill="A9D08E"/>
            <w:vAlign w:val="center"/>
            <w:hideMark/>
          </w:tcPr>
          <w:p w14:paraId="17C7A98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1BEF88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65243F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8592BA0" w14:textId="77777777" w:rsidTr="00CF6C9A">
        <w:trPr>
          <w:trHeight w:val="525"/>
        </w:trPr>
        <w:tc>
          <w:tcPr>
            <w:tcW w:w="759" w:type="dxa"/>
            <w:shd w:val="clear" w:color="auto" w:fill="auto"/>
            <w:vAlign w:val="center"/>
            <w:hideMark/>
          </w:tcPr>
          <w:p w14:paraId="26E46F1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4878F3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F8D149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Evaporadoras, marca DAIKIN, tipo </w:t>
            </w:r>
            <w:proofErr w:type="spellStart"/>
            <w:r w:rsidRPr="00CF6C9A">
              <w:rPr>
                <w:rFonts w:ascii="ENRESA Aroma Light" w:hAnsi="ENRESA Aroma Light" w:cs="Calibri"/>
                <w:color w:val="000000"/>
                <w:sz w:val="16"/>
                <w:szCs w:val="16"/>
                <w:lang w:val="es-ES"/>
              </w:rPr>
              <w:t>cassette</w:t>
            </w:r>
            <w:proofErr w:type="spellEnd"/>
            <w:r w:rsidRPr="00CF6C9A">
              <w:rPr>
                <w:rFonts w:ascii="ENRESA Aroma Light" w:hAnsi="ENRESA Aroma Light" w:cs="Calibri"/>
                <w:color w:val="000000"/>
                <w:sz w:val="16"/>
                <w:szCs w:val="16"/>
                <w:lang w:val="es-ES"/>
              </w:rPr>
              <w:t xml:space="preserve"> de 4 vías , modelo FXFQ 50 A o similar, de características iguales o superiores.</w:t>
            </w:r>
          </w:p>
        </w:tc>
        <w:tc>
          <w:tcPr>
            <w:tcW w:w="784" w:type="dxa"/>
            <w:shd w:val="clear" w:color="000000" w:fill="FFFFFF"/>
            <w:vAlign w:val="center"/>
            <w:hideMark/>
          </w:tcPr>
          <w:p w14:paraId="625C54E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0B32E10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9F0076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71F9129" w14:textId="77777777" w:rsidTr="00CF6C9A">
        <w:trPr>
          <w:trHeight w:val="270"/>
        </w:trPr>
        <w:tc>
          <w:tcPr>
            <w:tcW w:w="759" w:type="dxa"/>
            <w:shd w:val="clear" w:color="000000" w:fill="A9D08E"/>
            <w:vAlign w:val="center"/>
            <w:hideMark/>
          </w:tcPr>
          <w:p w14:paraId="1FEB62D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08.04        </w:t>
            </w:r>
          </w:p>
        </w:tc>
        <w:tc>
          <w:tcPr>
            <w:tcW w:w="648" w:type="dxa"/>
            <w:shd w:val="clear" w:color="000000" w:fill="A9D08E"/>
            <w:vAlign w:val="center"/>
            <w:hideMark/>
          </w:tcPr>
          <w:p w14:paraId="243C3B36"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5B83D5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EVAPORADORA DAIKIN  FXFQ 40 A</w:t>
            </w:r>
          </w:p>
        </w:tc>
        <w:tc>
          <w:tcPr>
            <w:tcW w:w="784" w:type="dxa"/>
            <w:shd w:val="clear" w:color="000000" w:fill="A9D08E"/>
            <w:vAlign w:val="center"/>
            <w:hideMark/>
          </w:tcPr>
          <w:p w14:paraId="781516D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C19AB0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FC296C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9B0E975" w14:textId="77777777" w:rsidTr="00CF6C9A">
        <w:trPr>
          <w:trHeight w:val="525"/>
        </w:trPr>
        <w:tc>
          <w:tcPr>
            <w:tcW w:w="759" w:type="dxa"/>
            <w:shd w:val="clear" w:color="auto" w:fill="auto"/>
            <w:vAlign w:val="center"/>
            <w:hideMark/>
          </w:tcPr>
          <w:p w14:paraId="21109A3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4F87B3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B9C651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Evaporadoras, marca DAIKIN, tipo </w:t>
            </w:r>
            <w:proofErr w:type="spellStart"/>
            <w:r w:rsidRPr="00CF6C9A">
              <w:rPr>
                <w:rFonts w:ascii="ENRESA Aroma Light" w:hAnsi="ENRESA Aroma Light" w:cs="Calibri"/>
                <w:color w:val="000000"/>
                <w:sz w:val="16"/>
                <w:szCs w:val="16"/>
                <w:lang w:val="es-ES"/>
              </w:rPr>
              <w:t>cassette</w:t>
            </w:r>
            <w:proofErr w:type="spellEnd"/>
            <w:r w:rsidRPr="00CF6C9A">
              <w:rPr>
                <w:rFonts w:ascii="ENRESA Aroma Light" w:hAnsi="ENRESA Aroma Light" w:cs="Calibri"/>
                <w:color w:val="000000"/>
                <w:sz w:val="16"/>
                <w:szCs w:val="16"/>
                <w:lang w:val="es-ES"/>
              </w:rPr>
              <w:t xml:space="preserve"> de 4 vías , modelo FXFQ 40 A o similar, de características iguales o superiores.</w:t>
            </w:r>
          </w:p>
        </w:tc>
        <w:tc>
          <w:tcPr>
            <w:tcW w:w="784" w:type="dxa"/>
            <w:shd w:val="clear" w:color="000000" w:fill="FFFFFF"/>
            <w:vAlign w:val="center"/>
            <w:hideMark/>
          </w:tcPr>
          <w:p w14:paraId="59DE26D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3A844AD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037D9F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9415B93" w14:textId="77777777" w:rsidTr="00CF6C9A">
        <w:trPr>
          <w:trHeight w:val="270"/>
        </w:trPr>
        <w:tc>
          <w:tcPr>
            <w:tcW w:w="759" w:type="dxa"/>
            <w:shd w:val="clear" w:color="000000" w:fill="A9D08E"/>
            <w:vAlign w:val="center"/>
            <w:hideMark/>
          </w:tcPr>
          <w:p w14:paraId="12F937D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08.05        </w:t>
            </w:r>
          </w:p>
        </w:tc>
        <w:tc>
          <w:tcPr>
            <w:tcW w:w="648" w:type="dxa"/>
            <w:shd w:val="clear" w:color="000000" w:fill="A9D08E"/>
            <w:vAlign w:val="center"/>
            <w:hideMark/>
          </w:tcPr>
          <w:p w14:paraId="7DDF6759"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7E8CCF6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EVAPORADORA DAIKIN  FXFQ 32 A</w:t>
            </w:r>
          </w:p>
        </w:tc>
        <w:tc>
          <w:tcPr>
            <w:tcW w:w="784" w:type="dxa"/>
            <w:shd w:val="clear" w:color="000000" w:fill="A9D08E"/>
            <w:vAlign w:val="center"/>
            <w:hideMark/>
          </w:tcPr>
          <w:p w14:paraId="7AFD3E8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0542C4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833E0B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C3CF0E6" w14:textId="77777777" w:rsidTr="00CF6C9A">
        <w:trPr>
          <w:trHeight w:val="525"/>
        </w:trPr>
        <w:tc>
          <w:tcPr>
            <w:tcW w:w="759" w:type="dxa"/>
            <w:shd w:val="clear" w:color="auto" w:fill="auto"/>
            <w:vAlign w:val="center"/>
            <w:hideMark/>
          </w:tcPr>
          <w:p w14:paraId="7B62D09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8EA42C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E1065B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Evaporadoras, marca DAIKIN, tipo </w:t>
            </w:r>
            <w:proofErr w:type="spellStart"/>
            <w:r w:rsidRPr="00CF6C9A">
              <w:rPr>
                <w:rFonts w:ascii="ENRESA Aroma Light" w:hAnsi="ENRESA Aroma Light" w:cs="Calibri"/>
                <w:color w:val="000000"/>
                <w:sz w:val="16"/>
                <w:szCs w:val="16"/>
                <w:lang w:val="es-ES"/>
              </w:rPr>
              <w:t>cassette</w:t>
            </w:r>
            <w:proofErr w:type="spellEnd"/>
            <w:r w:rsidRPr="00CF6C9A">
              <w:rPr>
                <w:rFonts w:ascii="ENRESA Aroma Light" w:hAnsi="ENRESA Aroma Light" w:cs="Calibri"/>
                <w:color w:val="000000"/>
                <w:sz w:val="16"/>
                <w:szCs w:val="16"/>
                <w:lang w:val="es-ES"/>
              </w:rPr>
              <w:t xml:space="preserve"> de 4 vías , modelo FXFQ 32 A o similar, de características iguales o superiores.</w:t>
            </w:r>
          </w:p>
        </w:tc>
        <w:tc>
          <w:tcPr>
            <w:tcW w:w="784" w:type="dxa"/>
            <w:shd w:val="clear" w:color="000000" w:fill="FFFFFF"/>
            <w:vAlign w:val="center"/>
            <w:hideMark/>
          </w:tcPr>
          <w:p w14:paraId="061A273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3,00</w:t>
            </w:r>
          </w:p>
        </w:tc>
        <w:tc>
          <w:tcPr>
            <w:tcW w:w="760" w:type="dxa"/>
            <w:shd w:val="clear" w:color="000000" w:fill="FFFFFF"/>
            <w:vAlign w:val="center"/>
            <w:hideMark/>
          </w:tcPr>
          <w:p w14:paraId="34605DC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FF95BA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73DB8B8" w14:textId="77777777" w:rsidTr="00CF6C9A">
        <w:trPr>
          <w:trHeight w:val="270"/>
        </w:trPr>
        <w:tc>
          <w:tcPr>
            <w:tcW w:w="759" w:type="dxa"/>
            <w:shd w:val="clear" w:color="000000" w:fill="A9D08E"/>
            <w:vAlign w:val="center"/>
            <w:hideMark/>
          </w:tcPr>
          <w:p w14:paraId="58F2976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08.06        </w:t>
            </w:r>
          </w:p>
        </w:tc>
        <w:tc>
          <w:tcPr>
            <w:tcW w:w="648" w:type="dxa"/>
            <w:shd w:val="clear" w:color="000000" w:fill="A9D08E"/>
            <w:vAlign w:val="center"/>
            <w:hideMark/>
          </w:tcPr>
          <w:p w14:paraId="6DA7EB57"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5DFC520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PANELES DAIKIN  BYCQ -140 D</w:t>
            </w:r>
          </w:p>
        </w:tc>
        <w:tc>
          <w:tcPr>
            <w:tcW w:w="784" w:type="dxa"/>
            <w:shd w:val="clear" w:color="000000" w:fill="A9D08E"/>
            <w:vAlign w:val="center"/>
            <w:hideMark/>
          </w:tcPr>
          <w:p w14:paraId="33E3C64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439CB8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8412BE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3341224" w14:textId="77777777" w:rsidTr="00CF6C9A">
        <w:trPr>
          <w:trHeight w:val="525"/>
        </w:trPr>
        <w:tc>
          <w:tcPr>
            <w:tcW w:w="759" w:type="dxa"/>
            <w:shd w:val="clear" w:color="auto" w:fill="auto"/>
            <w:vAlign w:val="center"/>
            <w:hideMark/>
          </w:tcPr>
          <w:p w14:paraId="15E4647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5EE887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AF6EEC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Paneles decorativos, marca DAIKIN, modelo BYCQ -140 D o similar, de características iguales o superiores.</w:t>
            </w:r>
          </w:p>
        </w:tc>
        <w:tc>
          <w:tcPr>
            <w:tcW w:w="784" w:type="dxa"/>
            <w:shd w:val="clear" w:color="000000" w:fill="FFFFFF"/>
            <w:vAlign w:val="center"/>
            <w:hideMark/>
          </w:tcPr>
          <w:p w14:paraId="4E338B0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5,00</w:t>
            </w:r>
          </w:p>
        </w:tc>
        <w:tc>
          <w:tcPr>
            <w:tcW w:w="760" w:type="dxa"/>
            <w:shd w:val="clear" w:color="000000" w:fill="FFFFFF"/>
            <w:vAlign w:val="center"/>
            <w:hideMark/>
          </w:tcPr>
          <w:p w14:paraId="2A698EF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E9E8A8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C015187" w14:textId="77777777" w:rsidTr="00CF6C9A">
        <w:trPr>
          <w:trHeight w:val="270"/>
        </w:trPr>
        <w:tc>
          <w:tcPr>
            <w:tcW w:w="759" w:type="dxa"/>
            <w:shd w:val="clear" w:color="000000" w:fill="A9D08E"/>
            <w:vAlign w:val="center"/>
            <w:hideMark/>
          </w:tcPr>
          <w:p w14:paraId="4FA8A70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08.07        </w:t>
            </w:r>
          </w:p>
        </w:tc>
        <w:tc>
          <w:tcPr>
            <w:tcW w:w="648" w:type="dxa"/>
            <w:shd w:val="clear" w:color="000000" w:fill="A9D08E"/>
            <w:vAlign w:val="center"/>
            <w:hideMark/>
          </w:tcPr>
          <w:p w14:paraId="141D6B80"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47B1D5C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DERIVACIONES </w:t>
            </w:r>
            <w:proofErr w:type="spellStart"/>
            <w:r w:rsidRPr="00CF6C9A">
              <w:rPr>
                <w:rFonts w:ascii="ENRESA Aroma Light" w:hAnsi="ENRESA Aroma Light" w:cs="Calibri"/>
                <w:color w:val="000000"/>
                <w:sz w:val="16"/>
                <w:szCs w:val="16"/>
                <w:lang w:val="es-ES"/>
              </w:rPr>
              <w:t>Refnet</w:t>
            </w:r>
            <w:proofErr w:type="spellEnd"/>
            <w:r w:rsidRPr="00CF6C9A">
              <w:rPr>
                <w:rFonts w:ascii="ENRESA Aroma Light" w:hAnsi="ENRESA Aroma Light" w:cs="Calibri"/>
                <w:color w:val="000000"/>
                <w:sz w:val="16"/>
                <w:szCs w:val="16"/>
                <w:lang w:val="es-ES"/>
              </w:rPr>
              <w:t xml:space="preserve"> DAIKIN  KHRG22M20 T</w:t>
            </w:r>
          </w:p>
        </w:tc>
        <w:tc>
          <w:tcPr>
            <w:tcW w:w="784" w:type="dxa"/>
            <w:shd w:val="clear" w:color="000000" w:fill="A9D08E"/>
            <w:vAlign w:val="center"/>
            <w:hideMark/>
          </w:tcPr>
          <w:p w14:paraId="0C64248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78DAA0C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65668D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D78D0AA" w14:textId="77777777" w:rsidTr="00CF6C9A">
        <w:trPr>
          <w:trHeight w:val="525"/>
        </w:trPr>
        <w:tc>
          <w:tcPr>
            <w:tcW w:w="759" w:type="dxa"/>
            <w:shd w:val="clear" w:color="auto" w:fill="auto"/>
            <w:vAlign w:val="center"/>
            <w:hideMark/>
          </w:tcPr>
          <w:p w14:paraId="09A19C4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7F45F5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4F9DAB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Derivaciones </w:t>
            </w:r>
            <w:proofErr w:type="spellStart"/>
            <w:r w:rsidRPr="00CF6C9A">
              <w:rPr>
                <w:rFonts w:ascii="ENRESA Aroma Light" w:hAnsi="ENRESA Aroma Light" w:cs="Calibri"/>
                <w:color w:val="000000"/>
                <w:sz w:val="16"/>
                <w:szCs w:val="16"/>
                <w:lang w:val="es-ES"/>
              </w:rPr>
              <w:t>Refnet</w:t>
            </w:r>
            <w:proofErr w:type="spellEnd"/>
            <w:r w:rsidRPr="00CF6C9A">
              <w:rPr>
                <w:rFonts w:ascii="ENRESA Aroma Light" w:hAnsi="ENRESA Aroma Light" w:cs="Calibri"/>
                <w:color w:val="000000"/>
                <w:sz w:val="16"/>
                <w:szCs w:val="16"/>
                <w:lang w:val="es-ES"/>
              </w:rPr>
              <w:t>, marca DAIKIN, modelo KHRG22M20 T  o similar, de características iguales o superiores,</w:t>
            </w:r>
          </w:p>
        </w:tc>
        <w:tc>
          <w:tcPr>
            <w:tcW w:w="784" w:type="dxa"/>
            <w:shd w:val="clear" w:color="000000" w:fill="FFFFFF"/>
            <w:vAlign w:val="center"/>
            <w:hideMark/>
          </w:tcPr>
          <w:p w14:paraId="5048064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5,00</w:t>
            </w:r>
          </w:p>
        </w:tc>
        <w:tc>
          <w:tcPr>
            <w:tcW w:w="760" w:type="dxa"/>
            <w:shd w:val="clear" w:color="000000" w:fill="FFFFFF"/>
            <w:vAlign w:val="center"/>
            <w:hideMark/>
          </w:tcPr>
          <w:p w14:paraId="7625B84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01C01A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3A45B5F1"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0B9EF7B7" w14:textId="77777777" w:rsidTr="00CF6C9A">
        <w:trPr>
          <w:trHeight w:val="270"/>
        </w:trPr>
        <w:tc>
          <w:tcPr>
            <w:tcW w:w="759" w:type="dxa"/>
            <w:shd w:val="clear" w:color="000000" w:fill="A9D08E"/>
            <w:vAlign w:val="center"/>
            <w:hideMark/>
          </w:tcPr>
          <w:p w14:paraId="4EE9F7E7" w14:textId="36A6DBA9"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lastRenderedPageBreak/>
              <w:t xml:space="preserve">08.08        </w:t>
            </w:r>
          </w:p>
        </w:tc>
        <w:tc>
          <w:tcPr>
            <w:tcW w:w="648" w:type="dxa"/>
            <w:shd w:val="clear" w:color="000000" w:fill="A9D08E"/>
            <w:vAlign w:val="center"/>
            <w:hideMark/>
          </w:tcPr>
          <w:p w14:paraId="00D8335C"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01370D1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CONTROL REMOTO DAIKIN BRC 1 E 53 A</w:t>
            </w:r>
          </w:p>
        </w:tc>
        <w:tc>
          <w:tcPr>
            <w:tcW w:w="784" w:type="dxa"/>
            <w:shd w:val="clear" w:color="000000" w:fill="A9D08E"/>
            <w:vAlign w:val="center"/>
            <w:hideMark/>
          </w:tcPr>
          <w:p w14:paraId="37FEF05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A56568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6D41AD3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7435073" w14:textId="77777777" w:rsidTr="00CF6C9A">
        <w:trPr>
          <w:trHeight w:val="525"/>
        </w:trPr>
        <w:tc>
          <w:tcPr>
            <w:tcW w:w="759" w:type="dxa"/>
            <w:shd w:val="clear" w:color="auto" w:fill="auto"/>
            <w:vAlign w:val="center"/>
            <w:hideMark/>
          </w:tcPr>
          <w:p w14:paraId="6C91EE2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569999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F353C6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Control remoto, marca DAIKIN, modelo BRC 1 E 53 A   o similar, de características iguales o superiores.</w:t>
            </w:r>
          </w:p>
        </w:tc>
        <w:tc>
          <w:tcPr>
            <w:tcW w:w="784" w:type="dxa"/>
            <w:shd w:val="clear" w:color="000000" w:fill="FFFFFF"/>
            <w:vAlign w:val="center"/>
            <w:hideMark/>
          </w:tcPr>
          <w:p w14:paraId="285ADE0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5,00</w:t>
            </w:r>
          </w:p>
        </w:tc>
        <w:tc>
          <w:tcPr>
            <w:tcW w:w="760" w:type="dxa"/>
            <w:shd w:val="clear" w:color="000000" w:fill="FFFFFF"/>
            <w:vAlign w:val="center"/>
            <w:hideMark/>
          </w:tcPr>
          <w:p w14:paraId="4104D5F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1911E4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C9E2BAF" w14:textId="77777777" w:rsidTr="00CF6C9A">
        <w:trPr>
          <w:trHeight w:val="270"/>
        </w:trPr>
        <w:tc>
          <w:tcPr>
            <w:tcW w:w="759" w:type="dxa"/>
            <w:shd w:val="clear" w:color="000000" w:fill="A9D08E"/>
            <w:vAlign w:val="center"/>
            <w:hideMark/>
          </w:tcPr>
          <w:p w14:paraId="1C7230B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08.09        </w:t>
            </w:r>
          </w:p>
        </w:tc>
        <w:tc>
          <w:tcPr>
            <w:tcW w:w="648" w:type="dxa"/>
            <w:shd w:val="clear" w:color="000000" w:fill="A9D08E"/>
            <w:vAlign w:val="center"/>
            <w:hideMark/>
          </w:tcPr>
          <w:p w14:paraId="63C35CEE"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58D0F3B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SOPORTE UNIDADES EXTERIORES</w:t>
            </w:r>
          </w:p>
        </w:tc>
        <w:tc>
          <w:tcPr>
            <w:tcW w:w="784" w:type="dxa"/>
            <w:shd w:val="clear" w:color="000000" w:fill="A9D08E"/>
            <w:vAlign w:val="center"/>
            <w:hideMark/>
          </w:tcPr>
          <w:p w14:paraId="6323C5B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E64194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12B7E6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898C34A" w14:textId="77777777" w:rsidTr="00CF6C9A">
        <w:trPr>
          <w:trHeight w:val="270"/>
        </w:trPr>
        <w:tc>
          <w:tcPr>
            <w:tcW w:w="759" w:type="dxa"/>
            <w:shd w:val="clear" w:color="auto" w:fill="auto"/>
            <w:vAlign w:val="center"/>
            <w:hideMark/>
          </w:tcPr>
          <w:p w14:paraId="6AFEBDB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9C16AA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C2559A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Soporte unidades exteriores </w:t>
            </w:r>
          </w:p>
        </w:tc>
        <w:tc>
          <w:tcPr>
            <w:tcW w:w="784" w:type="dxa"/>
            <w:shd w:val="clear" w:color="000000" w:fill="FFFFFF"/>
            <w:vAlign w:val="center"/>
            <w:hideMark/>
          </w:tcPr>
          <w:p w14:paraId="5FEDB62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3D720FD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BD6C03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3F051F2" w14:textId="77777777" w:rsidTr="00CF6C9A">
        <w:trPr>
          <w:trHeight w:val="270"/>
        </w:trPr>
        <w:tc>
          <w:tcPr>
            <w:tcW w:w="759" w:type="dxa"/>
            <w:shd w:val="clear" w:color="000000" w:fill="A9D08E"/>
            <w:vAlign w:val="center"/>
            <w:hideMark/>
          </w:tcPr>
          <w:p w14:paraId="7788C86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08.10        </w:t>
            </w:r>
          </w:p>
        </w:tc>
        <w:tc>
          <w:tcPr>
            <w:tcW w:w="648" w:type="dxa"/>
            <w:shd w:val="clear" w:color="000000" w:fill="A9D08E"/>
            <w:vAlign w:val="center"/>
            <w:hideMark/>
          </w:tcPr>
          <w:p w14:paraId="557CB4B7"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2C2DAB3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SOPORTE UNIDADES INTERIORES</w:t>
            </w:r>
          </w:p>
        </w:tc>
        <w:tc>
          <w:tcPr>
            <w:tcW w:w="784" w:type="dxa"/>
            <w:shd w:val="clear" w:color="000000" w:fill="A9D08E"/>
            <w:vAlign w:val="center"/>
            <w:hideMark/>
          </w:tcPr>
          <w:p w14:paraId="6F0E5BE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4E8C7F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14B61B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6D71CCE" w14:textId="77777777" w:rsidTr="00CF6C9A">
        <w:trPr>
          <w:trHeight w:val="270"/>
        </w:trPr>
        <w:tc>
          <w:tcPr>
            <w:tcW w:w="759" w:type="dxa"/>
            <w:shd w:val="clear" w:color="auto" w:fill="auto"/>
            <w:vAlign w:val="center"/>
            <w:hideMark/>
          </w:tcPr>
          <w:p w14:paraId="358467B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38A9C5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79B669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Soportes unidades interiores </w:t>
            </w:r>
          </w:p>
        </w:tc>
        <w:tc>
          <w:tcPr>
            <w:tcW w:w="784" w:type="dxa"/>
            <w:shd w:val="clear" w:color="000000" w:fill="FFFFFF"/>
            <w:vAlign w:val="center"/>
            <w:hideMark/>
          </w:tcPr>
          <w:p w14:paraId="4FBB1A7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5,00</w:t>
            </w:r>
          </w:p>
        </w:tc>
        <w:tc>
          <w:tcPr>
            <w:tcW w:w="760" w:type="dxa"/>
            <w:shd w:val="clear" w:color="000000" w:fill="FFFFFF"/>
            <w:vAlign w:val="center"/>
            <w:hideMark/>
          </w:tcPr>
          <w:p w14:paraId="57F3849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431D57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FD1EC1C" w14:textId="77777777" w:rsidTr="00CF6C9A">
        <w:trPr>
          <w:trHeight w:val="270"/>
        </w:trPr>
        <w:tc>
          <w:tcPr>
            <w:tcW w:w="759" w:type="dxa"/>
            <w:shd w:val="clear" w:color="000000" w:fill="A9D08E"/>
            <w:vAlign w:val="center"/>
            <w:hideMark/>
          </w:tcPr>
          <w:p w14:paraId="3578FE3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08.11        </w:t>
            </w:r>
          </w:p>
        </w:tc>
        <w:tc>
          <w:tcPr>
            <w:tcW w:w="648" w:type="dxa"/>
            <w:shd w:val="clear" w:color="000000" w:fill="A9D08E"/>
            <w:vAlign w:val="center"/>
            <w:hideMark/>
          </w:tcPr>
          <w:p w14:paraId="7DBDC66A"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7471DE6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MONTAJE DE EQUIPOS Y CIRCUITOS</w:t>
            </w:r>
          </w:p>
        </w:tc>
        <w:tc>
          <w:tcPr>
            <w:tcW w:w="784" w:type="dxa"/>
            <w:shd w:val="clear" w:color="000000" w:fill="A9D08E"/>
            <w:vAlign w:val="center"/>
            <w:hideMark/>
          </w:tcPr>
          <w:p w14:paraId="4F6EB04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46D3B9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D9387E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ED7E919" w14:textId="77777777" w:rsidTr="00CF6C9A">
        <w:trPr>
          <w:trHeight w:val="1290"/>
        </w:trPr>
        <w:tc>
          <w:tcPr>
            <w:tcW w:w="759" w:type="dxa"/>
            <w:shd w:val="clear" w:color="auto" w:fill="auto"/>
            <w:vAlign w:val="center"/>
            <w:hideMark/>
          </w:tcPr>
          <w:p w14:paraId="235BA85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0E55037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E72D67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Montaje de equipos, circuitos frigoríficos, líneas eléctricas de interconexión para mando y control entre unidades exteriores y unidades interiores, líneas eléctricas de controles remotos y líneas de desagüe para evacuación de agua de condensación de unidades evaporadoras, carga de gas refrigerante, ajuste de presiones frigoríficas y puesta en marcha.</w:t>
            </w:r>
          </w:p>
        </w:tc>
        <w:tc>
          <w:tcPr>
            <w:tcW w:w="784" w:type="dxa"/>
            <w:shd w:val="clear" w:color="000000" w:fill="FFFFFF"/>
            <w:vAlign w:val="center"/>
            <w:hideMark/>
          </w:tcPr>
          <w:p w14:paraId="469AF5E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41D7F12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44AA63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84EC6E9" w14:textId="77777777" w:rsidTr="00CF6C9A">
        <w:trPr>
          <w:trHeight w:val="270"/>
        </w:trPr>
        <w:tc>
          <w:tcPr>
            <w:tcW w:w="759" w:type="dxa"/>
            <w:shd w:val="clear" w:color="000000" w:fill="A9D08E"/>
            <w:vAlign w:val="center"/>
            <w:hideMark/>
          </w:tcPr>
          <w:p w14:paraId="0C16186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08.12        </w:t>
            </w:r>
          </w:p>
        </w:tc>
        <w:tc>
          <w:tcPr>
            <w:tcW w:w="648" w:type="dxa"/>
            <w:shd w:val="clear" w:color="000000" w:fill="A9D08E"/>
            <w:vAlign w:val="center"/>
            <w:hideMark/>
          </w:tcPr>
          <w:p w14:paraId="46B23933"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E492BF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VENTILADOR CAB-315</w:t>
            </w:r>
          </w:p>
        </w:tc>
        <w:tc>
          <w:tcPr>
            <w:tcW w:w="784" w:type="dxa"/>
            <w:shd w:val="clear" w:color="000000" w:fill="A9D08E"/>
            <w:vAlign w:val="center"/>
            <w:hideMark/>
          </w:tcPr>
          <w:p w14:paraId="1827DBA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C21548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35B3A85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D562788" w14:textId="77777777" w:rsidTr="00CF6C9A">
        <w:trPr>
          <w:trHeight w:val="780"/>
        </w:trPr>
        <w:tc>
          <w:tcPr>
            <w:tcW w:w="759" w:type="dxa"/>
            <w:shd w:val="clear" w:color="auto" w:fill="auto"/>
            <w:vAlign w:val="center"/>
            <w:hideMark/>
          </w:tcPr>
          <w:p w14:paraId="1131AB4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9851D2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2BB86B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Ventilador marca SOLER Y PALAU, modelo CAB -315,  o similar, de características iguales o superiores, con un caudal de 2210 m'/h, para aporte de aire exterior.</w:t>
            </w:r>
          </w:p>
        </w:tc>
        <w:tc>
          <w:tcPr>
            <w:tcW w:w="784" w:type="dxa"/>
            <w:shd w:val="clear" w:color="000000" w:fill="FFFFFF"/>
            <w:vAlign w:val="center"/>
            <w:hideMark/>
          </w:tcPr>
          <w:p w14:paraId="2F2C848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59E6268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D602AC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D755F72" w14:textId="77777777" w:rsidTr="00CF6C9A">
        <w:trPr>
          <w:trHeight w:val="270"/>
        </w:trPr>
        <w:tc>
          <w:tcPr>
            <w:tcW w:w="759" w:type="dxa"/>
            <w:shd w:val="clear" w:color="000000" w:fill="A9D08E"/>
            <w:vAlign w:val="center"/>
            <w:hideMark/>
          </w:tcPr>
          <w:p w14:paraId="0D373D0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08.13        </w:t>
            </w:r>
          </w:p>
        </w:tc>
        <w:tc>
          <w:tcPr>
            <w:tcW w:w="648" w:type="dxa"/>
            <w:shd w:val="clear" w:color="000000" w:fill="A9D08E"/>
            <w:vAlign w:val="center"/>
            <w:hideMark/>
          </w:tcPr>
          <w:p w14:paraId="1B2D57B1"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589D77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EXTRACTOR CAB-315</w:t>
            </w:r>
          </w:p>
        </w:tc>
        <w:tc>
          <w:tcPr>
            <w:tcW w:w="784" w:type="dxa"/>
            <w:shd w:val="clear" w:color="000000" w:fill="A9D08E"/>
            <w:vAlign w:val="center"/>
            <w:hideMark/>
          </w:tcPr>
          <w:p w14:paraId="041C235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6836C2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3ADA22C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C0C2FE8" w14:textId="77777777" w:rsidTr="00CF6C9A">
        <w:trPr>
          <w:trHeight w:val="780"/>
        </w:trPr>
        <w:tc>
          <w:tcPr>
            <w:tcW w:w="759" w:type="dxa"/>
            <w:shd w:val="clear" w:color="auto" w:fill="auto"/>
            <w:vAlign w:val="center"/>
            <w:hideMark/>
          </w:tcPr>
          <w:p w14:paraId="7ADB7DD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178853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79C5C0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Extractor, marca SOLER Y PALAU, modelo CAB -315,  o similar, de características iguales o superiores, con un caudal de 2210 m'/h, para extracción.</w:t>
            </w:r>
          </w:p>
        </w:tc>
        <w:tc>
          <w:tcPr>
            <w:tcW w:w="784" w:type="dxa"/>
            <w:shd w:val="clear" w:color="000000" w:fill="FFFFFF"/>
            <w:vAlign w:val="center"/>
            <w:hideMark/>
          </w:tcPr>
          <w:p w14:paraId="6483AE2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2ABD8CD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4D149E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A98038E" w14:textId="77777777" w:rsidTr="00CF6C9A">
        <w:trPr>
          <w:trHeight w:val="270"/>
        </w:trPr>
        <w:tc>
          <w:tcPr>
            <w:tcW w:w="759" w:type="dxa"/>
            <w:shd w:val="clear" w:color="000000" w:fill="A9D08E"/>
            <w:vAlign w:val="center"/>
            <w:hideMark/>
          </w:tcPr>
          <w:p w14:paraId="6A9691B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08.14        </w:t>
            </w:r>
          </w:p>
        </w:tc>
        <w:tc>
          <w:tcPr>
            <w:tcW w:w="648" w:type="dxa"/>
            <w:shd w:val="clear" w:color="000000" w:fill="A9D08E"/>
            <w:vAlign w:val="center"/>
            <w:hideMark/>
          </w:tcPr>
          <w:p w14:paraId="2D615A1F"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0ACB310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REJILLAS 1000X300</w:t>
            </w:r>
          </w:p>
        </w:tc>
        <w:tc>
          <w:tcPr>
            <w:tcW w:w="784" w:type="dxa"/>
            <w:shd w:val="clear" w:color="000000" w:fill="A9D08E"/>
            <w:vAlign w:val="center"/>
            <w:hideMark/>
          </w:tcPr>
          <w:p w14:paraId="3024A43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8BDE26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7A330E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9CC291B" w14:textId="77777777" w:rsidTr="00CF6C9A">
        <w:trPr>
          <w:trHeight w:val="525"/>
        </w:trPr>
        <w:tc>
          <w:tcPr>
            <w:tcW w:w="759" w:type="dxa"/>
            <w:shd w:val="clear" w:color="auto" w:fill="auto"/>
            <w:vAlign w:val="center"/>
            <w:hideMark/>
          </w:tcPr>
          <w:p w14:paraId="44CD3F5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102F36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393F616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Rejillas para toma de aire exterior y descarga de extracción de 1000 x 300 </w:t>
            </w:r>
            <w:proofErr w:type="spellStart"/>
            <w:r w:rsidRPr="00CF6C9A">
              <w:rPr>
                <w:rFonts w:ascii="ENRESA Aroma Light" w:hAnsi="ENRESA Aroma Light" w:cs="Calibri"/>
                <w:color w:val="000000"/>
                <w:sz w:val="16"/>
                <w:szCs w:val="16"/>
                <w:lang w:val="es-ES"/>
              </w:rPr>
              <w:t>mm.</w:t>
            </w:r>
            <w:proofErr w:type="spellEnd"/>
          </w:p>
        </w:tc>
        <w:tc>
          <w:tcPr>
            <w:tcW w:w="784" w:type="dxa"/>
            <w:shd w:val="clear" w:color="000000" w:fill="FFFFFF"/>
            <w:vAlign w:val="center"/>
            <w:hideMark/>
          </w:tcPr>
          <w:p w14:paraId="4F88506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2,00</w:t>
            </w:r>
          </w:p>
        </w:tc>
        <w:tc>
          <w:tcPr>
            <w:tcW w:w="760" w:type="dxa"/>
            <w:shd w:val="clear" w:color="000000" w:fill="FFFFFF"/>
            <w:vAlign w:val="center"/>
            <w:hideMark/>
          </w:tcPr>
          <w:p w14:paraId="3B80A0A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09F494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8F92E10" w14:textId="77777777" w:rsidTr="00CF6C9A">
        <w:trPr>
          <w:trHeight w:val="270"/>
        </w:trPr>
        <w:tc>
          <w:tcPr>
            <w:tcW w:w="759" w:type="dxa"/>
            <w:shd w:val="clear" w:color="000000" w:fill="A9D08E"/>
            <w:vAlign w:val="center"/>
            <w:hideMark/>
          </w:tcPr>
          <w:p w14:paraId="7851964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08.15        </w:t>
            </w:r>
          </w:p>
        </w:tc>
        <w:tc>
          <w:tcPr>
            <w:tcW w:w="648" w:type="dxa"/>
            <w:shd w:val="clear" w:color="000000" w:fill="A9D08E"/>
            <w:vAlign w:val="center"/>
            <w:hideMark/>
          </w:tcPr>
          <w:p w14:paraId="6CFECE5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M2.</w:t>
            </w:r>
          </w:p>
        </w:tc>
        <w:tc>
          <w:tcPr>
            <w:tcW w:w="5691" w:type="dxa"/>
            <w:shd w:val="clear" w:color="000000" w:fill="A9D08E"/>
            <w:vAlign w:val="center"/>
            <w:hideMark/>
          </w:tcPr>
          <w:p w14:paraId="064015B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CONDUCTO IMPULSION</w:t>
            </w:r>
          </w:p>
        </w:tc>
        <w:tc>
          <w:tcPr>
            <w:tcW w:w="784" w:type="dxa"/>
            <w:shd w:val="clear" w:color="000000" w:fill="A9D08E"/>
            <w:vAlign w:val="center"/>
            <w:hideMark/>
          </w:tcPr>
          <w:p w14:paraId="638DC30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080C50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714832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17832CB" w14:textId="77777777" w:rsidTr="00CF6C9A">
        <w:trPr>
          <w:trHeight w:val="780"/>
        </w:trPr>
        <w:tc>
          <w:tcPr>
            <w:tcW w:w="759" w:type="dxa"/>
            <w:shd w:val="clear" w:color="auto" w:fill="auto"/>
            <w:vAlign w:val="center"/>
            <w:hideMark/>
          </w:tcPr>
          <w:p w14:paraId="3A68F80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800D53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2FFF48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Conductos de impulsión de aire exterior, y extracción mediante plancha tipo ISOVER PLUS,  o similar, de características iguales o superiores, incluso sellados, emboquillados, grapados y soportados </w:t>
            </w:r>
          </w:p>
        </w:tc>
        <w:tc>
          <w:tcPr>
            <w:tcW w:w="784" w:type="dxa"/>
            <w:shd w:val="clear" w:color="000000" w:fill="FFFFFF"/>
            <w:vAlign w:val="center"/>
            <w:hideMark/>
          </w:tcPr>
          <w:p w14:paraId="3053865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80,00</w:t>
            </w:r>
          </w:p>
        </w:tc>
        <w:tc>
          <w:tcPr>
            <w:tcW w:w="760" w:type="dxa"/>
            <w:shd w:val="clear" w:color="000000" w:fill="FFFFFF"/>
            <w:vAlign w:val="center"/>
            <w:hideMark/>
          </w:tcPr>
          <w:p w14:paraId="0F55F8D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038789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4E9DD57" w14:textId="77777777" w:rsidTr="00CF6C9A">
        <w:trPr>
          <w:trHeight w:val="270"/>
        </w:trPr>
        <w:tc>
          <w:tcPr>
            <w:tcW w:w="759" w:type="dxa"/>
            <w:shd w:val="clear" w:color="000000" w:fill="A9D08E"/>
            <w:vAlign w:val="center"/>
            <w:hideMark/>
          </w:tcPr>
          <w:p w14:paraId="3B41771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08.16        </w:t>
            </w:r>
          </w:p>
        </w:tc>
        <w:tc>
          <w:tcPr>
            <w:tcW w:w="648" w:type="dxa"/>
            <w:shd w:val="clear" w:color="000000" w:fill="A9D08E"/>
            <w:vAlign w:val="center"/>
            <w:hideMark/>
          </w:tcPr>
          <w:p w14:paraId="5982123B"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E0244B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REJILLAS IMPULSION</w:t>
            </w:r>
          </w:p>
        </w:tc>
        <w:tc>
          <w:tcPr>
            <w:tcW w:w="784" w:type="dxa"/>
            <w:shd w:val="clear" w:color="000000" w:fill="A9D08E"/>
            <w:vAlign w:val="center"/>
            <w:hideMark/>
          </w:tcPr>
          <w:p w14:paraId="6812EDC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939E30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CC88D8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74D7C99" w14:textId="77777777" w:rsidTr="00CF6C9A">
        <w:trPr>
          <w:trHeight w:val="525"/>
        </w:trPr>
        <w:tc>
          <w:tcPr>
            <w:tcW w:w="759" w:type="dxa"/>
            <w:shd w:val="clear" w:color="auto" w:fill="auto"/>
            <w:vAlign w:val="center"/>
            <w:hideMark/>
          </w:tcPr>
          <w:p w14:paraId="0ADD2B1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1CB256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9672A5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Rejillas de </w:t>
            </w:r>
            <w:proofErr w:type="spellStart"/>
            <w:r w:rsidRPr="00CF6C9A">
              <w:rPr>
                <w:rFonts w:ascii="ENRESA Aroma Light" w:hAnsi="ENRESA Aroma Light" w:cs="Calibri"/>
                <w:color w:val="000000"/>
                <w:sz w:val="16"/>
                <w:szCs w:val="16"/>
                <w:lang w:val="es-ES"/>
              </w:rPr>
              <w:t>impulisón</w:t>
            </w:r>
            <w:proofErr w:type="spellEnd"/>
            <w:r w:rsidRPr="00CF6C9A">
              <w:rPr>
                <w:rFonts w:ascii="ENRESA Aroma Light" w:hAnsi="ENRESA Aroma Light" w:cs="Calibri"/>
                <w:color w:val="000000"/>
                <w:sz w:val="16"/>
                <w:szCs w:val="16"/>
                <w:lang w:val="es-ES"/>
              </w:rPr>
              <w:t xml:space="preserve"> de doble deflexión con compuerta de regulación y marco de montaje de 350 x 150 mm</w:t>
            </w:r>
          </w:p>
        </w:tc>
        <w:tc>
          <w:tcPr>
            <w:tcW w:w="784" w:type="dxa"/>
            <w:shd w:val="clear" w:color="000000" w:fill="FFFFFF"/>
            <w:vAlign w:val="center"/>
            <w:hideMark/>
          </w:tcPr>
          <w:p w14:paraId="15D0862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10,00</w:t>
            </w:r>
          </w:p>
        </w:tc>
        <w:tc>
          <w:tcPr>
            <w:tcW w:w="760" w:type="dxa"/>
            <w:shd w:val="clear" w:color="000000" w:fill="FFFFFF"/>
            <w:vAlign w:val="center"/>
            <w:hideMark/>
          </w:tcPr>
          <w:p w14:paraId="7BB8511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90D1E3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C2FB799" w14:textId="77777777" w:rsidTr="00CF6C9A">
        <w:trPr>
          <w:trHeight w:val="270"/>
        </w:trPr>
        <w:tc>
          <w:tcPr>
            <w:tcW w:w="759" w:type="dxa"/>
            <w:shd w:val="clear" w:color="000000" w:fill="A9D08E"/>
            <w:vAlign w:val="center"/>
            <w:hideMark/>
          </w:tcPr>
          <w:p w14:paraId="32B1D82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08.17        </w:t>
            </w:r>
          </w:p>
        </w:tc>
        <w:tc>
          <w:tcPr>
            <w:tcW w:w="648" w:type="dxa"/>
            <w:shd w:val="clear" w:color="000000" w:fill="A9D08E"/>
            <w:vAlign w:val="center"/>
            <w:hideMark/>
          </w:tcPr>
          <w:p w14:paraId="6BBDBFC2"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97257C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REJILLAS EXTRACCION</w:t>
            </w:r>
          </w:p>
        </w:tc>
        <w:tc>
          <w:tcPr>
            <w:tcW w:w="784" w:type="dxa"/>
            <w:shd w:val="clear" w:color="000000" w:fill="A9D08E"/>
            <w:vAlign w:val="center"/>
            <w:hideMark/>
          </w:tcPr>
          <w:p w14:paraId="629E797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74A75E1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3D2771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91D0ED5" w14:textId="77777777" w:rsidTr="00CF6C9A">
        <w:trPr>
          <w:trHeight w:val="525"/>
        </w:trPr>
        <w:tc>
          <w:tcPr>
            <w:tcW w:w="759" w:type="dxa"/>
            <w:shd w:val="clear" w:color="auto" w:fill="auto"/>
            <w:vAlign w:val="center"/>
            <w:hideMark/>
          </w:tcPr>
          <w:p w14:paraId="5DA3474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BF2D28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D82529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Rejillas de extracción de simple deflexión con compuerta de regulación y marco de montaje de 350 x 150</w:t>
            </w:r>
          </w:p>
        </w:tc>
        <w:tc>
          <w:tcPr>
            <w:tcW w:w="784" w:type="dxa"/>
            <w:shd w:val="clear" w:color="000000" w:fill="FFFFFF"/>
            <w:vAlign w:val="center"/>
            <w:hideMark/>
          </w:tcPr>
          <w:p w14:paraId="5BA644E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10,00</w:t>
            </w:r>
          </w:p>
        </w:tc>
        <w:tc>
          <w:tcPr>
            <w:tcW w:w="760" w:type="dxa"/>
            <w:shd w:val="clear" w:color="000000" w:fill="FFFFFF"/>
            <w:vAlign w:val="center"/>
            <w:hideMark/>
          </w:tcPr>
          <w:p w14:paraId="14ADABD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5A6BFE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EAAC313" w14:textId="77777777" w:rsidTr="00CF6C9A">
        <w:trPr>
          <w:trHeight w:val="270"/>
        </w:trPr>
        <w:tc>
          <w:tcPr>
            <w:tcW w:w="759" w:type="dxa"/>
            <w:shd w:val="clear" w:color="000000" w:fill="A9D08E"/>
            <w:vAlign w:val="center"/>
            <w:hideMark/>
          </w:tcPr>
          <w:p w14:paraId="7ACEDC4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08.18        </w:t>
            </w:r>
          </w:p>
        </w:tc>
        <w:tc>
          <w:tcPr>
            <w:tcW w:w="648" w:type="dxa"/>
            <w:shd w:val="clear" w:color="000000" w:fill="A9D08E"/>
            <w:vAlign w:val="center"/>
            <w:hideMark/>
          </w:tcPr>
          <w:p w14:paraId="6CE50334"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28B8CE5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DICTAMEN Y PROYECTO</w:t>
            </w:r>
          </w:p>
        </w:tc>
        <w:tc>
          <w:tcPr>
            <w:tcW w:w="784" w:type="dxa"/>
            <w:shd w:val="clear" w:color="000000" w:fill="A9D08E"/>
            <w:vAlign w:val="center"/>
            <w:hideMark/>
          </w:tcPr>
          <w:p w14:paraId="54CFA69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D37767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3C81A6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3466059" w14:textId="77777777" w:rsidTr="00AD5153">
        <w:trPr>
          <w:trHeight w:val="419"/>
        </w:trPr>
        <w:tc>
          <w:tcPr>
            <w:tcW w:w="759" w:type="dxa"/>
            <w:shd w:val="clear" w:color="auto" w:fill="auto"/>
            <w:vAlign w:val="center"/>
            <w:hideMark/>
          </w:tcPr>
          <w:p w14:paraId="780ABD4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F0CB6C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35CD6DC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Dictamen y proyecto instalación de climatización y ventilación.</w:t>
            </w:r>
          </w:p>
        </w:tc>
        <w:tc>
          <w:tcPr>
            <w:tcW w:w="784" w:type="dxa"/>
            <w:shd w:val="clear" w:color="000000" w:fill="FFFFFF"/>
            <w:vAlign w:val="center"/>
            <w:hideMark/>
          </w:tcPr>
          <w:p w14:paraId="24F9319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06EFBCC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629F91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C84C3A9" w14:textId="77777777" w:rsidTr="00CF6C9A">
        <w:trPr>
          <w:trHeight w:val="270"/>
        </w:trPr>
        <w:tc>
          <w:tcPr>
            <w:tcW w:w="759" w:type="dxa"/>
            <w:shd w:val="clear" w:color="000000" w:fill="A9D08E"/>
            <w:vAlign w:val="center"/>
            <w:hideMark/>
          </w:tcPr>
          <w:p w14:paraId="3DEADA2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08.19        </w:t>
            </w:r>
          </w:p>
        </w:tc>
        <w:tc>
          <w:tcPr>
            <w:tcW w:w="648" w:type="dxa"/>
            <w:shd w:val="clear" w:color="000000" w:fill="A9D08E"/>
            <w:vAlign w:val="center"/>
            <w:hideMark/>
          </w:tcPr>
          <w:p w14:paraId="75BFB6E6"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56D8974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REJILLAS VENTILACION RACK</w:t>
            </w:r>
          </w:p>
        </w:tc>
        <w:tc>
          <w:tcPr>
            <w:tcW w:w="784" w:type="dxa"/>
            <w:shd w:val="clear" w:color="000000" w:fill="A9D08E"/>
            <w:vAlign w:val="center"/>
            <w:hideMark/>
          </w:tcPr>
          <w:p w14:paraId="4E2F82A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FB381E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48A665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AF514CC" w14:textId="77777777" w:rsidTr="00CF6C9A">
        <w:trPr>
          <w:trHeight w:val="270"/>
        </w:trPr>
        <w:tc>
          <w:tcPr>
            <w:tcW w:w="759" w:type="dxa"/>
            <w:shd w:val="clear" w:color="auto" w:fill="auto"/>
            <w:vAlign w:val="center"/>
            <w:hideMark/>
          </w:tcPr>
          <w:p w14:paraId="0C53231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C768E4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B3C76C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Rejillas de ventilación de RACK de 150 x 150 mm</w:t>
            </w:r>
          </w:p>
        </w:tc>
        <w:tc>
          <w:tcPr>
            <w:tcW w:w="784" w:type="dxa"/>
            <w:shd w:val="clear" w:color="000000" w:fill="FFFFFF"/>
            <w:vAlign w:val="center"/>
            <w:hideMark/>
          </w:tcPr>
          <w:p w14:paraId="79A6AE5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2,00</w:t>
            </w:r>
          </w:p>
        </w:tc>
        <w:tc>
          <w:tcPr>
            <w:tcW w:w="760" w:type="dxa"/>
            <w:shd w:val="clear" w:color="000000" w:fill="FFFFFF"/>
            <w:vAlign w:val="center"/>
            <w:hideMark/>
          </w:tcPr>
          <w:p w14:paraId="0A7B93A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1DC494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8D103CC" w14:textId="77777777" w:rsidTr="00CF6C9A">
        <w:trPr>
          <w:trHeight w:val="270"/>
        </w:trPr>
        <w:tc>
          <w:tcPr>
            <w:tcW w:w="759" w:type="dxa"/>
            <w:shd w:val="clear" w:color="000000" w:fill="70AD47"/>
            <w:vAlign w:val="center"/>
            <w:hideMark/>
          </w:tcPr>
          <w:p w14:paraId="672B9951"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xml:space="preserve">C09          </w:t>
            </w:r>
          </w:p>
        </w:tc>
        <w:tc>
          <w:tcPr>
            <w:tcW w:w="648" w:type="dxa"/>
            <w:shd w:val="clear" w:color="000000" w:fill="70AD47"/>
            <w:vAlign w:val="center"/>
            <w:hideMark/>
          </w:tcPr>
          <w:p w14:paraId="0EA5B602"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06442EB1"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INSTALACION ELECTRICA - ILUMINACION</w:t>
            </w:r>
          </w:p>
        </w:tc>
        <w:tc>
          <w:tcPr>
            <w:tcW w:w="784" w:type="dxa"/>
            <w:shd w:val="clear" w:color="000000" w:fill="70AD47"/>
            <w:vAlign w:val="center"/>
            <w:hideMark/>
          </w:tcPr>
          <w:p w14:paraId="00BFE61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70AD47"/>
            <w:vAlign w:val="center"/>
            <w:hideMark/>
          </w:tcPr>
          <w:p w14:paraId="5CEBA7A5"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shd w:val="clear" w:color="000000" w:fill="70AD47"/>
            <w:vAlign w:val="center"/>
            <w:hideMark/>
          </w:tcPr>
          <w:p w14:paraId="578B5F39"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19E9581B" w14:textId="77777777" w:rsidTr="00CF6C9A">
        <w:trPr>
          <w:trHeight w:val="270"/>
        </w:trPr>
        <w:tc>
          <w:tcPr>
            <w:tcW w:w="759" w:type="dxa"/>
            <w:shd w:val="clear" w:color="000000" w:fill="A9D08E"/>
            <w:vAlign w:val="center"/>
            <w:hideMark/>
          </w:tcPr>
          <w:p w14:paraId="258B66C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09.01        </w:t>
            </w:r>
          </w:p>
        </w:tc>
        <w:tc>
          <w:tcPr>
            <w:tcW w:w="648" w:type="dxa"/>
            <w:shd w:val="clear" w:color="000000" w:fill="A9D08E"/>
            <w:vAlign w:val="center"/>
            <w:hideMark/>
          </w:tcPr>
          <w:p w14:paraId="6FF2A693"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4AED3DC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TRASLADO DE LINEAS DE ALIMENTACION A NUEVA UBICACION</w:t>
            </w:r>
          </w:p>
        </w:tc>
        <w:tc>
          <w:tcPr>
            <w:tcW w:w="784" w:type="dxa"/>
            <w:shd w:val="clear" w:color="000000" w:fill="A9D08E"/>
            <w:vAlign w:val="center"/>
            <w:hideMark/>
          </w:tcPr>
          <w:p w14:paraId="0A67D62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C90893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FECC90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F87D9DF" w14:textId="77777777" w:rsidTr="00CF6C9A">
        <w:trPr>
          <w:trHeight w:val="780"/>
        </w:trPr>
        <w:tc>
          <w:tcPr>
            <w:tcW w:w="759" w:type="dxa"/>
            <w:shd w:val="clear" w:color="auto" w:fill="auto"/>
            <w:vAlign w:val="center"/>
            <w:hideMark/>
          </w:tcPr>
          <w:p w14:paraId="27E5C4A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4B4E62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AEEFAB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Traslado de la línea general de alimentación desde cuadro existente a desmontar, hasta nueva ubicación en la zona de la escalera, incluso rozas, calos y operaciones necesarias para su traslado, totalmente terminado.</w:t>
            </w:r>
          </w:p>
        </w:tc>
        <w:tc>
          <w:tcPr>
            <w:tcW w:w="784" w:type="dxa"/>
            <w:shd w:val="clear" w:color="000000" w:fill="FFFFFF"/>
            <w:vAlign w:val="center"/>
            <w:hideMark/>
          </w:tcPr>
          <w:p w14:paraId="5D159C1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21130FF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358C4E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0036E52C"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7767E4B9" w14:textId="77777777" w:rsidTr="00CF6C9A">
        <w:trPr>
          <w:trHeight w:val="270"/>
        </w:trPr>
        <w:tc>
          <w:tcPr>
            <w:tcW w:w="759" w:type="dxa"/>
            <w:shd w:val="clear" w:color="000000" w:fill="A9D08E"/>
            <w:vAlign w:val="center"/>
            <w:hideMark/>
          </w:tcPr>
          <w:p w14:paraId="09BDF9C9" w14:textId="1F61A656"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lastRenderedPageBreak/>
              <w:t xml:space="preserve">09.02        </w:t>
            </w:r>
          </w:p>
        </w:tc>
        <w:tc>
          <w:tcPr>
            <w:tcW w:w="648" w:type="dxa"/>
            <w:shd w:val="clear" w:color="000000" w:fill="A9D08E"/>
            <w:vAlign w:val="center"/>
            <w:hideMark/>
          </w:tcPr>
          <w:p w14:paraId="58244938"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0319C1D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CUADRO LOCAL MAYOR DE 200 m²</w:t>
            </w:r>
          </w:p>
        </w:tc>
        <w:tc>
          <w:tcPr>
            <w:tcW w:w="784" w:type="dxa"/>
            <w:shd w:val="clear" w:color="000000" w:fill="A9D08E"/>
            <w:vAlign w:val="center"/>
            <w:hideMark/>
          </w:tcPr>
          <w:p w14:paraId="0E2DF61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4460DC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E8A36D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8653546" w14:textId="77777777" w:rsidTr="00CF6C9A">
        <w:trPr>
          <w:trHeight w:val="1920"/>
        </w:trPr>
        <w:tc>
          <w:tcPr>
            <w:tcW w:w="759" w:type="dxa"/>
            <w:shd w:val="clear" w:color="auto" w:fill="auto"/>
            <w:vAlign w:val="center"/>
            <w:hideMark/>
          </w:tcPr>
          <w:p w14:paraId="67BE73A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066F36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893AECC"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r w:rsidRPr="00CF6C9A">
              <w:rPr>
                <w:rFonts w:ascii="ENRESA Aroma Light" w:hAnsi="ENRESA Aroma Light" w:cs="Calibri"/>
                <w:color w:val="000000"/>
                <w:sz w:val="16"/>
                <w:szCs w:val="16"/>
                <w:lang w:val="es-ES"/>
              </w:rPr>
              <w:t xml:space="preserve"> Cuadro tipo de distribución, protección y mando para local con uso </w:t>
            </w:r>
            <w:proofErr w:type="spellStart"/>
            <w:r w:rsidRPr="00CF6C9A">
              <w:rPr>
                <w:rFonts w:ascii="ENRESA Aroma Light" w:hAnsi="ENRESA Aroma Light" w:cs="Calibri"/>
                <w:color w:val="000000"/>
                <w:sz w:val="16"/>
                <w:szCs w:val="16"/>
                <w:lang w:val="es-ES"/>
              </w:rPr>
              <w:t>ó</w:t>
            </w:r>
            <w:proofErr w:type="spellEnd"/>
            <w:r w:rsidRPr="00CF6C9A">
              <w:rPr>
                <w:rFonts w:ascii="ENRESA Aroma Light" w:hAnsi="ENRESA Aroma Light" w:cs="Calibri"/>
                <w:color w:val="000000"/>
                <w:sz w:val="16"/>
                <w:szCs w:val="16"/>
                <w:lang w:val="es-ES"/>
              </w:rPr>
              <w:t xml:space="preserve"> actividad comercial o priva- da mayor de 200 m², con o sin pública concurrencia, formado por un cuadro doble aislamiento o armario metálico de empotrar o superficie con puerta, incluido carriles, embarrados de circuitos y protección IGA-32A (III+N); 1 interruptor diferencial de 40A/4p/30mA, 3 diferenciales de 40A/2p/30mA, 1 PIA de 25A (III+N); 8 PIAS de 10A (I+N); 6 PIAS de 15A (I+N), 4 PIAS de 20A (I+N); contactor de 40A/2p/220V; reloj-horario de 15A/220V con reserva de cuerda y dispositivo de accionamiento manual o automático, totalmente cableado, conexionado y rotulado.</w:t>
            </w:r>
          </w:p>
        </w:tc>
        <w:tc>
          <w:tcPr>
            <w:tcW w:w="784" w:type="dxa"/>
            <w:shd w:val="clear" w:color="000000" w:fill="FFFFFF"/>
            <w:vAlign w:val="center"/>
            <w:hideMark/>
          </w:tcPr>
          <w:p w14:paraId="34A5AAC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5295E9B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C32EAC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C3F673B" w14:textId="77777777" w:rsidTr="00CF6C9A">
        <w:trPr>
          <w:trHeight w:val="270"/>
        </w:trPr>
        <w:tc>
          <w:tcPr>
            <w:tcW w:w="759" w:type="dxa"/>
            <w:shd w:val="clear" w:color="000000" w:fill="A9D08E"/>
            <w:vAlign w:val="center"/>
            <w:hideMark/>
          </w:tcPr>
          <w:p w14:paraId="4DB990A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09.03        </w:t>
            </w:r>
          </w:p>
        </w:tc>
        <w:tc>
          <w:tcPr>
            <w:tcW w:w="648" w:type="dxa"/>
            <w:shd w:val="clear" w:color="000000" w:fill="A9D08E"/>
            <w:vAlign w:val="center"/>
            <w:hideMark/>
          </w:tcPr>
          <w:p w14:paraId="62EE2DED"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664DB3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CIRCUITO "ALUMBRADO" PUB. CONC. 3x1,5</w:t>
            </w:r>
          </w:p>
        </w:tc>
        <w:tc>
          <w:tcPr>
            <w:tcW w:w="784" w:type="dxa"/>
            <w:shd w:val="clear" w:color="000000" w:fill="A9D08E"/>
            <w:vAlign w:val="center"/>
            <w:hideMark/>
          </w:tcPr>
          <w:p w14:paraId="463A284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027926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927F06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FF4D198" w14:textId="77777777" w:rsidTr="00CF6C9A">
        <w:trPr>
          <w:trHeight w:val="1001"/>
        </w:trPr>
        <w:tc>
          <w:tcPr>
            <w:tcW w:w="759" w:type="dxa"/>
            <w:shd w:val="clear" w:color="auto" w:fill="auto"/>
            <w:vAlign w:val="center"/>
            <w:hideMark/>
          </w:tcPr>
          <w:p w14:paraId="47680FE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E37307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64A2DE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Circuito "alumbrado", hasta una distancia máxima de 20 metros, realizado con tubo PVC corrugado de D=20 mm y conductores de cobre unipolares aislados pública concurrencia ES07Z1-K 3x1,5 mm², en sistema monofásico, (activo, neutro y protección), incluido p./p. de cajas de registro y regletas de conexión.</w:t>
            </w:r>
          </w:p>
        </w:tc>
        <w:tc>
          <w:tcPr>
            <w:tcW w:w="784" w:type="dxa"/>
            <w:shd w:val="clear" w:color="000000" w:fill="FFFFFF"/>
            <w:vAlign w:val="center"/>
            <w:hideMark/>
          </w:tcPr>
          <w:p w14:paraId="06CEC78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6,00</w:t>
            </w:r>
          </w:p>
        </w:tc>
        <w:tc>
          <w:tcPr>
            <w:tcW w:w="760" w:type="dxa"/>
            <w:shd w:val="clear" w:color="000000" w:fill="FFFFFF"/>
            <w:vAlign w:val="center"/>
            <w:hideMark/>
          </w:tcPr>
          <w:p w14:paraId="45C8BDF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12C6A3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A2D46AA" w14:textId="77777777" w:rsidTr="00CF6C9A">
        <w:trPr>
          <w:trHeight w:val="270"/>
        </w:trPr>
        <w:tc>
          <w:tcPr>
            <w:tcW w:w="759" w:type="dxa"/>
            <w:shd w:val="clear" w:color="000000" w:fill="A9D08E"/>
            <w:vAlign w:val="center"/>
            <w:hideMark/>
          </w:tcPr>
          <w:p w14:paraId="4E19A4D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09.04        </w:t>
            </w:r>
          </w:p>
        </w:tc>
        <w:tc>
          <w:tcPr>
            <w:tcW w:w="648" w:type="dxa"/>
            <w:shd w:val="clear" w:color="000000" w:fill="A9D08E"/>
            <w:vAlign w:val="center"/>
            <w:hideMark/>
          </w:tcPr>
          <w:p w14:paraId="48D57FCE"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4194E86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CIRCUITO "USOS VARIOS" PUB. CONC. 3x2,5</w:t>
            </w:r>
          </w:p>
        </w:tc>
        <w:tc>
          <w:tcPr>
            <w:tcW w:w="784" w:type="dxa"/>
            <w:shd w:val="clear" w:color="000000" w:fill="A9D08E"/>
            <w:vAlign w:val="center"/>
            <w:hideMark/>
          </w:tcPr>
          <w:p w14:paraId="08A4F78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BB9121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5F8F07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FFE1A4B" w14:textId="77777777" w:rsidTr="00CF6C9A">
        <w:trPr>
          <w:trHeight w:val="1290"/>
        </w:trPr>
        <w:tc>
          <w:tcPr>
            <w:tcW w:w="759" w:type="dxa"/>
            <w:shd w:val="clear" w:color="auto" w:fill="auto"/>
            <w:vAlign w:val="center"/>
            <w:hideMark/>
          </w:tcPr>
          <w:p w14:paraId="35FCCE4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E81A66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ED96A8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 Circuito "usos varios", hasta una distancia máxima de 16 metros, realizado con tubo PVC corrugado de D=25 y conductores de cobre unipolares aislados pública concurrencia ES07Z1-K 3x2,5 mm², en sistema monofásico, (activo, neutro y protección), incluido p./p. de cajas de registro y regle- tas de conexión.</w:t>
            </w:r>
          </w:p>
        </w:tc>
        <w:tc>
          <w:tcPr>
            <w:tcW w:w="784" w:type="dxa"/>
            <w:shd w:val="clear" w:color="000000" w:fill="FFFFFF"/>
            <w:vAlign w:val="center"/>
            <w:hideMark/>
          </w:tcPr>
          <w:p w14:paraId="45D87DD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8,00</w:t>
            </w:r>
          </w:p>
        </w:tc>
        <w:tc>
          <w:tcPr>
            <w:tcW w:w="760" w:type="dxa"/>
            <w:shd w:val="clear" w:color="000000" w:fill="FFFFFF"/>
            <w:vAlign w:val="center"/>
            <w:hideMark/>
          </w:tcPr>
          <w:p w14:paraId="1D6118F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107B6D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8E3937C" w14:textId="77777777" w:rsidTr="00CF6C9A">
        <w:trPr>
          <w:trHeight w:val="270"/>
        </w:trPr>
        <w:tc>
          <w:tcPr>
            <w:tcW w:w="759" w:type="dxa"/>
            <w:shd w:val="clear" w:color="000000" w:fill="A9D08E"/>
            <w:vAlign w:val="center"/>
            <w:hideMark/>
          </w:tcPr>
          <w:p w14:paraId="22436D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09.05        </w:t>
            </w:r>
          </w:p>
        </w:tc>
        <w:tc>
          <w:tcPr>
            <w:tcW w:w="648" w:type="dxa"/>
            <w:shd w:val="clear" w:color="000000" w:fill="A9D08E"/>
            <w:vAlign w:val="center"/>
            <w:hideMark/>
          </w:tcPr>
          <w:p w14:paraId="0FDE517C"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5EE8B0B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PULSADOR CON INTERRUPTOR TEMP. PÚBL. CONC.</w:t>
            </w:r>
          </w:p>
        </w:tc>
        <w:tc>
          <w:tcPr>
            <w:tcW w:w="784" w:type="dxa"/>
            <w:shd w:val="clear" w:color="000000" w:fill="A9D08E"/>
            <w:vAlign w:val="center"/>
            <w:hideMark/>
          </w:tcPr>
          <w:p w14:paraId="1FD0AFA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23EE881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0E76A3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BA624EE" w14:textId="77777777" w:rsidTr="00CF6C9A">
        <w:trPr>
          <w:trHeight w:val="1290"/>
        </w:trPr>
        <w:tc>
          <w:tcPr>
            <w:tcW w:w="759" w:type="dxa"/>
            <w:shd w:val="clear" w:color="auto" w:fill="auto"/>
            <w:vAlign w:val="center"/>
            <w:hideMark/>
          </w:tcPr>
          <w:p w14:paraId="6D9DB00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577987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820306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Pulsador con interruptor temporizado incorporado realizado en tubo PVC corrugado de D=20 y conductor de cobre unipolar aislados pública concurrencia ES07Z1-K 1,5 mm², incluido, caja registro, caja mecanismo universal con tornillo, portalámparas de obra, interruptor unipolar por pulsador y marco respectivo BJC-IRIS, totalmente montado e instalado.</w:t>
            </w:r>
          </w:p>
        </w:tc>
        <w:tc>
          <w:tcPr>
            <w:tcW w:w="784" w:type="dxa"/>
            <w:shd w:val="clear" w:color="000000" w:fill="FFFFFF"/>
            <w:vAlign w:val="center"/>
            <w:hideMark/>
          </w:tcPr>
          <w:p w14:paraId="35ED6A8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701BD29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66A009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0939D73" w14:textId="77777777" w:rsidTr="00CF6C9A">
        <w:trPr>
          <w:trHeight w:val="270"/>
        </w:trPr>
        <w:tc>
          <w:tcPr>
            <w:tcW w:w="759" w:type="dxa"/>
            <w:shd w:val="clear" w:color="000000" w:fill="A9D08E"/>
            <w:vAlign w:val="center"/>
            <w:hideMark/>
          </w:tcPr>
          <w:p w14:paraId="0FE3AA9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09.06        </w:t>
            </w:r>
          </w:p>
        </w:tc>
        <w:tc>
          <w:tcPr>
            <w:tcW w:w="648" w:type="dxa"/>
            <w:shd w:val="clear" w:color="000000" w:fill="A9D08E"/>
            <w:vAlign w:val="center"/>
            <w:hideMark/>
          </w:tcPr>
          <w:p w14:paraId="2C13F417"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1487E7A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PUNTO LUZ SENCILLO UNIPOLAR JUNG LS990 ACERO</w:t>
            </w:r>
          </w:p>
        </w:tc>
        <w:tc>
          <w:tcPr>
            <w:tcW w:w="784" w:type="dxa"/>
            <w:shd w:val="clear" w:color="000000" w:fill="A9D08E"/>
            <w:vAlign w:val="center"/>
            <w:hideMark/>
          </w:tcPr>
          <w:p w14:paraId="3CCECE9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4D7E69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9B6457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9A30AD1" w14:textId="77777777" w:rsidTr="00CF6C9A">
        <w:trPr>
          <w:trHeight w:val="1787"/>
        </w:trPr>
        <w:tc>
          <w:tcPr>
            <w:tcW w:w="759" w:type="dxa"/>
            <w:shd w:val="clear" w:color="auto" w:fill="auto"/>
            <w:vAlign w:val="center"/>
            <w:hideMark/>
          </w:tcPr>
          <w:p w14:paraId="6A0C3FF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2FE8B8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A3B4E46"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r w:rsidRPr="00CF6C9A">
              <w:rPr>
                <w:rFonts w:ascii="ENRESA Aroma Light" w:hAnsi="ENRESA Aroma Light" w:cs="Calibri"/>
                <w:color w:val="000000"/>
                <w:sz w:val="16"/>
                <w:szCs w:val="16"/>
                <w:lang w:val="es-ES"/>
              </w:rPr>
              <w:t xml:space="preserve"> Suministro de interruptor unipolar ejecución empotrada, marca JUNG serie LS990, en ACERO,  o similar, de características iguales o superiores, fijado al paramento, conectado y probado para orden de servicio. La partida incluye cajas de empotrar, los soportes, mecanismo 501U, tecla ES2990, y marcos necesarios y la parte proporcional del cable de alimentación 1,5 mm² o 2,5 mm², así como la parte proporcional de tubo de acero o de plástico, cajas de derivación metálicas o plásticas y accesorios desde cuadro o caja. Según memoria y planos.</w:t>
            </w:r>
          </w:p>
        </w:tc>
        <w:tc>
          <w:tcPr>
            <w:tcW w:w="784" w:type="dxa"/>
            <w:shd w:val="clear" w:color="000000" w:fill="FFFFFF"/>
            <w:vAlign w:val="center"/>
            <w:hideMark/>
          </w:tcPr>
          <w:p w14:paraId="4036AF1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3,00</w:t>
            </w:r>
          </w:p>
        </w:tc>
        <w:tc>
          <w:tcPr>
            <w:tcW w:w="760" w:type="dxa"/>
            <w:shd w:val="clear" w:color="000000" w:fill="FFFFFF"/>
            <w:vAlign w:val="center"/>
            <w:hideMark/>
          </w:tcPr>
          <w:p w14:paraId="0CE6FEA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4C3766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792E207" w14:textId="77777777" w:rsidTr="00CF6C9A">
        <w:trPr>
          <w:trHeight w:val="270"/>
        </w:trPr>
        <w:tc>
          <w:tcPr>
            <w:tcW w:w="759" w:type="dxa"/>
            <w:shd w:val="clear" w:color="000000" w:fill="A9D08E"/>
            <w:vAlign w:val="center"/>
            <w:hideMark/>
          </w:tcPr>
          <w:p w14:paraId="6EE2B7E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09.07        </w:t>
            </w:r>
          </w:p>
        </w:tc>
        <w:tc>
          <w:tcPr>
            <w:tcW w:w="648" w:type="dxa"/>
            <w:shd w:val="clear" w:color="000000" w:fill="A9D08E"/>
            <w:vAlign w:val="center"/>
            <w:hideMark/>
          </w:tcPr>
          <w:p w14:paraId="0AB54FA4"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8BD07D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CAJA 1RED+MÓDULO RJ45</w:t>
            </w:r>
          </w:p>
        </w:tc>
        <w:tc>
          <w:tcPr>
            <w:tcW w:w="784" w:type="dxa"/>
            <w:shd w:val="clear" w:color="000000" w:fill="A9D08E"/>
            <w:vAlign w:val="center"/>
            <w:hideMark/>
          </w:tcPr>
          <w:p w14:paraId="36E2A4F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2FDF53C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59CB32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8FBFDA4" w14:textId="77777777" w:rsidTr="00CF6C9A">
        <w:trPr>
          <w:trHeight w:val="1800"/>
        </w:trPr>
        <w:tc>
          <w:tcPr>
            <w:tcW w:w="759" w:type="dxa"/>
            <w:shd w:val="clear" w:color="auto" w:fill="auto"/>
            <w:vAlign w:val="center"/>
            <w:hideMark/>
          </w:tcPr>
          <w:p w14:paraId="28F5D2C1"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9A2F008"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ADF4C6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Suministro y colocación de caja de suelo de 2 módulos simples de 45x45 con marcado CE según normativa UNE 20 451:1997 de medida 108 mm fabricado en material </w:t>
            </w:r>
            <w:proofErr w:type="spellStart"/>
            <w:r w:rsidRPr="00CF6C9A">
              <w:rPr>
                <w:rFonts w:ascii="ENRESA Aroma Light" w:hAnsi="ENRESA Aroma Light" w:cs="Calibri"/>
                <w:color w:val="000000"/>
                <w:sz w:val="16"/>
                <w:szCs w:val="16"/>
                <w:lang w:val="es-ES"/>
              </w:rPr>
              <w:t>autoextinguible</w:t>
            </w:r>
            <w:proofErr w:type="spellEnd"/>
            <w:r w:rsidRPr="00CF6C9A">
              <w:rPr>
                <w:rFonts w:ascii="ENRESA Aroma Light" w:hAnsi="ENRESA Aroma Light" w:cs="Calibri"/>
                <w:color w:val="000000"/>
                <w:sz w:val="16"/>
                <w:szCs w:val="16"/>
                <w:lang w:val="es-ES"/>
              </w:rPr>
              <w:t xml:space="preserve"> y libre de halógenos, modelo CF452 (incluye cubeta, marco y tapa), de color a elegir por la dirección facultativa y formada por 1 toma de corriente tipo </w:t>
            </w:r>
            <w:proofErr w:type="spellStart"/>
            <w:r w:rsidRPr="00CF6C9A">
              <w:rPr>
                <w:rFonts w:ascii="ENRESA Aroma Light" w:hAnsi="ENRESA Aroma Light" w:cs="Calibri"/>
                <w:color w:val="000000"/>
                <w:sz w:val="16"/>
                <w:szCs w:val="16"/>
                <w:lang w:val="es-ES"/>
              </w:rPr>
              <w:t>schuko</w:t>
            </w:r>
            <w:proofErr w:type="spellEnd"/>
            <w:r w:rsidRPr="00CF6C9A">
              <w:rPr>
                <w:rFonts w:ascii="ENRESA Aroma Light" w:hAnsi="ENRESA Aroma Light" w:cs="Calibri"/>
                <w:color w:val="000000"/>
                <w:sz w:val="16"/>
                <w:szCs w:val="16"/>
                <w:lang w:val="es-ES"/>
              </w:rPr>
              <w:t xml:space="preserve"> 2P+TT 16A con obturador de seguridad y placa de 1 a 2 conectores RJ45. Incluso línea de cable de datos categoría 6 hasta RACK, según plano de detalle.</w:t>
            </w:r>
          </w:p>
        </w:tc>
        <w:tc>
          <w:tcPr>
            <w:tcW w:w="784" w:type="dxa"/>
            <w:shd w:val="clear" w:color="000000" w:fill="FFFFFF"/>
            <w:vAlign w:val="center"/>
            <w:hideMark/>
          </w:tcPr>
          <w:p w14:paraId="63830207"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19,00</w:t>
            </w:r>
          </w:p>
        </w:tc>
        <w:tc>
          <w:tcPr>
            <w:tcW w:w="760" w:type="dxa"/>
            <w:shd w:val="clear" w:color="000000" w:fill="FFFFFF"/>
            <w:vAlign w:val="center"/>
            <w:hideMark/>
          </w:tcPr>
          <w:p w14:paraId="33F1B510"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ABBFD94"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1A31F1C" w14:textId="77777777" w:rsidTr="00CF6C9A">
        <w:trPr>
          <w:trHeight w:val="270"/>
        </w:trPr>
        <w:tc>
          <w:tcPr>
            <w:tcW w:w="759" w:type="dxa"/>
            <w:shd w:val="clear" w:color="000000" w:fill="A9D08E"/>
            <w:vAlign w:val="center"/>
            <w:hideMark/>
          </w:tcPr>
          <w:p w14:paraId="763E657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09.08        </w:t>
            </w:r>
          </w:p>
        </w:tc>
        <w:tc>
          <w:tcPr>
            <w:tcW w:w="648" w:type="dxa"/>
            <w:shd w:val="clear" w:color="000000" w:fill="A9D08E"/>
            <w:vAlign w:val="center"/>
            <w:hideMark/>
          </w:tcPr>
          <w:p w14:paraId="52C7DE8C"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58B189F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BASE DE ENCHUFE 16 A EMPOTRADO JUNG LS990 ACERO</w:t>
            </w:r>
          </w:p>
        </w:tc>
        <w:tc>
          <w:tcPr>
            <w:tcW w:w="784" w:type="dxa"/>
            <w:shd w:val="clear" w:color="000000" w:fill="A9D08E"/>
            <w:vAlign w:val="center"/>
            <w:hideMark/>
          </w:tcPr>
          <w:p w14:paraId="2E075C5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B6D6C1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FD9627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D66DFF4" w14:textId="77777777" w:rsidTr="00CF6C9A">
        <w:trPr>
          <w:trHeight w:val="1861"/>
        </w:trPr>
        <w:tc>
          <w:tcPr>
            <w:tcW w:w="759" w:type="dxa"/>
            <w:shd w:val="clear" w:color="auto" w:fill="auto"/>
            <w:vAlign w:val="center"/>
            <w:hideMark/>
          </w:tcPr>
          <w:p w14:paraId="59ED51A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0061933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3A5A4767"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r w:rsidRPr="00CF6C9A">
              <w:rPr>
                <w:rFonts w:ascii="ENRESA Aroma Light" w:hAnsi="ENRESA Aroma Light" w:cs="Calibri"/>
                <w:color w:val="000000"/>
                <w:sz w:val="16"/>
                <w:szCs w:val="16"/>
                <w:lang w:val="es-ES"/>
              </w:rPr>
              <w:t xml:space="preserve"> Suministro de base de enchufe de ejecución empotrada, </w:t>
            </w:r>
            <w:proofErr w:type="spellStart"/>
            <w:r w:rsidRPr="00CF6C9A">
              <w:rPr>
                <w:rFonts w:ascii="ENRESA Aroma Light" w:hAnsi="ENRESA Aroma Light" w:cs="Calibri"/>
                <w:color w:val="000000"/>
                <w:sz w:val="16"/>
                <w:szCs w:val="16"/>
                <w:lang w:val="es-ES"/>
              </w:rPr>
              <w:t>f+n+t</w:t>
            </w:r>
            <w:proofErr w:type="spellEnd"/>
            <w:r w:rsidRPr="00CF6C9A">
              <w:rPr>
                <w:rFonts w:ascii="ENRESA Aroma Light" w:hAnsi="ENRESA Aroma Light" w:cs="Calibri"/>
                <w:color w:val="000000"/>
                <w:sz w:val="16"/>
                <w:szCs w:val="16"/>
                <w:lang w:val="es-ES"/>
              </w:rPr>
              <w:t>, de 16A 250V marca JUNG serie LS990, en ACERO modelo ES1521KIPL, o similar, de características iguales o superiores, incluso marco. Fijada al paramento, conectada, probada para orden de servicio. La partida incluye las cajas de empotrar, soportes y placas necesarias y la parte proporcional de cable de alimentación de 3x2,5 mm², así como la parte proporcional de tubo de acero o de plástico flexible, cajas de derivación metálicas o plásticas y accesorios desde cuadro a caja. Según memoria y planos.</w:t>
            </w:r>
          </w:p>
        </w:tc>
        <w:tc>
          <w:tcPr>
            <w:tcW w:w="784" w:type="dxa"/>
            <w:shd w:val="clear" w:color="000000" w:fill="FFFFFF"/>
            <w:vAlign w:val="center"/>
            <w:hideMark/>
          </w:tcPr>
          <w:p w14:paraId="347215C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25,00</w:t>
            </w:r>
          </w:p>
        </w:tc>
        <w:tc>
          <w:tcPr>
            <w:tcW w:w="760" w:type="dxa"/>
            <w:shd w:val="clear" w:color="000000" w:fill="FFFFFF"/>
            <w:vAlign w:val="center"/>
            <w:hideMark/>
          </w:tcPr>
          <w:p w14:paraId="17B9857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3415BA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1085D894"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52B48F4F" w14:textId="77777777" w:rsidTr="00CF6C9A">
        <w:trPr>
          <w:trHeight w:val="270"/>
        </w:trPr>
        <w:tc>
          <w:tcPr>
            <w:tcW w:w="759" w:type="dxa"/>
            <w:shd w:val="clear" w:color="000000" w:fill="A9D08E"/>
            <w:vAlign w:val="center"/>
            <w:hideMark/>
          </w:tcPr>
          <w:p w14:paraId="2EAA60E5" w14:textId="59619B0B"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lastRenderedPageBreak/>
              <w:t xml:space="preserve">09.09        </w:t>
            </w:r>
          </w:p>
        </w:tc>
        <w:tc>
          <w:tcPr>
            <w:tcW w:w="648" w:type="dxa"/>
            <w:shd w:val="clear" w:color="000000" w:fill="A9D08E"/>
            <w:vAlign w:val="center"/>
            <w:hideMark/>
          </w:tcPr>
          <w:p w14:paraId="5953EF15"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0407D3D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TOMA DE DATOS JUNG LS990 ACERO</w:t>
            </w:r>
          </w:p>
        </w:tc>
        <w:tc>
          <w:tcPr>
            <w:tcW w:w="784" w:type="dxa"/>
            <w:shd w:val="clear" w:color="000000" w:fill="A9D08E"/>
            <w:vAlign w:val="center"/>
            <w:hideMark/>
          </w:tcPr>
          <w:p w14:paraId="3B55D4F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6D6D71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B07BB9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1BB95A5" w14:textId="77777777" w:rsidTr="00CF6C9A">
        <w:trPr>
          <w:trHeight w:val="1778"/>
        </w:trPr>
        <w:tc>
          <w:tcPr>
            <w:tcW w:w="759" w:type="dxa"/>
            <w:shd w:val="clear" w:color="auto" w:fill="auto"/>
            <w:vAlign w:val="center"/>
            <w:hideMark/>
          </w:tcPr>
          <w:p w14:paraId="73EAA26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0B6598C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3A1A1F1"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r w:rsidRPr="00CF6C9A">
              <w:rPr>
                <w:rFonts w:ascii="ENRESA Aroma Light" w:hAnsi="ENRESA Aroma Light" w:cs="Calibri"/>
                <w:color w:val="000000"/>
                <w:sz w:val="16"/>
                <w:szCs w:val="16"/>
                <w:lang w:val="es-ES"/>
              </w:rPr>
              <w:t xml:space="preserve"> Suministro de toma de datos ejecución empotrada, marca JUNG modelo placa ES 2969-1 UA, en ACERO, o similar, de características iguales o superiores, más toma RJ45 categoría 6 modelo UAE 8 UPOK6, fijado al paramento, conectado y probado para orden de servicio. La partida incluye las cajas de empotrar, los soportes y marcos necesarios y la parte proporcional del cable de alimentación, así como la parte proporcional de tubo de acero o de plástico, cajas de derivación metálicas o plásticas y accesorios desde cuadro o caja. Partiendo desde el RACK Según memoria y planos. Salón Actos</w:t>
            </w:r>
          </w:p>
        </w:tc>
        <w:tc>
          <w:tcPr>
            <w:tcW w:w="784" w:type="dxa"/>
            <w:shd w:val="clear" w:color="000000" w:fill="FFFFFF"/>
            <w:vAlign w:val="center"/>
            <w:hideMark/>
          </w:tcPr>
          <w:p w14:paraId="7ACE6A1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5BCA23B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4C9187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9A1F67D" w14:textId="77777777" w:rsidTr="00CF6C9A">
        <w:trPr>
          <w:trHeight w:val="270"/>
        </w:trPr>
        <w:tc>
          <w:tcPr>
            <w:tcW w:w="759" w:type="dxa"/>
            <w:shd w:val="clear" w:color="000000" w:fill="A9D08E"/>
            <w:vAlign w:val="center"/>
            <w:hideMark/>
          </w:tcPr>
          <w:p w14:paraId="7468B8A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09.10        </w:t>
            </w:r>
          </w:p>
        </w:tc>
        <w:tc>
          <w:tcPr>
            <w:tcW w:w="648" w:type="dxa"/>
            <w:shd w:val="clear" w:color="000000" w:fill="A9D08E"/>
            <w:vAlign w:val="center"/>
            <w:hideMark/>
          </w:tcPr>
          <w:p w14:paraId="7081A79A"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907A85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UP LIGHT EASIM</w:t>
            </w:r>
          </w:p>
        </w:tc>
        <w:tc>
          <w:tcPr>
            <w:tcW w:w="784" w:type="dxa"/>
            <w:shd w:val="clear" w:color="000000" w:fill="A9D08E"/>
            <w:vAlign w:val="center"/>
            <w:hideMark/>
          </w:tcPr>
          <w:p w14:paraId="75D30DD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CC7D0D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8A2D3B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8C026CB" w14:textId="77777777" w:rsidTr="00CF6C9A">
        <w:trPr>
          <w:trHeight w:val="780"/>
        </w:trPr>
        <w:tc>
          <w:tcPr>
            <w:tcW w:w="759" w:type="dxa"/>
            <w:shd w:val="clear" w:color="auto" w:fill="auto"/>
            <w:vAlign w:val="center"/>
            <w:hideMark/>
          </w:tcPr>
          <w:p w14:paraId="557A0AC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5FC476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A4B8BA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Suministro y colocación de LUMINARIA EASIM_2 DE 13W, 3000K Y 30º, incluso FUENTE ALIMENTACION EASIM-2, totalmente montado Según plano 08.  o similar, de características iguales o superiores,</w:t>
            </w:r>
          </w:p>
        </w:tc>
        <w:tc>
          <w:tcPr>
            <w:tcW w:w="784" w:type="dxa"/>
            <w:shd w:val="clear" w:color="000000" w:fill="FFFFFF"/>
            <w:vAlign w:val="center"/>
            <w:hideMark/>
          </w:tcPr>
          <w:p w14:paraId="3F39C56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12,00</w:t>
            </w:r>
          </w:p>
        </w:tc>
        <w:tc>
          <w:tcPr>
            <w:tcW w:w="760" w:type="dxa"/>
            <w:shd w:val="clear" w:color="000000" w:fill="FFFFFF"/>
            <w:vAlign w:val="center"/>
            <w:hideMark/>
          </w:tcPr>
          <w:p w14:paraId="2657201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776EF1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3BD4224" w14:textId="77777777" w:rsidTr="00CF6C9A">
        <w:trPr>
          <w:trHeight w:val="270"/>
        </w:trPr>
        <w:tc>
          <w:tcPr>
            <w:tcW w:w="759" w:type="dxa"/>
            <w:shd w:val="clear" w:color="000000" w:fill="A9D08E"/>
            <w:vAlign w:val="center"/>
            <w:hideMark/>
          </w:tcPr>
          <w:p w14:paraId="6E9D0BF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09.11        </w:t>
            </w:r>
          </w:p>
        </w:tc>
        <w:tc>
          <w:tcPr>
            <w:tcW w:w="648" w:type="dxa"/>
            <w:shd w:val="clear" w:color="000000" w:fill="A9D08E"/>
            <w:vAlign w:val="center"/>
            <w:hideMark/>
          </w:tcPr>
          <w:p w14:paraId="19E0005C"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417A7AC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LUMINARIA VOS-Q</w:t>
            </w:r>
          </w:p>
        </w:tc>
        <w:tc>
          <w:tcPr>
            <w:tcW w:w="784" w:type="dxa"/>
            <w:shd w:val="clear" w:color="000000" w:fill="A9D08E"/>
            <w:vAlign w:val="center"/>
            <w:hideMark/>
          </w:tcPr>
          <w:p w14:paraId="12C5D8D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B1CD68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C5E966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955ADB6" w14:textId="77777777" w:rsidTr="00CF6C9A">
        <w:trPr>
          <w:trHeight w:val="780"/>
        </w:trPr>
        <w:tc>
          <w:tcPr>
            <w:tcW w:w="759" w:type="dxa"/>
            <w:shd w:val="clear" w:color="auto" w:fill="auto"/>
            <w:vAlign w:val="center"/>
            <w:hideMark/>
          </w:tcPr>
          <w:p w14:paraId="4E9F2C8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B7D166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8D07C6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Suministro y colocación de LUMINARIA VOS-Q, incluso FUENTE ALIMENTACION VOS-Q, totalmente montado. Según plano 08.  o similar, de características iguales o superiores,</w:t>
            </w:r>
          </w:p>
        </w:tc>
        <w:tc>
          <w:tcPr>
            <w:tcW w:w="784" w:type="dxa"/>
            <w:shd w:val="clear" w:color="000000" w:fill="FFFFFF"/>
            <w:vAlign w:val="center"/>
            <w:hideMark/>
          </w:tcPr>
          <w:p w14:paraId="11423EB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19,00</w:t>
            </w:r>
          </w:p>
        </w:tc>
        <w:tc>
          <w:tcPr>
            <w:tcW w:w="760" w:type="dxa"/>
            <w:shd w:val="clear" w:color="000000" w:fill="FFFFFF"/>
            <w:vAlign w:val="center"/>
            <w:hideMark/>
          </w:tcPr>
          <w:p w14:paraId="356D83A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5611B0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68C480B" w14:textId="77777777" w:rsidTr="00CF6C9A">
        <w:trPr>
          <w:trHeight w:val="270"/>
        </w:trPr>
        <w:tc>
          <w:tcPr>
            <w:tcW w:w="759" w:type="dxa"/>
            <w:shd w:val="clear" w:color="000000" w:fill="A9D08E"/>
            <w:vAlign w:val="center"/>
            <w:hideMark/>
          </w:tcPr>
          <w:p w14:paraId="26F5E95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09.12        </w:t>
            </w:r>
          </w:p>
        </w:tc>
        <w:tc>
          <w:tcPr>
            <w:tcW w:w="648" w:type="dxa"/>
            <w:shd w:val="clear" w:color="000000" w:fill="A9D08E"/>
            <w:vAlign w:val="center"/>
            <w:hideMark/>
          </w:tcPr>
          <w:p w14:paraId="4306BB93"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7456DCF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LUMINARIA ACENTO VOS_Q</w:t>
            </w:r>
          </w:p>
        </w:tc>
        <w:tc>
          <w:tcPr>
            <w:tcW w:w="784" w:type="dxa"/>
            <w:shd w:val="clear" w:color="000000" w:fill="A9D08E"/>
            <w:vAlign w:val="center"/>
            <w:hideMark/>
          </w:tcPr>
          <w:p w14:paraId="4368563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4C024F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A56FF4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EB6263E" w14:textId="77777777" w:rsidTr="00CF6C9A">
        <w:trPr>
          <w:trHeight w:val="780"/>
        </w:trPr>
        <w:tc>
          <w:tcPr>
            <w:tcW w:w="759" w:type="dxa"/>
            <w:shd w:val="clear" w:color="auto" w:fill="auto"/>
            <w:vAlign w:val="center"/>
            <w:hideMark/>
          </w:tcPr>
          <w:p w14:paraId="2EB4B48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57D588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4BB396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Suministro y colocación de LUMINARIA ACENTO VOS-Q, incluso FUENTE ALIMENTACION ACENTO VOS-Q, totalmente montado. Según plano 08.  o similar, de características iguales o superiores,</w:t>
            </w:r>
          </w:p>
        </w:tc>
        <w:tc>
          <w:tcPr>
            <w:tcW w:w="784" w:type="dxa"/>
            <w:shd w:val="clear" w:color="000000" w:fill="FFFFFF"/>
            <w:vAlign w:val="center"/>
            <w:hideMark/>
          </w:tcPr>
          <w:p w14:paraId="6D96A50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7,00</w:t>
            </w:r>
          </w:p>
        </w:tc>
        <w:tc>
          <w:tcPr>
            <w:tcW w:w="760" w:type="dxa"/>
            <w:shd w:val="clear" w:color="000000" w:fill="FFFFFF"/>
            <w:vAlign w:val="center"/>
            <w:hideMark/>
          </w:tcPr>
          <w:p w14:paraId="47469BC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AD2A94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FBCECCA" w14:textId="77777777" w:rsidTr="00CF6C9A">
        <w:trPr>
          <w:trHeight w:val="270"/>
        </w:trPr>
        <w:tc>
          <w:tcPr>
            <w:tcW w:w="759" w:type="dxa"/>
            <w:shd w:val="clear" w:color="000000" w:fill="A9D08E"/>
            <w:vAlign w:val="center"/>
            <w:hideMark/>
          </w:tcPr>
          <w:p w14:paraId="2CE6241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09.13        </w:t>
            </w:r>
          </w:p>
        </w:tc>
        <w:tc>
          <w:tcPr>
            <w:tcW w:w="648" w:type="dxa"/>
            <w:shd w:val="clear" w:color="000000" w:fill="A9D08E"/>
            <w:vAlign w:val="center"/>
            <w:hideMark/>
          </w:tcPr>
          <w:p w14:paraId="140455AA"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0557082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LUMINARIA VOS_QY</w:t>
            </w:r>
          </w:p>
        </w:tc>
        <w:tc>
          <w:tcPr>
            <w:tcW w:w="784" w:type="dxa"/>
            <w:shd w:val="clear" w:color="000000" w:fill="A9D08E"/>
            <w:vAlign w:val="center"/>
            <w:hideMark/>
          </w:tcPr>
          <w:p w14:paraId="76E10FF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32D84D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44E025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2ADC86E" w14:textId="77777777" w:rsidTr="00CF6C9A">
        <w:trPr>
          <w:trHeight w:val="780"/>
        </w:trPr>
        <w:tc>
          <w:tcPr>
            <w:tcW w:w="759" w:type="dxa"/>
            <w:shd w:val="clear" w:color="auto" w:fill="auto"/>
            <w:vAlign w:val="center"/>
            <w:hideMark/>
          </w:tcPr>
          <w:p w14:paraId="3DD5074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0851F6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E12D93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Suministro y colocación de LUMINARIA VOS-QY, incluso FUENTE ALIMENTACION ACENTO VOS-QY, totalmente montado. Según plano 08. o similar, de características iguales o superiores.</w:t>
            </w:r>
          </w:p>
        </w:tc>
        <w:tc>
          <w:tcPr>
            <w:tcW w:w="784" w:type="dxa"/>
            <w:shd w:val="clear" w:color="000000" w:fill="FFFFFF"/>
            <w:vAlign w:val="center"/>
            <w:hideMark/>
          </w:tcPr>
          <w:p w14:paraId="3423ACD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10,00</w:t>
            </w:r>
          </w:p>
        </w:tc>
        <w:tc>
          <w:tcPr>
            <w:tcW w:w="760" w:type="dxa"/>
            <w:shd w:val="clear" w:color="000000" w:fill="FFFFFF"/>
            <w:vAlign w:val="center"/>
            <w:hideMark/>
          </w:tcPr>
          <w:p w14:paraId="57AA347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7AC290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26BA432" w14:textId="77777777" w:rsidTr="00CF6C9A">
        <w:trPr>
          <w:trHeight w:val="270"/>
        </w:trPr>
        <w:tc>
          <w:tcPr>
            <w:tcW w:w="759" w:type="dxa"/>
            <w:shd w:val="clear" w:color="000000" w:fill="A9D08E"/>
            <w:vAlign w:val="center"/>
            <w:hideMark/>
          </w:tcPr>
          <w:p w14:paraId="3FEEFF3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09.14        </w:t>
            </w:r>
          </w:p>
        </w:tc>
        <w:tc>
          <w:tcPr>
            <w:tcW w:w="648" w:type="dxa"/>
            <w:shd w:val="clear" w:color="000000" w:fill="A9D08E"/>
            <w:vAlign w:val="center"/>
            <w:hideMark/>
          </w:tcPr>
          <w:p w14:paraId="4EC210B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ml.</w:t>
            </w:r>
          </w:p>
        </w:tc>
        <w:tc>
          <w:tcPr>
            <w:tcW w:w="5691" w:type="dxa"/>
            <w:shd w:val="clear" w:color="000000" w:fill="A9D08E"/>
            <w:vAlign w:val="center"/>
            <w:hideMark/>
          </w:tcPr>
          <w:p w14:paraId="060707C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TIRA LED</w:t>
            </w:r>
          </w:p>
        </w:tc>
        <w:tc>
          <w:tcPr>
            <w:tcW w:w="784" w:type="dxa"/>
            <w:shd w:val="clear" w:color="000000" w:fill="A9D08E"/>
            <w:vAlign w:val="center"/>
            <w:hideMark/>
          </w:tcPr>
          <w:p w14:paraId="56C14C7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09EFA1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DEC6F0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7028175" w14:textId="77777777" w:rsidTr="00CF6C9A">
        <w:trPr>
          <w:trHeight w:val="780"/>
        </w:trPr>
        <w:tc>
          <w:tcPr>
            <w:tcW w:w="759" w:type="dxa"/>
            <w:shd w:val="clear" w:color="auto" w:fill="auto"/>
            <w:vAlign w:val="center"/>
            <w:hideMark/>
          </w:tcPr>
          <w:p w14:paraId="268717C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7A7689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C6406A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TIRA DE LED CON PERFIL DE ALUMNIO Y DIFUSOR, 4,8W / M. FUENTE DE ALIMENTACION INCLUIDA CON ACCESORIOS, según plano 08.  o similar, de características iguales o superiores.</w:t>
            </w:r>
          </w:p>
        </w:tc>
        <w:tc>
          <w:tcPr>
            <w:tcW w:w="784" w:type="dxa"/>
            <w:shd w:val="clear" w:color="000000" w:fill="FFFFFF"/>
            <w:vAlign w:val="center"/>
            <w:hideMark/>
          </w:tcPr>
          <w:p w14:paraId="0460FFE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47,00</w:t>
            </w:r>
          </w:p>
        </w:tc>
        <w:tc>
          <w:tcPr>
            <w:tcW w:w="760" w:type="dxa"/>
            <w:shd w:val="clear" w:color="000000" w:fill="FFFFFF"/>
            <w:vAlign w:val="center"/>
            <w:hideMark/>
          </w:tcPr>
          <w:p w14:paraId="1847023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72CA6A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76A5E41" w14:textId="77777777" w:rsidTr="00CF6C9A">
        <w:trPr>
          <w:trHeight w:val="270"/>
        </w:trPr>
        <w:tc>
          <w:tcPr>
            <w:tcW w:w="759" w:type="dxa"/>
            <w:shd w:val="clear" w:color="000000" w:fill="A9D08E"/>
            <w:vAlign w:val="center"/>
            <w:hideMark/>
          </w:tcPr>
          <w:p w14:paraId="062D13E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09.15        </w:t>
            </w:r>
          </w:p>
        </w:tc>
        <w:tc>
          <w:tcPr>
            <w:tcW w:w="648" w:type="dxa"/>
            <w:shd w:val="clear" w:color="000000" w:fill="A9D08E"/>
            <w:vAlign w:val="center"/>
            <w:hideMark/>
          </w:tcPr>
          <w:p w14:paraId="0A60AFA7"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A3F586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LUMINARIA VOS_QJ</w:t>
            </w:r>
          </w:p>
        </w:tc>
        <w:tc>
          <w:tcPr>
            <w:tcW w:w="784" w:type="dxa"/>
            <w:shd w:val="clear" w:color="000000" w:fill="A9D08E"/>
            <w:vAlign w:val="center"/>
            <w:hideMark/>
          </w:tcPr>
          <w:p w14:paraId="2B2E82B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2597B8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DE4A3B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AAE2EB1" w14:textId="77777777" w:rsidTr="00CF6C9A">
        <w:trPr>
          <w:trHeight w:val="780"/>
        </w:trPr>
        <w:tc>
          <w:tcPr>
            <w:tcW w:w="759" w:type="dxa"/>
            <w:shd w:val="clear" w:color="auto" w:fill="auto"/>
            <w:vAlign w:val="center"/>
            <w:hideMark/>
          </w:tcPr>
          <w:p w14:paraId="06AEC03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911380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49F3EE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Suministro y colocación de LUMINARIA VOS-QJ, incluso FUENTE ALIMENTACION ACENTO VOS-QJ, totalmente montado. Según plano 08.  o similar, de características iguales o superiores.</w:t>
            </w:r>
          </w:p>
        </w:tc>
        <w:tc>
          <w:tcPr>
            <w:tcW w:w="784" w:type="dxa"/>
            <w:shd w:val="clear" w:color="000000" w:fill="FFFFFF"/>
            <w:vAlign w:val="center"/>
            <w:hideMark/>
          </w:tcPr>
          <w:p w14:paraId="0C3D268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4,00</w:t>
            </w:r>
          </w:p>
        </w:tc>
        <w:tc>
          <w:tcPr>
            <w:tcW w:w="760" w:type="dxa"/>
            <w:shd w:val="clear" w:color="000000" w:fill="FFFFFF"/>
            <w:vAlign w:val="center"/>
            <w:hideMark/>
          </w:tcPr>
          <w:p w14:paraId="20FB86C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C6F08B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539EBA8" w14:textId="77777777" w:rsidTr="00CF6C9A">
        <w:trPr>
          <w:trHeight w:val="270"/>
        </w:trPr>
        <w:tc>
          <w:tcPr>
            <w:tcW w:w="759" w:type="dxa"/>
            <w:shd w:val="clear" w:color="000000" w:fill="A9D08E"/>
            <w:vAlign w:val="center"/>
            <w:hideMark/>
          </w:tcPr>
          <w:p w14:paraId="074230D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09.16        </w:t>
            </w:r>
          </w:p>
        </w:tc>
        <w:tc>
          <w:tcPr>
            <w:tcW w:w="648" w:type="dxa"/>
            <w:shd w:val="clear" w:color="000000" w:fill="A9D08E"/>
            <w:vAlign w:val="center"/>
            <w:hideMark/>
          </w:tcPr>
          <w:p w14:paraId="115786CA"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5DAA41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LUMINARIA MORENA PARA ESPEJO</w:t>
            </w:r>
          </w:p>
        </w:tc>
        <w:tc>
          <w:tcPr>
            <w:tcW w:w="784" w:type="dxa"/>
            <w:shd w:val="clear" w:color="000000" w:fill="A9D08E"/>
            <w:vAlign w:val="center"/>
            <w:hideMark/>
          </w:tcPr>
          <w:p w14:paraId="0FD5BC6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5A8ADA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31AC66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5A8D963" w14:textId="77777777" w:rsidTr="00CF6C9A">
        <w:trPr>
          <w:trHeight w:val="780"/>
        </w:trPr>
        <w:tc>
          <w:tcPr>
            <w:tcW w:w="759" w:type="dxa"/>
            <w:shd w:val="clear" w:color="auto" w:fill="auto"/>
            <w:vAlign w:val="center"/>
            <w:hideMark/>
          </w:tcPr>
          <w:p w14:paraId="0A12532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C0C650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28C3B9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Suministro y colocación de LUMINARIA MORENA PARA ESPEJO, totalmente montado. Según plano 08.  o similar, de características iguales o superiores.</w:t>
            </w:r>
          </w:p>
        </w:tc>
        <w:tc>
          <w:tcPr>
            <w:tcW w:w="784" w:type="dxa"/>
            <w:shd w:val="clear" w:color="000000" w:fill="FFFFFF"/>
            <w:vAlign w:val="center"/>
            <w:hideMark/>
          </w:tcPr>
          <w:p w14:paraId="58D71AD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3,00</w:t>
            </w:r>
          </w:p>
        </w:tc>
        <w:tc>
          <w:tcPr>
            <w:tcW w:w="760" w:type="dxa"/>
            <w:shd w:val="clear" w:color="000000" w:fill="FFFFFF"/>
            <w:vAlign w:val="center"/>
            <w:hideMark/>
          </w:tcPr>
          <w:p w14:paraId="4F2DCE8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B57E2E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74E829F" w14:textId="77777777" w:rsidTr="00CF6C9A">
        <w:trPr>
          <w:trHeight w:val="270"/>
        </w:trPr>
        <w:tc>
          <w:tcPr>
            <w:tcW w:w="759" w:type="dxa"/>
            <w:shd w:val="clear" w:color="000000" w:fill="A9D08E"/>
            <w:vAlign w:val="center"/>
            <w:hideMark/>
          </w:tcPr>
          <w:p w14:paraId="19A8958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09.17        </w:t>
            </w:r>
          </w:p>
        </w:tc>
        <w:tc>
          <w:tcPr>
            <w:tcW w:w="648" w:type="dxa"/>
            <w:shd w:val="clear" w:color="000000" w:fill="A9D08E"/>
            <w:vAlign w:val="center"/>
            <w:hideMark/>
          </w:tcPr>
          <w:p w14:paraId="737CA7AA"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1039263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LUMINARIA PARA JAMBAS ACTROS</w:t>
            </w:r>
          </w:p>
        </w:tc>
        <w:tc>
          <w:tcPr>
            <w:tcW w:w="784" w:type="dxa"/>
            <w:shd w:val="clear" w:color="000000" w:fill="A9D08E"/>
            <w:vAlign w:val="center"/>
            <w:hideMark/>
          </w:tcPr>
          <w:p w14:paraId="7B7CA0D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7733382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2FE780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BC0AB00" w14:textId="77777777" w:rsidTr="00CF6C9A">
        <w:trPr>
          <w:trHeight w:val="780"/>
        </w:trPr>
        <w:tc>
          <w:tcPr>
            <w:tcW w:w="759" w:type="dxa"/>
            <w:shd w:val="clear" w:color="auto" w:fill="auto"/>
            <w:vAlign w:val="center"/>
            <w:hideMark/>
          </w:tcPr>
          <w:p w14:paraId="19F5F9D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0C7D684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215F26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Suministro y colocación de ACTROS </w:t>
            </w:r>
            <w:proofErr w:type="spellStart"/>
            <w:r w:rsidRPr="00CF6C9A">
              <w:rPr>
                <w:rFonts w:ascii="ENRESA Aroma Light" w:hAnsi="ENRESA Aroma Light" w:cs="Calibri"/>
                <w:color w:val="000000"/>
                <w:sz w:val="16"/>
                <w:szCs w:val="16"/>
                <w:lang w:val="es-ES"/>
              </w:rPr>
              <w:t>power</w:t>
            </w:r>
            <w:proofErr w:type="spellEnd"/>
            <w:r w:rsidRPr="00CF6C9A">
              <w:rPr>
                <w:rFonts w:ascii="ENRESA Aroma Light" w:hAnsi="ENRESA Aroma Light" w:cs="Calibri"/>
                <w:color w:val="000000"/>
                <w:sz w:val="16"/>
                <w:szCs w:val="16"/>
                <w:lang w:val="es-ES"/>
              </w:rPr>
              <w:t xml:space="preserve"> LED 2,0 W 630 mA / CRI 80, totalmente montado. Según plano 08.  o similar, de características iguales o superiores,</w:t>
            </w:r>
          </w:p>
        </w:tc>
        <w:tc>
          <w:tcPr>
            <w:tcW w:w="784" w:type="dxa"/>
            <w:shd w:val="clear" w:color="000000" w:fill="FFFFFF"/>
            <w:vAlign w:val="center"/>
            <w:hideMark/>
          </w:tcPr>
          <w:p w14:paraId="5F00993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16,00</w:t>
            </w:r>
          </w:p>
        </w:tc>
        <w:tc>
          <w:tcPr>
            <w:tcW w:w="760" w:type="dxa"/>
            <w:shd w:val="clear" w:color="000000" w:fill="FFFFFF"/>
            <w:vAlign w:val="center"/>
            <w:hideMark/>
          </w:tcPr>
          <w:p w14:paraId="3502468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359167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8FC6531" w14:textId="77777777" w:rsidTr="00CF6C9A">
        <w:trPr>
          <w:trHeight w:val="270"/>
        </w:trPr>
        <w:tc>
          <w:tcPr>
            <w:tcW w:w="759" w:type="dxa"/>
            <w:shd w:val="clear" w:color="000000" w:fill="A9D08E"/>
            <w:vAlign w:val="center"/>
            <w:hideMark/>
          </w:tcPr>
          <w:p w14:paraId="296D06E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09.18        </w:t>
            </w:r>
          </w:p>
        </w:tc>
        <w:tc>
          <w:tcPr>
            <w:tcW w:w="648" w:type="dxa"/>
            <w:shd w:val="clear" w:color="000000" w:fill="A9D08E"/>
            <w:vAlign w:val="center"/>
            <w:hideMark/>
          </w:tcPr>
          <w:p w14:paraId="56AF898A"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273C4C0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PUNTO DE LUZ ESCALERA QUARA</w:t>
            </w:r>
          </w:p>
        </w:tc>
        <w:tc>
          <w:tcPr>
            <w:tcW w:w="784" w:type="dxa"/>
            <w:shd w:val="clear" w:color="000000" w:fill="A9D08E"/>
            <w:vAlign w:val="center"/>
            <w:hideMark/>
          </w:tcPr>
          <w:p w14:paraId="4F3C5FC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A3470C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8D831D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3FA7D36" w14:textId="77777777" w:rsidTr="00CF6C9A">
        <w:trPr>
          <w:trHeight w:val="780"/>
        </w:trPr>
        <w:tc>
          <w:tcPr>
            <w:tcW w:w="759" w:type="dxa"/>
            <w:shd w:val="clear" w:color="auto" w:fill="auto"/>
            <w:vAlign w:val="center"/>
            <w:hideMark/>
          </w:tcPr>
          <w:p w14:paraId="55C2ADB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8901A8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3B578CD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Suministro y colocación de LUMINARIA QUARA, incluso FUENTE ALIMENTACION PARA QUARA y carcasa, totalmente montado. Según plano 08.  o similar, de características iguales o superiores,</w:t>
            </w:r>
          </w:p>
        </w:tc>
        <w:tc>
          <w:tcPr>
            <w:tcW w:w="784" w:type="dxa"/>
            <w:shd w:val="clear" w:color="000000" w:fill="FFFFFF"/>
            <w:vAlign w:val="center"/>
            <w:hideMark/>
          </w:tcPr>
          <w:p w14:paraId="28C299A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8,00</w:t>
            </w:r>
          </w:p>
        </w:tc>
        <w:tc>
          <w:tcPr>
            <w:tcW w:w="760" w:type="dxa"/>
            <w:shd w:val="clear" w:color="000000" w:fill="FFFFFF"/>
            <w:vAlign w:val="center"/>
            <w:hideMark/>
          </w:tcPr>
          <w:p w14:paraId="4C8D601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6ABB2E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D7D7530" w14:textId="77777777" w:rsidTr="00CF6C9A">
        <w:trPr>
          <w:trHeight w:val="270"/>
        </w:trPr>
        <w:tc>
          <w:tcPr>
            <w:tcW w:w="759" w:type="dxa"/>
            <w:shd w:val="clear" w:color="000000" w:fill="A9D08E"/>
            <w:vAlign w:val="center"/>
            <w:hideMark/>
          </w:tcPr>
          <w:p w14:paraId="1BA27D2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09.19        </w:t>
            </w:r>
          </w:p>
        </w:tc>
        <w:tc>
          <w:tcPr>
            <w:tcW w:w="648" w:type="dxa"/>
            <w:shd w:val="clear" w:color="000000" w:fill="A9D08E"/>
            <w:vAlign w:val="center"/>
            <w:hideMark/>
          </w:tcPr>
          <w:p w14:paraId="43A7F04C"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1CBA771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CANALIZACIONES PARA SONIDO Y PROYECTORES</w:t>
            </w:r>
          </w:p>
        </w:tc>
        <w:tc>
          <w:tcPr>
            <w:tcW w:w="784" w:type="dxa"/>
            <w:shd w:val="clear" w:color="000000" w:fill="A9D08E"/>
            <w:vAlign w:val="center"/>
            <w:hideMark/>
          </w:tcPr>
          <w:p w14:paraId="387875C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04ABF1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E90A10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D6F547E" w14:textId="77777777" w:rsidTr="00CF6C9A">
        <w:trPr>
          <w:trHeight w:val="525"/>
        </w:trPr>
        <w:tc>
          <w:tcPr>
            <w:tcW w:w="759" w:type="dxa"/>
            <w:shd w:val="clear" w:color="auto" w:fill="auto"/>
            <w:vAlign w:val="center"/>
            <w:hideMark/>
          </w:tcPr>
          <w:p w14:paraId="710581C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B50E39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937331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Canalizaciones de tubo corrugado desde </w:t>
            </w:r>
            <w:proofErr w:type="spellStart"/>
            <w:r w:rsidRPr="00CF6C9A">
              <w:rPr>
                <w:rFonts w:ascii="ENRESA Aroma Light" w:hAnsi="ENRESA Aroma Light" w:cs="Calibri"/>
                <w:color w:val="000000"/>
                <w:sz w:val="16"/>
                <w:szCs w:val="16"/>
                <w:lang w:val="es-ES"/>
              </w:rPr>
              <w:t>RACk</w:t>
            </w:r>
            <w:proofErr w:type="spellEnd"/>
            <w:r w:rsidRPr="00CF6C9A">
              <w:rPr>
                <w:rFonts w:ascii="ENRESA Aroma Light" w:hAnsi="ENRESA Aroma Light" w:cs="Calibri"/>
                <w:color w:val="000000"/>
                <w:sz w:val="16"/>
                <w:szCs w:val="16"/>
                <w:lang w:val="es-ES"/>
              </w:rPr>
              <w:t xml:space="preserve"> a puntos definidos para altavoces y proyectores, según plano de detalle 08.</w:t>
            </w:r>
          </w:p>
        </w:tc>
        <w:tc>
          <w:tcPr>
            <w:tcW w:w="784" w:type="dxa"/>
            <w:shd w:val="clear" w:color="000000" w:fill="FFFFFF"/>
            <w:vAlign w:val="center"/>
            <w:hideMark/>
          </w:tcPr>
          <w:p w14:paraId="05AF546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324651A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EB76A2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28808BA" w14:textId="77777777" w:rsidTr="00CF6C9A">
        <w:trPr>
          <w:trHeight w:val="270"/>
        </w:trPr>
        <w:tc>
          <w:tcPr>
            <w:tcW w:w="759" w:type="dxa"/>
            <w:shd w:val="clear" w:color="000000" w:fill="A9D08E"/>
            <w:vAlign w:val="center"/>
            <w:hideMark/>
          </w:tcPr>
          <w:p w14:paraId="6309642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09.20        </w:t>
            </w:r>
          </w:p>
        </w:tc>
        <w:tc>
          <w:tcPr>
            <w:tcW w:w="648" w:type="dxa"/>
            <w:shd w:val="clear" w:color="000000" w:fill="A9D08E"/>
            <w:vAlign w:val="center"/>
            <w:hideMark/>
          </w:tcPr>
          <w:p w14:paraId="7A54FCAB"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296E22A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PLAFON EDITH_S</w:t>
            </w:r>
          </w:p>
        </w:tc>
        <w:tc>
          <w:tcPr>
            <w:tcW w:w="784" w:type="dxa"/>
            <w:shd w:val="clear" w:color="000000" w:fill="A9D08E"/>
            <w:vAlign w:val="center"/>
            <w:hideMark/>
          </w:tcPr>
          <w:p w14:paraId="01346EA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38604E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7765AD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9C105AB" w14:textId="77777777" w:rsidTr="00CF6C9A">
        <w:trPr>
          <w:trHeight w:val="780"/>
        </w:trPr>
        <w:tc>
          <w:tcPr>
            <w:tcW w:w="759" w:type="dxa"/>
            <w:shd w:val="clear" w:color="auto" w:fill="auto"/>
            <w:vAlign w:val="center"/>
            <w:hideMark/>
          </w:tcPr>
          <w:p w14:paraId="67C3B5D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A24C78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006B97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Suministro y colocación de PLAFON </w:t>
            </w:r>
            <w:proofErr w:type="spellStart"/>
            <w:r w:rsidRPr="00CF6C9A">
              <w:rPr>
                <w:rFonts w:ascii="ENRESA Aroma Light" w:hAnsi="ENRESA Aroma Light" w:cs="Calibri"/>
                <w:color w:val="000000"/>
                <w:sz w:val="16"/>
                <w:szCs w:val="16"/>
                <w:lang w:val="es-ES"/>
              </w:rPr>
              <w:t>EDITH_s</w:t>
            </w:r>
            <w:proofErr w:type="spellEnd"/>
            <w:r w:rsidRPr="00CF6C9A">
              <w:rPr>
                <w:rFonts w:ascii="ENRESA Aroma Light" w:hAnsi="ENRESA Aroma Light" w:cs="Calibri"/>
                <w:color w:val="000000"/>
                <w:sz w:val="16"/>
                <w:szCs w:val="16"/>
                <w:lang w:val="es-ES"/>
              </w:rPr>
              <w:t xml:space="preserve"> </w:t>
            </w:r>
            <w:proofErr w:type="spellStart"/>
            <w:r w:rsidRPr="00CF6C9A">
              <w:rPr>
                <w:rFonts w:ascii="ENRESA Aroma Light" w:hAnsi="ENRESA Aroma Light" w:cs="Calibri"/>
                <w:color w:val="000000"/>
                <w:sz w:val="16"/>
                <w:szCs w:val="16"/>
                <w:lang w:val="es-ES"/>
              </w:rPr>
              <w:t>TopLED</w:t>
            </w:r>
            <w:proofErr w:type="spellEnd"/>
            <w:r w:rsidRPr="00CF6C9A">
              <w:rPr>
                <w:rFonts w:ascii="ENRESA Aroma Light" w:hAnsi="ENRESA Aroma Light" w:cs="Calibri"/>
                <w:color w:val="000000"/>
                <w:sz w:val="16"/>
                <w:szCs w:val="16"/>
                <w:lang w:val="es-ES"/>
              </w:rPr>
              <w:t xml:space="preserve"> 30W 840 mA / CRI 95, totalmente montado. Según plano 08.  o similar, de características iguales o superiores,</w:t>
            </w:r>
          </w:p>
        </w:tc>
        <w:tc>
          <w:tcPr>
            <w:tcW w:w="784" w:type="dxa"/>
            <w:shd w:val="clear" w:color="000000" w:fill="FFFFFF"/>
            <w:vAlign w:val="center"/>
            <w:hideMark/>
          </w:tcPr>
          <w:p w14:paraId="2D05F20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5822002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B6CD8A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48D6CC13"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2F89975D" w14:textId="77777777" w:rsidTr="00CF6C9A">
        <w:trPr>
          <w:trHeight w:val="270"/>
        </w:trPr>
        <w:tc>
          <w:tcPr>
            <w:tcW w:w="759" w:type="dxa"/>
            <w:shd w:val="clear" w:color="000000" w:fill="A9D08E"/>
            <w:vAlign w:val="center"/>
            <w:hideMark/>
          </w:tcPr>
          <w:p w14:paraId="4D033A07" w14:textId="085BE7C3"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lastRenderedPageBreak/>
              <w:t xml:space="preserve">09.21        </w:t>
            </w:r>
          </w:p>
        </w:tc>
        <w:tc>
          <w:tcPr>
            <w:tcW w:w="648" w:type="dxa"/>
            <w:shd w:val="clear" w:color="000000" w:fill="A9D08E"/>
            <w:vAlign w:val="center"/>
            <w:hideMark/>
          </w:tcPr>
          <w:p w14:paraId="0FD5EE45"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1D228AB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LUMINARIA ANTON_Q</w:t>
            </w:r>
          </w:p>
        </w:tc>
        <w:tc>
          <w:tcPr>
            <w:tcW w:w="784" w:type="dxa"/>
            <w:shd w:val="clear" w:color="000000" w:fill="A9D08E"/>
            <w:vAlign w:val="center"/>
            <w:hideMark/>
          </w:tcPr>
          <w:p w14:paraId="5131149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2EF5A2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361F1E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5543B97" w14:textId="77777777" w:rsidTr="00CF6C9A">
        <w:trPr>
          <w:trHeight w:val="780"/>
        </w:trPr>
        <w:tc>
          <w:tcPr>
            <w:tcW w:w="759" w:type="dxa"/>
            <w:shd w:val="clear" w:color="auto" w:fill="auto"/>
            <w:vAlign w:val="center"/>
            <w:hideMark/>
          </w:tcPr>
          <w:p w14:paraId="4C8094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BDF9AD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C437B5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Suministro y colocación de LUMINARIA ANTON_Q, incluso FUENTE ALIMENTACION LUMINARIA ANTON_Q, totalmente montado. Según plano 08.  o similar, de características iguales o superiores,</w:t>
            </w:r>
          </w:p>
        </w:tc>
        <w:tc>
          <w:tcPr>
            <w:tcW w:w="784" w:type="dxa"/>
            <w:shd w:val="clear" w:color="000000" w:fill="FFFFFF"/>
            <w:vAlign w:val="center"/>
            <w:hideMark/>
          </w:tcPr>
          <w:p w14:paraId="53DFF85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5,00</w:t>
            </w:r>
          </w:p>
        </w:tc>
        <w:tc>
          <w:tcPr>
            <w:tcW w:w="760" w:type="dxa"/>
            <w:shd w:val="clear" w:color="000000" w:fill="FFFFFF"/>
            <w:vAlign w:val="center"/>
            <w:hideMark/>
          </w:tcPr>
          <w:p w14:paraId="5247413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29D3DB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B15F88E" w14:textId="77777777" w:rsidTr="00CF6C9A">
        <w:trPr>
          <w:trHeight w:val="270"/>
        </w:trPr>
        <w:tc>
          <w:tcPr>
            <w:tcW w:w="759" w:type="dxa"/>
            <w:shd w:val="clear" w:color="000000" w:fill="A9D08E"/>
            <w:vAlign w:val="center"/>
            <w:hideMark/>
          </w:tcPr>
          <w:p w14:paraId="7B7EE19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09.22        </w:t>
            </w:r>
          </w:p>
        </w:tc>
        <w:tc>
          <w:tcPr>
            <w:tcW w:w="648" w:type="dxa"/>
            <w:shd w:val="clear" w:color="000000" w:fill="A9D08E"/>
            <w:vAlign w:val="center"/>
            <w:hideMark/>
          </w:tcPr>
          <w:p w14:paraId="4DA1B14D"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4F1BC79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LINEA ALIMENTACION A.A. 3x16 (0,6/1kV)</w:t>
            </w:r>
          </w:p>
        </w:tc>
        <w:tc>
          <w:tcPr>
            <w:tcW w:w="784" w:type="dxa"/>
            <w:shd w:val="clear" w:color="000000" w:fill="A9D08E"/>
            <w:vAlign w:val="center"/>
            <w:hideMark/>
          </w:tcPr>
          <w:p w14:paraId="77C4C5E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2E9AEF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69E96D6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1A747A8" w14:textId="77777777" w:rsidTr="00CF6C9A">
        <w:trPr>
          <w:trHeight w:val="1290"/>
        </w:trPr>
        <w:tc>
          <w:tcPr>
            <w:tcW w:w="759" w:type="dxa"/>
            <w:shd w:val="clear" w:color="auto" w:fill="auto"/>
            <w:vAlign w:val="center"/>
            <w:hideMark/>
          </w:tcPr>
          <w:p w14:paraId="54ED430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D30CBB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4040E7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Circuito eléctrico para alimentación de Aire Acondicionado, realizado con tubo PVC corrugado de D=32 y conductores de cobre unipolares aislados para una tensión nominal de Rz1-K 06/1kV  y sección 3x16 mm² para pública concurrencia, en sistema monofásico, (activo, neutro y protección), incluido p./p. de cajas de registro y regletas de conexión.</w:t>
            </w:r>
          </w:p>
        </w:tc>
        <w:tc>
          <w:tcPr>
            <w:tcW w:w="784" w:type="dxa"/>
            <w:shd w:val="clear" w:color="000000" w:fill="FFFFFF"/>
            <w:vAlign w:val="center"/>
            <w:hideMark/>
          </w:tcPr>
          <w:p w14:paraId="6AAB9CA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54A6BAE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B5D9EF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0BACEEA" w14:textId="77777777" w:rsidTr="00CF6C9A">
        <w:trPr>
          <w:trHeight w:val="270"/>
        </w:trPr>
        <w:tc>
          <w:tcPr>
            <w:tcW w:w="759" w:type="dxa"/>
            <w:shd w:val="clear" w:color="000000" w:fill="A9D08E"/>
            <w:vAlign w:val="center"/>
            <w:hideMark/>
          </w:tcPr>
          <w:p w14:paraId="3974FC8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09.23        </w:t>
            </w:r>
          </w:p>
        </w:tc>
        <w:tc>
          <w:tcPr>
            <w:tcW w:w="648" w:type="dxa"/>
            <w:shd w:val="clear" w:color="000000" w:fill="A9D08E"/>
            <w:vAlign w:val="center"/>
            <w:hideMark/>
          </w:tcPr>
          <w:p w14:paraId="5807C019"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C6153C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ALIMENTACION DE FUTUROS CARRILES DE ILUMINACION</w:t>
            </w:r>
          </w:p>
        </w:tc>
        <w:tc>
          <w:tcPr>
            <w:tcW w:w="784" w:type="dxa"/>
            <w:shd w:val="clear" w:color="000000" w:fill="A9D08E"/>
            <w:vAlign w:val="center"/>
            <w:hideMark/>
          </w:tcPr>
          <w:p w14:paraId="7CD6D05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8030FB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87EBA3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D1171C1" w14:textId="77777777" w:rsidTr="00CF6C9A">
        <w:trPr>
          <w:trHeight w:val="780"/>
        </w:trPr>
        <w:tc>
          <w:tcPr>
            <w:tcW w:w="759" w:type="dxa"/>
            <w:shd w:val="clear" w:color="auto" w:fill="auto"/>
            <w:vAlign w:val="center"/>
            <w:hideMark/>
          </w:tcPr>
          <w:p w14:paraId="19A08EF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F98ACA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F23BC9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Alimentación de futuros carriles de iluminación en techos de salas de exposición y salón, constando cada una de ellas de 3 circuitos para alimentar los futuros carriles, según plano de diseño 08.</w:t>
            </w:r>
          </w:p>
        </w:tc>
        <w:tc>
          <w:tcPr>
            <w:tcW w:w="784" w:type="dxa"/>
            <w:shd w:val="clear" w:color="000000" w:fill="FFFFFF"/>
            <w:vAlign w:val="center"/>
            <w:hideMark/>
          </w:tcPr>
          <w:p w14:paraId="79061CF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7,00</w:t>
            </w:r>
          </w:p>
        </w:tc>
        <w:tc>
          <w:tcPr>
            <w:tcW w:w="760" w:type="dxa"/>
            <w:shd w:val="clear" w:color="000000" w:fill="FFFFFF"/>
            <w:vAlign w:val="center"/>
            <w:hideMark/>
          </w:tcPr>
          <w:p w14:paraId="7A92B14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8A7165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347AFF5" w14:textId="77777777" w:rsidTr="00CF6C9A">
        <w:trPr>
          <w:trHeight w:val="270"/>
        </w:trPr>
        <w:tc>
          <w:tcPr>
            <w:tcW w:w="759" w:type="dxa"/>
            <w:shd w:val="clear" w:color="000000" w:fill="A9D08E"/>
            <w:vAlign w:val="center"/>
            <w:hideMark/>
          </w:tcPr>
          <w:p w14:paraId="5145EB0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09.24        </w:t>
            </w:r>
          </w:p>
        </w:tc>
        <w:tc>
          <w:tcPr>
            <w:tcW w:w="648" w:type="dxa"/>
            <w:shd w:val="clear" w:color="000000" w:fill="A9D08E"/>
            <w:vAlign w:val="center"/>
            <w:hideMark/>
          </w:tcPr>
          <w:p w14:paraId="025562CE"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20BC195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BOLETIN ELECTRICO</w:t>
            </w:r>
          </w:p>
        </w:tc>
        <w:tc>
          <w:tcPr>
            <w:tcW w:w="784" w:type="dxa"/>
            <w:shd w:val="clear" w:color="000000" w:fill="A9D08E"/>
            <w:vAlign w:val="center"/>
            <w:hideMark/>
          </w:tcPr>
          <w:p w14:paraId="6B258B7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A63D85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36FCE3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932EC4D" w14:textId="77777777" w:rsidTr="00CF6C9A">
        <w:trPr>
          <w:trHeight w:val="270"/>
        </w:trPr>
        <w:tc>
          <w:tcPr>
            <w:tcW w:w="759" w:type="dxa"/>
            <w:shd w:val="clear" w:color="auto" w:fill="auto"/>
            <w:vAlign w:val="center"/>
            <w:hideMark/>
          </w:tcPr>
          <w:p w14:paraId="203633E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A710B8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3DD48DF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Boletín eléctrico de la instalación realizada.</w:t>
            </w:r>
          </w:p>
        </w:tc>
        <w:tc>
          <w:tcPr>
            <w:tcW w:w="784" w:type="dxa"/>
            <w:shd w:val="clear" w:color="000000" w:fill="FFFFFF"/>
            <w:vAlign w:val="center"/>
            <w:hideMark/>
          </w:tcPr>
          <w:p w14:paraId="1E56241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69B3D33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2BA895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5A8B995" w14:textId="77777777" w:rsidTr="00CF6C9A">
        <w:trPr>
          <w:trHeight w:val="270"/>
        </w:trPr>
        <w:tc>
          <w:tcPr>
            <w:tcW w:w="759" w:type="dxa"/>
            <w:shd w:val="clear" w:color="000000" w:fill="A9D08E"/>
            <w:vAlign w:val="center"/>
            <w:hideMark/>
          </w:tcPr>
          <w:p w14:paraId="71A013D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09.25        </w:t>
            </w:r>
          </w:p>
        </w:tc>
        <w:tc>
          <w:tcPr>
            <w:tcW w:w="648" w:type="dxa"/>
            <w:shd w:val="clear" w:color="000000" w:fill="A9D08E"/>
            <w:vAlign w:val="center"/>
            <w:hideMark/>
          </w:tcPr>
          <w:p w14:paraId="252554EE"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2437E8D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CARRILES DE ILUMINACION DE 3 FASES TRACK SYSTEM (I-LED) 3mts</w:t>
            </w:r>
          </w:p>
        </w:tc>
        <w:tc>
          <w:tcPr>
            <w:tcW w:w="784" w:type="dxa"/>
            <w:shd w:val="clear" w:color="000000" w:fill="A9D08E"/>
            <w:vAlign w:val="center"/>
            <w:hideMark/>
          </w:tcPr>
          <w:p w14:paraId="0FEBF9F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AE1304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C04F7F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3E815B0" w14:textId="77777777" w:rsidTr="00CF6C9A">
        <w:trPr>
          <w:trHeight w:val="1290"/>
        </w:trPr>
        <w:tc>
          <w:tcPr>
            <w:tcW w:w="759" w:type="dxa"/>
            <w:shd w:val="clear" w:color="auto" w:fill="auto"/>
            <w:vAlign w:val="center"/>
            <w:hideMark/>
          </w:tcPr>
          <w:p w14:paraId="74E46B9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A0026E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2E0EB1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Suministro y colocación de carril de iluminación de 3 fases del fabricante i-LED, modelo TRACK SYSTEM de 3mts de longitud de superficie, acabado en color blanco, incluso codos, empalmes y fuentes de alimentación necesarios, totalmente colocado y terminado.  o similar, de características iguales o superiores,</w:t>
            </w:r>
          </w:p>
        </w:tc>
        <w:tc>
          <w:tcPr>
            <w:tcW w:w="784" w:type="dxa"/>
            <w:shd w:val="clear" w:color="000000" w:fill="FFFFFF"/>
            <w:vAlign w:val="center"/>
            <w:hideMark/>
          </w:tcPr>
          <w:p w14:paraId="39A7D1B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19,00</w:t>
            </w:r>
          </w:p>
        </w:tc>
        <w:tc>
          <w:tcPr>
            <w:tcW w:w="760" w:type="dxa"/>
            <w:shd w:val="clear" w:color="000000" w:fill="FFFFFF"/>
            <w:vAlign w:val="center"/>
            <w:hideMark/>
          </w:tcPr>
          <w:p w14:paraId="7624EC6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18F5CC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411B9A4" w14:textId="77777777" w:rsidTr="00CF6C9A">
        <w:trPr>
          <w:trHeight w:val="270"/>
        </w:trPr>
        <w:tc>
          <w:tcPr>
            <w:tcW w:w="759" w:type="dxa"/>
            <w:shd w:val="clear" w:color="000000" w:fill="70AD47"/>
            <w:vAlign w:val="center"/>
            <w:hideMark/>
          </w:tcPr>
          <w:p w14:paraId="2994EC63"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xml:space="preserve">C10          </w:t>
            </w:r>
          </w:p>
        </w:tc>
        <w:tc>
          <w:tcPr>
            <w:tcW w:w="648" w:type="dxa"/>
            <w:shd w:val="clear" w:color="000000" w:fill="70AD47"/>
            <w:vAlign w:val="center"/>
            <w:hideMark/>
          </w:tcPr>
          <w:p w14:paraId="513D631D"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3B101E83"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PINTURA</w:t>
            </w:r>
          </w:p>
        </w:tc>
        <w:tc>
          <w:tcPr>
            <w:tcW w:w="784" w:type="dxa"/>
            <w:shd w:val="clear" w:color="000000" w:fill="70AD47"/>
            <w:vAlign w:val="center"/>
            <w:hideMark/>
          </w:tcPr>
          <w:p w14:paraId="746F4C4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70AD47"/>
            <w:vAlign w:val="center"/>
            <w:hideMark/>
          </w:tcPr>
          <w:p w14:paraId="6CCEEF1A"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shd w:val="clear" w:color="000000" w:fill="70AD47"/>
            <w:vAlign w:val="center"/>
            <w:hideMark/>
          </w:tcPr>
          <w:p w14:paraId="59B79D13"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0069D1F6" w14:textId="77777777" w:rsidTr="00CF6C9A">
        <w:trPr>
          <w:trHeight w:val="270"/>
        </w:trPr>
        <w:tc>
          <w:tcPr>
            <w:tcW w:w="759" w:type="dxa"/>
            <w:shd w:val="clear" w:color="000000" w:fill="A9D08E"/>
            <w:vAlign w:val="center"/>
            <w:hideMark/>
          </w:tcPr>
          <w:p w14:paraId="670BBD5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10.01        </w:t>
            </w:r>
          </w:p>
        </w:tc>
        <w:tc>
          <w:tcPr>
            <w:tcW w:w="648" w:type="dxa"/>
            <w:shd w:val="clear" w:color="000000" w:fill="A9D08E"/>
            <w:vAlign w:val="center"/>
            <w:hideMark/>
          </w:tcPr>
          <w:p w14:paraId="486AA64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A9D08E"/>
            <w:vAlign w:val="center"/>
            <w:hideMark/>
          </w:tcPr>
          <w:p w14:paraId="3E79506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EMPLASTECIDO COMPLETO PARAMENTOS</w:t>
            </w:r>
          </w:p>
        </w:tc>
        <w:tc>
          <w:tcPr>
            <w:tcW w:w="784" w:type="dxa"/>
            <w:shd w:val="clear" w:color="000000" w:fill="A9D08E"/>
            <w:vAlign w:val="center"/>
            <w:hideMark/>
          </w:tcPr>
          <w:p w14:paraId="4F0D4C4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C339AE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2CB683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A286804" w14:textId="77777777" w:rsidTr="00CF6C9A">
        <w:trPr>
          <w:trHeight w:val="1290"/>
        </w:trPr>
        <w:tc>
          <w:tcPr>
            <w:tcW w:w="759" w:type="dxa"/>
            <w:shd w:val="clear" w:color="auto" w:fill="auto"/>
            <w:vAlign w:val="center"/>
            <w:hideMark/>
          </w:tcPr>
          <w:p w14:paraId="76A8850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A048CB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B97975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Emplastecido a mano para enlucir, alisar y tapar </w:t>
            </w:r>
            <w:proofErr w:type="spellStart"/>
            <w:r w:rsidRPr="00CF6C9A">
              <w:rPr>
                <w:rFonts w:ascii="ENRESA Aroma Light" w:hAnsi="ENRESA Aroma Light" w:cs="Calibri"/>
                <w:color w:val="000000"/>
                <w:sz w:val="16"/>
                <w:szCs w:val="16"/>
                <w:lang w:val="es-ES"/>
              </w:rPr>
              <w:t>texturglass</w:t>
            </w:r>
            <w:proofErr w:type="spellEnd"/>
            <w:r w:rsidRPr="00CF6C9A">
              <w:rPr>
                <w:rFonts w:ascii="ENRESA Aroma Light" w:hAnsi="ENRESA Aroma Light" w:cs="Calibri"/>
                <w:color w:val="000000"/>
                <w:sz w:val="16"/>
                <w:szCs w:val="16"/>
                <w:lang w:val="es-ES"/>
              </w:rPr>
              <w:t xml:space="preserve"> existente en paramentos verticales, dando una capa fina completa al paramento como fondo para pinturas  y dejando un acabado totalmente plano, con AGUAPLAST ACABADOS  o similar, de características iguales o superiores,, i/ p.p. medios auxiliares.</w:t>
            </w:r>
          </w:p>
        </w:tc>
        <w:tc>
          <w:tcPr>
            <w:tcW w:w="784" w:type="dxa"/>
            <w:shd w:val="clear" w:color="000000" w:fill="FFFFFF"/>
            <w:vAlign w:val="center"/>
            <w:hideMark/>
          </w:tcPr>
          <w:p w14:paraId="61966B7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289,27</w:t>
            </w:r>
          </w:p>
        </w:tc>
        <w:tc>
          <w:tcPr>
            <w:tcW w:w="760" w:type="dxa"/>
            <w:shd w:val="clear" w:color="000000" w:fill="FFFFFF"/>
            <w:vAlign w:val="center"/>
            <w:hideMark/>
          </w:tcPr>
          <w:p w14:paraId="62A5227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42853E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5BB28EF" w14:textId="77777777" w:rsidTr="00CF6C9A">
        <w:trPr>
          <w:trHeight w:val="270"/>
        </w:trPr>
        <w:tc>
          <w:tcPr>
            <w:tcW w:w="759" w:type="dxa"/>
            <w:shd w:val="clear" w:color="000000" w:fill="A9D08E"/>
            <w:vAlign w:val="center"/>
            <w:hideMark/>
          </w:tcPr>
          <w:p w14:paraId="0B2B2ED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10.02</w:t>
            </w:r>
          </w:p>
        </w:tc>
        <w:tc>
          <w:tcPr>
            <w:tcW w:w="648" w:type="dxa"/>
            <w:shd w:val="clear" w:color="000000" w:fill="A9D08E"/>
            <w:vAlign w:val="center"/>
            <w:hideMark/>
          </w:tcPr>
          <w:p w14:paraId="12B1536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A9D08E"/>
            <w:vAlign w:val="center"/>
            <w:hideMark/>
          </w:tcPr>
          <w:p w14:paraId="37D8CFE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PINTURA PLÁSTICA COLOR CALIDAD ALTA</w:t>
            </w:r>
          </w:p>
        </w:tc>
        <w:tc>
          <w:tcPr>
            <w:tcW w:w="784" w:type="dxa"/>
            <w:shd w:val="clear" w:color="000000" w:fill="A9D08E"/>
            <w:vAlign w:val="center"/>
            <w:hideMark/>
          </w:tcPr>
          <w:p w14:paraId="13ACFA6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E0F3CA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9978AF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BF20FF0" w14:textId="77777777" w:rsidTr="00CF6C9A">
        <w:trPr>
          <w:trHeight w:val="1545"/>
        </w:trPr>
        <w:tc>
          <w:tcPr>
            <w:tcW w:w="759" w:type="dxa"/>
            <w:shd w:val="clear" w:color="auto" w:fill="auto"/>
            <w:vAlign w:val="center"/>
            <w:hideMark/>
          </w:tcPr>
          <w:p w14:paraId="181E0E5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418542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461396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Pintura plástica color BLANCO lisa PROCOLOR </w:t>
            </w:r>
            <w:proofErr w:type="spellStart"/>
            <w:r w:rsidRPr="00CF6C9A">
              <w:rPr>
                <w:rFonts w:ascii="ENRESA Aroma Light" w:hAnsi="ENRESA Aroma Light" w:cs="Calibri"/>
                <w:color w:val="000000"/>
                <w:sz w:val="16"/>
                <w:szCs w:val="16"/>
                <w:lang w:val="es-ES"/>
              </w:rPr>
              <w:t>Magnatex</w:t>
            </w:r>
            <w:proofErr w:type="spellEnd"/>
            <w:r w:rsidRPr="00CF6C9A">
              <w:rPr>
                <w:rFonts w:ascii="ENRESA Aroma Light" w:hAnsi="ENRESA Aroma Light" w:cs="Calibri"/>
                <w:color w:val="000000"/>
                <w:sz w:val="16"/>
                <w:szCs w:val="16"/>
                <w:lang w:val="es-ES"/>
              </w:rPr>
              <w:t xml:space="preserve"> mate o similar, de características iguales o superiores, lavable dos manos, en paramentos verticales y horizontales muy irregulares y/o dejando un buen acabado eliminando casi toda la sombra a la luz, i/imprimación previa, lijado y em- plastecido, con AGUAPLAST STANDAR o similar, de características iguales o superiores y acabado.</w:t>
            </w:r>
          </w:p>
        </w:tc>
        <w:tc>
          <w:tcPr>
            <w:tcW w:w="784" w:type="dxa"/>
            <w:shd w:val="clear" w:color="000000" w:fill="FFFFFF"/>
            <w:vAlign w:val="center"/>
            <w:hideMark/>
          </w:tcPr>
          <w:p w14:paraId="60E3169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433,95</w:t>
            </w:r>
          </w:p>
        </w:tc>
        <w:tc>
          <w:tcPr>
            <w:tcW w:w="760" w:type="dxa"/>
            <w:shd w:val="clear" w:color="000000" w:fill="FFFFFF"/>
            <w:vAlign w:val="center"/>
            <w:hideMark/>
          </w:tcPr>
          <w:p w14:paraId="02E60B8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E54F2C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49EC944" w14:textId="77777777" w:rsidTr="00CF6C9A">
        <w:trPr>
          <w:trHeight w:val="270"/>
        </w:trPr>
        <w:tc>
          <w:tcPr>
            <w:tcW w:w="759" w:type="dxa"/>
            <w:shd w:val="clear" w:color="000000" w:fill="A9D08E"/>
            <w:vAlign w:val="center"/>
            <w:hideMark/>
          </w:tcPr>
          <w:p w14:paraId="005A46A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10.03      </w:t>
            </w:r>
          </w:p>
        </w:tc>
        <w:tc>
          <w:tcPr>
            <w:tcW w:w="648" w:type="dxa"/>
            <w:shd w:val="clear" w:color="000000" w:fill="A9D08E"/>
            <w:vAlign w:val="center"/>
            <w:hideMark/>
          </w:tcPr>
          <w:p w14:paraId="22552DB1"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8C69B8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PINTURA ESMALTE SOBRE PÉRGOLA EXTERIOR</w:t>
            </w:r>
          </w:p>
        </w:tc>
        <w:tc>
          <w:tcPr>
            <w:tcW w:w="784" w:type="dxa"/>
            <w:shd w:val="clear" w:color="000000" w:fill="A9D08E"/>
            <w:vAlign w:val="center"/>
            <w:hideMark/>
          </w:tcPr>
          <w:p w14:paraId="364A0D3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51EA027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96EA43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B56DA9E" w14:textId="77777777" w:rsidTr="00CF6C9A">
        <w:trPr>
          <w:trHeight w:val="780"/>
        </w:trPr>
        <w:tc>
          <w:tcPr>
            <w:tcW w:w="759" w:type="dxa"/>
            <w:shd w:val="clear" w:color="auto" w:fill="auto"/>
            <w:vAlign w:val="center"/>
            <w:hideMark/>
          </w:tcPr>
          <w:p w14:paraId="1A9C162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10A0DC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9BFC66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Esmalte sintético, color blanco, acabado mate sobre superficie de acero laminado en estructuras me- </w:t>
            </w:r>
            <w:proofErr w:type="spellStart"/>
            <w:r w:rsidRPr="00CF6C9A">
              <w:rPr>
                <w:rFonts w:ascii="ENRESA Aroma Light" w:hAnsi="ENRESA Aroma Light" w:cs="Calibri"/>
                <w:color w:val="000000"/>
                <w:sz w:val="16"/>
                <w:szCs w:val="16"/>
                <w:lang w:val="es-ES"/>
              </w:rPr>
              <w:t>tálicas</w:t>
            </w:r>
            <w:proofErr w:type="spellEnd"/>
            <w:r w:rsidRPr="00CF6C9A">
              <w:rPr>
                <w:rFonts w:ascii="ENRESA Aroma Light" w:hAnsi="ENRESA Aroma Light" w:cs="Calibri"/>
                <w:color w:val="000000"/>
                <w:sz w:val="16"/>
                <w:szCs w:val="16"/>
                <w:lang w:val="es-ES"/>
              </w:rPr>
              <w:t>, limpieza y preparación de la superficie a pintar, mediante medios manuales.</w:t>
            </w:r>
          </w:p>
        </w:tc>
        <w:tc>
          <w:tcPr>
            <w:tcW w:w="784" w:type="dxa"/>
            <w:shd w:val="clear" w:color="000000" w:fill="FFFFFF"/>
            <w:vAlign w:val="center"/>
            <w:hideMark/>
          </w:tcPr>
          <w:p w14:paraId="3D2AB33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2A2AD48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827D65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695FE16" w14:textId="77777777" w:rsidTr="00CF6C9A">
        <w:trPr>
          <w:trHeight w:val="270"/>
        </w:trPr>
        <w:tc>
          <w:tcPr>
            <w:tcW w:w="759" w:type="dxa"/>
            <w:shd w:val="clear" w:color="000000" w:fill="A9D08E"/>
            <w:vAlign w:val="center"/>
            <w:hideMark/>
          </w:tcPr>
          <w:p w14:paraId="0E0DA16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10.04</w:t>
            </w:r>
          </w:p>
        </w:tc>
        <w:tc>
          <w:tcPr>
            <w:tcW w:w="648" w:type="dxa"/>
            <w:shd w:val="clear" w:color="000000" w:fill="A9D08E"/>
            <w:vAlign w:val="center"/>
            <w:hideMark/>
          </w:tcPr>
          <w:p w14:paraId="3BF613F5"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A687D8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LIMPIEZA Y PINTURA MAQUETA EXTERIOR</w:t>
            </w:r>
          </w:p>
        </w:tc>
        <w:tc>
          <w:tcPr>
            <w:tcW w:w="784" w:type="dxa"/>
            <w:shd w:val="clear" w:color="000000" w:fill="A9D08E"/>
            <w:vAlign w:val="center"/>
            <w:hideMark/>
          </w:tcPr>
          <w:p w14:paraId="45A4E15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1648D2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6988223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FF2D1C3" w14:textId="77777777" w:rsidTr="00CF6C9A">
        <w:trPr>
          <w:trHeight w:val="525"/>
        </w:trPr>
        <w:tc>
          <w:tcPr>
            <w:tcW w:w="759" w:type="dxa"/>
            <w:shd w:val="clear" w:color="auto" w:fill="auto"/>
            <w:vAlign w:val="center"/>
            <w:hideMark/>
          </w:tcPr>
          <w:p w14:paraId="634164D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EC7481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E25004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Limpieza de estructura de hormigón con chorro de arena y mano de pintura esmalte aplicada a pincel.</w:t>
            </w:r>
          </w:p>
        </w:tc>
        <w:tc>
          <w:tcPr>
            <w:tcW w:w="784" w:type="dxa"/>
            <w:shd w:val="clear" w:color="000000" w:fill="FFFFFF"/>
            <w:vAlign w:val="center"/>
            <w:hideMark/>
          </w:tcPr>
          <w:p w14:paraId="0C889BE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6FD1CD4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EBCE6E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40A75CDF"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24C8930F" w14:textId="77777777" w:rsidTr="00CF6C9A">
        <w:trPr>
          <w:trHeight w:val="270"/>
        </w:trPr>
        <w:tc>
          <w:tcPr>
            <w:tcW w:w="759" w:type="dxa"/>
            <w:shd w:val="clear" w:color="000000" w:fill="70AD47"/>
            <w:vAlign w:val="center"/>
            <w:hideMark/>
          </w:tcPr>
          <w:p w14:paraId="7165CEE6" w14:textId="735FE37E"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lastRenderedPageBreak/>
              <w:t xml:space="preserve">C11          </w:t>
            </w:r>
          </w:p>
        </w:tc>
        <w:tc>
          <w:tcPr>
            <w:tcW w:w="648" w:type="dxa"/>
            <w:shd w:val="clear" w:color="000000" w:fill="70AD47"/>
            <w:vAlign w:val="center"/>
            <w:hideMark/>
          </w:tcPr>
          <w:p w14:paraId="69BF3C12"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68707BBE"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MOBILIARIO</w:t>
            </w:r>
          </w:p>
        </w:tc>
        <w:tc>
          <w:tcPr>
            <w:tcW w:w="784" w:type="dxa"/>
            <w:shd w:val="clear" w:color="000000" w:fill="70AD47"/>
            <w:vAlign w:val="center"/>
            <w:hideMark/>
          </w:tcPr>
          <w:p w14:paraId="3E4815D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70AD47"/>
            <w:vAlign w:val="center"/>
            <w:hideMark/>
          </w:tcPr>
          <w:p w14:paraId="6E7BCA6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70AD47"/>
            <w:vAlign w:val="center"/>
            <w:hideMark/>
          </w:tcPr>
          <w:p w14:paraId="1E119D3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AB6AA1F" w14:textId="77777777" w:rsidTr="00CF6C9A">
        <w:trPr>
          <w:trHeight w:val="270"/>
        </w:trPr>
        <w:tc>
          <w:tcPr>
            <w:tcW w:w="759" w:type="dxa"/>
            <w:shd w:val="clear" w:color="000000" w:fill="A9D08E"/>
            <w:vAlign w:val="center"/>
            <w:hideMark/>
          </w:tcPr>
          <w:p w14:paraId="3DBE5EA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11.01        </w:t>
            </w:r>
          </w:p>
        </w:tc>
        <w:tc>
          <w:tcPr>
            <w:tcW w:w="648" w:type="dxa"/>
            <w:shd w:val="clear" w:color="000000" w:fill="A9D08E"/>
            <w:vAlign w:val="center"/>
            <w:hideMark/>
          </w:tcPr>
          <w:p w14:paraId="4B41C29F"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4D4301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BUTACA SALON DE ACTOS</w:t>
            </w:r>
          </w:p>
        </w:tc>
        <w:tc>
          <w:tcPr>
            <w:tcW w:w="784" w:type="dxa"/>
            <w:shd w:val="clear" w:color="000000" w:fill="A9D08E"/>
            <w:vAlign w:val="center"/>
            <w:hideMark/>
          </w:tcPr>
          <w:p w14:paraId="4B44E20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2C9F146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6DDFB88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17C7F9D" w14:textId="77777777" w:rsidTr="00CF6C9A">
        <w:trPr>
          <w:trHeight w:val="3497"/>
        </w:trPr>
        <w:tc>
          <w:tcPr>
            <w:tcW w:w="759" w:type="dxa"/>
            <w:shd w:val="clear" w:color="auto" w:fill="auto"/>
            <w:vAlign w:val="center"/>
            <w:hideMark/>
          </w:tcPr>
          <w:p w14:paraId="0CA93F0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3E2D7B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07B475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Suministro y colocación de Butaca salón de actos modelo CAE de la firma Ezcaray, o similar, de características iguales o superiores, con estructura de costados laterales hasta el suelo de forma rectangular con "cajeado" en su zona inferior trasera y pletina de acero para su fijación al suelo. Costa- dos de 60 mm de espesor fabricados con tableros DMF con acabado totalmente LACADO EN CO- LOR BLANCO. Asiento y respaldo con marca interior de tubo de acero con muelles planos recubiertos por espuma inyectada y fundas de tapicería "aptas para su uso", según normativa vigente. tapicería de vinilo cosida a doble hilo, sobre malla textil. Impermeable, </w:t>
            </w:r>
            <w:proofErr w:type="spellStart"/>
            <w:r w:rsidRPr="00CF6C9A">
              <w:rPr>
                <w:rFonts w:ascii="ENRESA Aroma Light" w:hAnsi="ENRESA Aroma Light" w:cs="Calibri"/>
                <w:color w:val="000000"/>
                <w:sz w:val="16"/>
                <w:szCs w:val="16"/>
                <w:lang w:val="es-ES"/>
              </w:rPr>
              <w:t>antimanchas</w:t>
            </w:r>
            <w:proofErr w:type="spellEnd"/>
            <w:r w:rsidRPr="00CF6C9A">
              <w:rPr>
                <w:rFonts w:ascii="ENRESA Aroma Light" w:hAnsi="ENRESA Aroma Light" w:cs="Calibri"/>
                <w:color w:val="000000"/>
                <w:sz w:val="16"/>
                <w:szCs w:val="16"/>
                <w:lang w:val="es-ES"/>
              </w:rPr>
              <w:t xml:space="preserve"> y con protección antibacteriana. </w:t>
            </w:r>
            <w:proofErr w:type="spellStart"/>
            <w:r w:rsidRPr="00CF6C9A">
              <w:rPr>
                <w:rFonts w:ascii="ENRESA Aroma Light" w:hAnsi="ENRESA Aroma Light" w:cs="Calibri"/>
                <w:color w:val="000000"/>
                <w:sz w:val="16"/>
                <w:szCs w:val="16"/>
                <w:lang w:val="es-ES"/>
              </w:rPr>
              <w:t>Ref</w:t>
            </w:r>
            <w:proofErr w:type="spellEnd"/>
            <w:r w:rsidRPr="00CF6C9A">
              <w:rPr>
                <w:rFonts w:ascii="ENRESA Aroma Light" w:hAnsi="ENRESA Aroma Light" w:cs="Calibri"/>
                <w:color w:val="000000"/>
                <w:sz w:val="16"/>
                <w:szCs w:val="16"/>
                <w:lang w:val="es-ES"/>
              </w:rPr>
              <w:t xml:space="preserve">: VALENCIA color TITAN 107-4042. Apoyabrazos integrados en costados latera- les. Trasera de respaldo con tablero de madera de haya laminada de 13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xml:space="preserve"> de espesor acabado en lacado color blanco. Asiento totalmente tapizado con retorno automático por doble rótula de poliamida con muelles de torsión (Ancho libre de asiento entre laterales no menor de 48 cm.), Fijación de buta- ca con taco/tornillo apropiados al suelo existente. Montadas en 5 filas de 10 butacas en suelo con 0% de pendiente. Totalmente montada.</w:t>
            </w:r>
          </w:p>
        </w:tc>
        <w:tc>
          <w:tcPr>
            <w:tcW w:w="784" w:type="dxa"/>
            <w:shd w:val="clear" w:color="000000" w:fill="FFFFFF"/>
            <w:vAlign w:val="center"/>
            <w:hideMark/>
          </w:tcPr>
          <w:p w14:paraId="546D0B6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50,00</w:t>
            </w:r>
          </w:p>
        </w:tc>
        <w:tc>
          <w:tcPr>
            <w:tcW w:w="760" w:type="dxa"/>
            <w:shd w:val="clear" w:color="000000" w:fill="FFFFFF"/>
            <w:vAlign w:val="center"/>
            <w:hideMark/>
          </w:tcPr>
          <w:p w14:paraId="765C5C9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05900B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71B383A" w14:textId="77777777" w:rsidTr="00CF6C9A">
        <w:trPr>
          <w:trHeight w:val="270"/>
        </w:trPr>
        <w:tc>
          <w:tcPr>
            <w:tcW w:w="759" w:type="dxa"/>
            <w:shd w:val="clear" w:color="000000" w:fill="A9D08E"/>
            <w:vAlign w:val="center"/>
            <w:hideMark/>
          </w:tcPr>
          <w:p w14:paraId="2038606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11.02        </w:t>
            </w:r>
          </w:p>
        </w:tc>
        <w:tc>
          <w:tcPr>
            <w:tcW w:w="648" w:type="dxa"/>
            <w:shd w:val="clear" w:color="000000" w:fill="A9D08E"/>
            <w:vAlign w:val="center"/>
            <w:hideMark/>
          </w:tcPr>
          <w:p w14:paraId="2DD85738"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5F96DC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SUSTITUCION DE FALDON DE TOLDOS</w:t>
            </w:r>
          </w:p>
        </w:tc>
        <w:tc>
          <w:tcPr>
            <w:tcW w:w="784" w:type="dxa"/>
            <w:shd w:val="clear" w:color="000000" w:fill="A9D08E"/>
            <w:vAlign w:val="center"/>
            <w:hideMark/>
          </w:tcPr>
          <w:p w14:paraId="39A7DB3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7791A94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A1873B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03481D5" w14:textId="77777777" w:rsidTr="00CF6C9A">
        <w:trPr>
          <w:trHeight w:val="525"/>
        </w:trPr>
        <w:tc>
          <w:tcPr>
            <w:tcW w:w="759" w:type="dxa"/>
            <w:shd w:val="clear" w:color="auto" w:fill="auto"/>
            <w:vAlign w:val="center"/>
            <w:hideMark/>
          </w:tcPr>
          <w:p w14:paraId="3A48C44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49E2B3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2EC8D8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Sustitución de faldón de toldos existentes, en acabado similar al existente, de características iguales o superiores,</w:t>
            </w:r>
          </w:p>
        </w:tc>
        <w:tc>
          <w:tcPr>
            <w:tcW w:w="784" w:type="dxa"/>
            <w:shd w:val="clear" w:color="000000" w:fill="FFFFFF"/>
            <w:vAlign w:val="center"/>
            <w:hideMark/>
          </w:tcPr>
          <w:p w14:paraId="17FE8F3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3,00</w:t>
            </w:r>
          </w:p>
        </w:tc>
        <w:tc>
          <w:tcPr>
            <w:tcW w:w="760" w:type="dxa"/>
            <w:shd w:val="clear" w:color="000000" w:fill="FFFFFF"/>
            <w:vAlign w:val="center"/>
            <w:hideMark/>
          </w:tcPr>
          <w:p w14:paraId="1BC9380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1763DF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39776BC" w14:textId="77777777" w:rsidTr="00CF6C9A">
        <w:trPr>
          <w:trHeight w:val="270"/>
        </w:trPr>
        <w:tc>
          <w:tcPr>
            <w:tcW w:w="759" w:type="dxa"/>
            <w:shd w:val="clear" w:color="000000" w:fill="A9D08E"/>
            <w:vAlign w:val="center"/>
            <w:hideMark/>
          </w:tcPr>
          <w:p w14:paraId="79656B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11.03        </w:t>
            </w:r>
          </w:p>
        </w:tc>
        <w:tc>
          <w:tcPr>
            <w:tcW w:w="648" w:type="dxa"/>
            <w:shd w:val="clear" w:color="000000" w:fill="A9D08E"/>
            <w:vAlign w:val="center"/>
            <w:hideMark/>
          </w:tcPr>
          <w:p w14:paraId="42EBEDA6"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7008D86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SEÑAL CONTRASTE CROMÁTICO 15,0x12,0 cm</w:t>
            </w:r>
          </w:p>
        </w:tc>
        <w:tc>
          <w:tcPr>
            <w:tcW w:w="784" w:type="dxa"/>
            <w:shd w:val="clear" w:color="000000" w:fill="A9D08E"/>
            <w:vAlign w:val="center"/>
            <w:hideMark/>
          </w:tcPr>
          <w:p w14:paraId="1E623B1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9809A4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5AB318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D8A82E8" w14:textId="77777777" w:rsidTr="00CF6C9A">
        <w:trPr>
          <w:trHeight w:val="780"/>
        </w:trPr>
        <w:tc>
          <w:tcPr>
            <w:tcW w:w="759" w:type="dxa"/>
            <w:shd w:val="clear" w:color="auto" w:fill="auto"/>
            <w:vAlign w:val="center"/>
            <w:hideMark/>
          </w:tcPr>
          <w:p w14:paraId="44B2E5B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E2341A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99B330F"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r w:rsidRPr="00CF6C9A">
              <w:rPr>
                <w:rFonts w:ascii="ENRESA Aroma Light" w:hAnsi="ENRESA Aroma Light" w:cs="Calibri"/>
                <w:color w:val="000000"/>
                <w:sz w:val="16"/>
                <w:szCs w:val="16"/>
                <w:lang w:val="es-ES"/>
              </w:rPr>
              <w:t xml:space="preserve"> Señal de contrate cromático sin reflejos ni deslumbramientos para elementos de señalización interior de 15x12 por una cara en </w:t>
            </w:r>
            <w:proofErr w:type="spellStart"/>
            <w:r w:rsidRPr="00CF6C9A">
              <w:rPr>
                <w:rFonts w:ascii="ENRESA Aroma Light" w:hAnsi="ENRESA Aroma Light" w:cs="Calibri"/>
                <w:color w:val="000000"/>
                <w:sz w:val="16"/>
                <w:szCs w:val="16"/>
                <w:lang w:val="es-ES"/>
              </w:rPr>
              <w:t>pvc</w:t>
            </w:r>
            <w:proofErr w:type="spellEnd"/>
            <w:r w:rsidRPr="00CF6C9A">
              <w:rPr>
                <w:rFonts w:ascii="ENRESA Aroma Light" w:hAnsi="ENRESA Aroma Light" w:cs="Calibri"/>
                <w:color w:val="000000"/>
                <w:sz w:val="16"/>
                <w:szCs w:val="16"/>
                <w:lang w:val="es-ES"/>
              </w:rPr>
              <w:t xml:space="preserve"> rígido de 2 mm de espesor, totalmente instalada.</w:t>
            </w:r>
          </w:p>
        </w:tc>
        <w:tc>
          <w:tcPr>
            <w:tcW w:w="784" w:type="dxa"/>
            <w:shd w:val="clear" w:color="000000" w:fill="FFFFFF"/>
            <w:vAlign w:val="center"/>
            <w:hideMark/>
          </w:tcPr>
          <w:p w14:paraId="62029C8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8,00</w:t>
            </w:r>
          </w:p>
        </w:tc>
        <w:tc>
          <w:tcPr>
            <w:tcW w:w="760" w:type="dxa"/>
            <w:shd w:val="clear" w:color="000000" w:fill="FFFFFF"/>
            <w:vAlign w:val="center"/>
            <w:hideMark/>
          </w:tcPr>
          <w:p w14:paraId="193C4F0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9B05A7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7C5E4E1" w14:textId="77777777" w:rsidTr="00CF6C9A">
        <w:trPr>
          <w:trHeight w:val="270"/>
        </w:trPr>
        <w:tc>
          <w:tcPr>
            <w:tcW w:w="759" w:type="dxa"/>
            <w:shd w:val="clear" w:color="000000" w:fill="A9D08E"/>
            <w:vAlign w:val="center"/>
            <w:hideMark/>
          </w:tcPr>
          <w:p w14:paraId="05CCE0A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11.04        </w:t>
            </w:r>
          </w:p>
        </w:tc>
        <w:tc>
          <w:tcPr>
            <w:tcW w:w="648" w:type="dxa"/>
            <w:shd w:val="clear" w:color="000000" w:fill="A9D08E"/>
            <w:vAlign w:val="center"/>
            <w:hideMark/>
          </w:tcPr>
          <w:p w14:paraId="1FD3A031"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14B547C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 ATRIL SPABOX SP/AR 120 BLANCO</w:t>
            </w:r>
          </w:p>
        </w:tc>
        <w:tc>
          <w:tcPr>
            <w:tcW w:w="784" w:type="dxa"/>
            <w:shd w:val="clear" w:color="000000" w:fill="A9D08E"/>
            <w:vAlign w:val="center"/>
            <w:hideMark/>
          </w:tcPr>
          <w:p w14:paraId="098E635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685211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C52990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EDDDB39" w14:textId="77777777" w:rsidTr="00CF6C9A">
        <w:trPr>
          <w:trHeight w:val="780"/>
        </w:trPr>
        <w:tc>
          <w:tcPr>
            <w:tcW w:w="759" w:type="dxa"/>
            <w:shd w:val="clear" w:color="auto" w:fill="auto"/>
            <w:vAlign w:val="center"/>
            <w:hideMark/>
          </w:tcPr>
          <w:p w14:paraId="7DEA7A2E"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75E2D06"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2F211D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Suministro y colocación de atril SPABOX SP/AR 120 en color blanco.  o similar, de características iguales o superiores,  Medidas totales: 55 x 42 cm (mesa) x 113 (altura).</w:t>
            </w:r>
          </w:p>
        </w:tc>
        <w:tc>
          <w:tcPr>
            <w:tcW w:w="784" w:type="dxa"/>
            <w:shd w:val="clear" w:color="000000" w:fill="FFFFFF"/>
            <w:vAlign w:val="center"/>
            <w:hideMark/>
          </w:tcPr>
          <w:p w14:paraId="7BA2B2E6"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2BB62D4C"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6F48D50"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3EA2A53" w14:textId="77777777" w:rsidTr="00CF6C9A">
        <w:trPr>
          <w:trHeight w:val="270"/>
        </w:trPr>
        <w:tc>
          <w:tcPr>
            <w:tcW w:w="759" w:type="dxa"/>
            <w:shd w:val="clear" w:color="000000" w:fill="70AD47"/>
            <w:vAlign w:val="center"/>
            <w:hideMark/>
          </w:tcPr>
          <w:p w14:paraId="50301D81"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xml:space="preserve">C12          </w:t>
            </w:r>
          </w:p>
        </w:tc>
        <w:tc>
          <w:tcPr>
            <w:tcW w:w="648" w:type="dxa"/>
            <w:shd w:val="clear" w:color="000000" w:fill="70AD47"/>
            <w:vAlign w:val="center"/>
            <w:hideMark/>
          </w:tcPr>
          <w:p w14:paraId="60E8CB2F"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5DC7A470"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PASARELA</w:t>
            </w:r>
          </w:p>
        </w:tc>
        <w:tc>
          <w:tcPr>
            <w:tcW w:w="784" w:type="dxa"/>
            <w:shd w:val="clear" w:color="000000" w:fill="70AD47"/>
            <w:vAlign w:val="center"/>
            <w:hideMark/>
          </w:tcPr>
          <w:p w14:paraId="4EFC38C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70AD47"/>
            <w:vAlign w:val="center"/>
            <w:hideMark/>
          </w:tcPr>
          <w:p w14:paraId="3D1AE6D6"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shd w:val="clear" w:color="000000" w:fill="70AD47"/>
            <w:vAlign w:val="center"/>
            <w:hideMark/>
          </w:tcPr>
          <w:p w14:paraId="4C167097"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23043B65" w14:textId="77777777" w:rsidTr="00CF6C9A">
        <w:trPr>
          <w:trHeight w:val="270"/>
        </w:trPr>
        <w:tc>
          <w:tcPr>
            <w:tcW w:w="759" w:type="dxa"/>
            <w:shd w:val="clear" w:color="000000" w:fill="A9D08E"/>
            <w:vAlign w:val="center"/>
            <w:hideMark/>
          </w:tcPr>
          <w:p w14:paraId="196660F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12.01        </w:t>
            </w:r>
          </w:p>
        </w:tc>
        <w:tc>
          <w:tcPr>
            <w:tcW w:w="648" w:type="dxa"/>
            <w:shd w:val="clear" w:color="000000" w:fill="A9D08E"/>
            <w:vAlign w:val="center"/>
            <w:hideMark/>
          </w:tcPr>
          <w:p w14:paraId="07A36B2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2353901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DEMOLICIONES</w:t>
            </w:r>
          </w:p>
        </w:tc>
        <w:tc>
          <w:tcPr>
            <w:tcW w:w="784" w:type="dxa"/>
            <w:shd w:val="clear" w:color="000000" w:fill="A9D08E"/>
            <w:vAlign w:val="center"/>
            <w:hideMark/>
          </w:tcPr>
          <w:p w14:paraId="57CA932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17CE54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F7412D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C026163" w14:textId="77777777" w:rsidTr="00CF6C9A">
        <w:trPr>
          <w:trHeight w:val="270"/>
        </w:trPr>
        <w:tc>
          <w:tcPr>
            <w:tcW w:w="759" w:type="dxa"/>
            <w:shd w:val="clear" w:color="000000" w:fill="FFFFFF"/>
            <w:vAlign w:val="center"/>
            <w:hideMark/>
          </w:tcPr>
          <w:p w14:paraId="7467517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12.01.01     </w:t>
            </w:r>
          </w:p>
        </w:tc>
        <w:tc>
          <w:tcPr>
            <w:tcW w:w="648" w:type="dxa"/>
            <w:shd w:val="clear" w:color="000000" w:fill="FFFFFF"/>
            <w:vAlign w:val="center"/>
            <w:hideMark/>
          </w:tcPr>
          <w:p w14:paraId="3AACBF1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m³</w:t>
            </w:r>
          </w:p>
        </w:tc>
        <w:tc>
          <w:tcPr>
            <w:tcW w:w="5691" w:type="dxa"/>
            <w:shd w:val="clear" w:color="000000" w:fill="FFFFFF"/>
            <w:vAlign w:val="center"/>
            <w:hideMark/>
          </w:tcPr>
          <w:p w14:paraId="102B70D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DEMOLICIÓN MURO MAMPOSTERÍA A MANO</w:t>
            </w:r>
          </w:p>
        </w:tc>
        <w:tc>
          <w:tcPr>
            <w:tcW w:w="784" w:type="dxa"/>
            <w:shd w:val="clear" w:color="000000" w:fill="FFFFFF"/>
            <w:vAlign w:val="center"/>
            <w:hideMark/>
          </w:tcPr>
          <w:p w14:paraId="6D954E6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13EEE01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E180EF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DE15969" w14:textId="77777777" w:rsidTr="00CF6C9A">
        <w:trPr>
          <w:trHeight w:val="1290"/>
        </w:trPr>
        <w:tc>
          <w:tcPr>
            <w:tcW w:w="759" w:type="dxa"/>
            <w:shd w:val="clear" w:color="auto" w:fill="auto"/>
            <w:vAlign w:val="center"/>
            <w:hideMark/>
          </w:tcPr>
          <w:p w14:paraId="525ED60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B4593D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744D1D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Demolición, por medios manuales, de fábrica de mampostería en muros, ejecutada en seco o ligera- mente recibida con morteros pobres, i/retirada de escombros a vertedero y p.p. de costes indirectos, según NTE/ADD-13. Hasta dejarlo a la altura indicada, para la posterior ejecución de zuncho de hormigón (No incluido en esta partida). Según plano de detalle PA 1.</w:t>
            </w:r>
          </w:p>
        </w:tc>
        <w:tc>
          <w:tcPr>
            <w:tcW w:w="784" w:type="dxa"/>
            <w:shd w:val="clear" w:color="000000" w:fill="FFFFFF"/>
            <w:vAlign w:val="center"/>
            <w:hideMark/>
          </w:tcPr>
          <w:p w14:paraId="06338DF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1,23</w:t>
            </w:r>
          </w:p>
        </w:tc>
        <w:tc>
          <w:tcPr>
            <w:tcW w:w="760" w:type="dxa"/>
            <w:shd w:val="clear" w:color="000000" w:fill="FFFFFF"/>
            <w:vAlign w:val="center"/>
            <w:hideMark/>
          </w:tcPr>
          <w:p w14:paraId="02DAC4B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DB9042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906BA64" w14:textId="77777777" w:rsidTr="00CF6C9A">
        <w:trPr>
          <w:trHeight w:val="270"/>
        </w:trPr>
        <w:tc>
          <w:tcPr>
            <w:tcW w:w="759" w:type="dxa"/>
            <w:shd w:val="clear" w:color="000000" w:fill="FFFFFF"/>
            <w:vAlign w:val="center"/>
            <w:hideMark/>
          </w:tcPr>
          <w:p w14:paraId="292FEAB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12.01.02     </w:t>
            </w:r>
          </w:p>
        </w:tc>
        <w:tc>
          <w:tcPr>
            <w:tcW w:w="648" w:type="dxa"/>
            <w:shd w:val="clear" w:color="000000" w:fill="FFFFFF"/>
            <w:vAlign w:val="center"/>
            <w:hideMark/>
          </w:tcPr>
          <w:p w14:paraId="2E4B17BD"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FFFFFF"/>
            <w:vAlign w:val="center"/>
            <w:hideMark/>
          </w:tcPr>
          <w:p w14:paraId="11DA712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APERTURA DE HUECO PASO HALL - PASARELA</w:t>
            </w:r>
          </w:p>
        </w:tc>
        <w:tc>
          <w:tcPr>
            <w:tcW w:w="784" w:type="dxa"/>
            <w:shd w:val="clear" w:color="000000" w:fill="FFFFFF"/>
            <w:vAlign w:val="center"/>
            <w:hideMark/>
          </w:tcPr>
          <w:p w14:paraId="043471B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6AFB2CF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0F884A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6DB1A3A" w14:textId="77777777" w:rsidTr="00CF6C9A">
        <w:trPr>
          <w:trHeight w:val="1284"/>
        </w:trPr>
        <w:tc>
          <w:tcPr>
            <w:tcW w:w="759" w:type="dxa"/>
            <w:shd w:val="clear" w:color="auto" w:fill="auto"/>
            <w:vAlign w:val="center"/>
            <w:hideMark/>
          </w:tcPr>
          <w:p w14:paraId="3229442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427697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707203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Apertura de hueco de paso entre Hall y nueva pasarela, demoliendo muro existente, previo apuntala- do, colocación de cargaderos de hormigón y remate de fachada, terminándolo en piedra similar a la existente y remates de la parte interior, dejándolo todo totalmente terminado y listo para pintar I/retira- da de escombros a vertedero y p.p. de costes indirectos.</w:t>
            </w:r>
          </w:p>
        </w:tc>
        <w:tc>
          <w:tcPr>
            <w:tcW w:w="784" w:type="dxa"/>
            <w:shd w:val="clear" w:color="000000" w:fill="FFFFFF"/>
            <w:vAlign w:val="center"/>
            <w:hideMark/>
          </w:tcPr>
          <w:p w14:paraId="576C2AE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6BB6FE5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64742D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FBC5CBB" w14:textId="77777777" w:rsidTr="00CF6C9A">
        <w:trPr>
          <w:trHeight w:val="270"/>
        </w:trPr>
        <w:tc>
          <w:tcPr>
            <w:tcW w:w="759" w:type="dxa"/>
            <w:shd w:val="clear" w:color="000000" w:fill="FFFFFF"/>
            <w:vAlign w:val="center"/>
            <w:hideMark/>
          </w:tcPr>
          <w:p w14:paraId="2E89F5C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12.01.03     </w:t>
            </w:r>
          </w:p>
        </w:tc>
        <w:tc>
          <w:tcPr>
            <w:tcW w:w="648" w:type="dxa"/>
            <w:shd w:val="clear" w:color="000000" w:fill="FFFFFF"/>
            <w:vAlign w:val="center"/>
            <w:hideMark/>
          </w:tcPr>
          <w:p w14:paraId="7DA73499"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FFFFFF"/>
            <w:vAlign w:val="center"/>
            <w:hideMark/>
          </w:tcPr>
          <w:p w14:paraId="1299D93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DEMOLICION DE MESETAS EXISTENTES</w:t>
            </w:r>
          </w:p>
        </w:tc>
        <w:tc>
          <w:tcPr>
            <w:tcW w:w="784" w:type="dxa"/>
            <w:shd w:val="clear" w:color="000000" w:fill="FFFFFF"/>
            <w:vAlign w:val="center"/>
            <w:hideMark/>
          </w:tcPr>
          <w:p w14:paraId="332E710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17B35B9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6CE346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90364D3" w14:textId="77777777" w:rsidTr="00CF6C9A">
        <w:trPr>
          <w:trHeight w:val="780"/>
        </w:trPr>
        <w:tc>
          <w:tcPr>
            <w:tcW w:w="759" w:type="dxa"/>
            <w:shd w:val="clear" w:color="auto" w:fill="auto"/>
            <w:vAlign w:val="center"/>
            <w:hideMark/>
          </w:tcPr>
          <w:p w14:paraId="383E569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A8BA9F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B04C99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Demolición de mesetas superiores existentes, levantando y retirando el solado y picando la base de hormigón, hasta la altura considerada, incluso retirada de escombro a vertedero. Según plano de detalle PA 1.</w:t>
            </w:r>
          </w:p>
        </w:tc>
        <w:tc>
          <w:tcPr>
            <w:tcW w:w="784" w:type="dxa"/>
            <w:shd w:val="clear" w:color="000000" w:fill="FFFFFF"/>
            <w:vAlign w:val="center"/>
            <w:hideMark/>
          </w:tcPr>
          <w:p w14:paraId="31B683A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2,00</w:t>
            </w:r>
          </w:p>
        </w:tc>
        <w:tc>
          <w:tcPr>
            <w:tcW w:w="760" w:type="dxa"/>
            <w:shd w:val="clear" w:color="000000" w:fill="FFFFFF"/>
            <w:vAlign w:val="center"/>
            <w:hideMark/>
          </w:tcPr>
          <w:p w14:paraId="41E5FA7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EC725D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D893C6C" w14:textId="77777777" w:rsidTr="00CF6C9A">
        <w:trPr>
          <w:trHeight w:val="270"/>
        </w:trPr>
        <w:tc>
          <w:tcPr>
            <w:tcW w:w="759" w:type="dxa"/>
            <w:shd w:val="clear" w:color="000000" w:fill="A9D08E"/>
            <w:vAlign w:val="center"/>
            <w:hideMark/>
          </w:tcPr>
          <w:p w14:paraId="023FC39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12.02        </w:t>
            </w:r>
          </w:p>
        </w:tc>
        <w:tc>
          <w:tcPr>
            <w:tcW w:w="648" w:type="dxa"/>
            <w:shd w:val="clear" w:color="000000" w:fill="A9D08E"/>
            <w:vAlign w:val="center"/>
            <w:hideMark/>
          </w:tcPr>
          <w:p w14:paraId="633EBED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792BE8D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CIMENTACION</w:t>
            </w:r>
          </w:p>
        </w:tc>
        <w:tc>
          <w:tcPr>
            <w:tcW w:w="784" w:type="dxa"/>
            <w:shd w:val="clear" w:color="000000" w:fill="A9D08E"/>
            <w:vAlign w:val="center"/>
            <w:hideMark/>
          </w:tcPr>
          <w:p w14:paraId="248F78F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2F1F4EF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F24B03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F93CFA7" w14:textId="77777777" w:rsidTr="00CF6C9A">
        <w:trPr>
          <w:trHeight w:val="270"/>
        </w:trPr>
        <w:tc>
          <w:tcPr>
            <w:tcW w:w="759" w:type="dxa"/>
            <w:shd w:val="clear" w:color="000000" w:fill="FFFFFF"/>
            <w:vAlign w:val="center"/>
            <w:hideMark/>
          </w:tcPr>
          <w:p w14:paraId="34DFBA2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12.02.01     </w:t>
            </w:r>
          </w:p>
        </w:tc>
        <w:tc>
          <w:tcPr>
            <w:tcW w:w="648" w:type="dxa"/>
            <w:shd w:val="clear" w:color="000000" w:fill="FFFFFF"/>
            <w:vAlign w:val="center"/>
            <w:hideMark/>
          </w:tcPr>
          <w:p w14:paraId="05F61A0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m³</w:t>
            </w:r>
          </w:p>
        </w:tc>
        <w:tc>
          <w:tcPr>
            <w:tcW w:w="5691" w:type="dxa"/>
            <w:shd w:val="clear" w:color="000000" w:fill="FFFFFF"/>
            <w:vAlign w:val="center"/>
            <w:hideMark/>
          </w:tcPr>
          <w:p w14:paraId="4D50610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EXC. MANUAL ZANJAS TERRENO DURO</w:t>
            </w:r>
          </w:p>
        </w:tc>
        <w:tc>
          <w:tcPr>
            <w:tcW w:w="784" w:type="dxa"/>
            <w:shd w:val="clear" w:color="000000" w:fill="FFFFFF"/>
            <w:vAlign w:val="center"/>
            <w:hideMark/>
          </w:tcPr>
          <w:p w14:paraId="1FA7C42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021DE2B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F90582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54962A1" w14:textId="77777777" w:rsidTr="00CF6C9A">
        <w:trPr>
          <w:trHeight w:val="780"/>
        </w:trPr>
        <w:tc>
          <w:tcPr>
            <w:tcW w:w="759" w:type="dxa"/>
            <w:shd w:val="clear" w:color="auto" w:fill="auto"/>
            <w:vAlign w:val="center"/>
            <w:hideMark/>
          </w:tcPr>
          <w:p w14:paraId="14921C9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45F044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C32E4B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Excavación, por medios manuales, de terreno de consistencia dura, en apertura de zanjas, con extracción de tierras a los bordes, i/p.p. de costes indirectos</w:t>
            </w:r>
          </w:p>
        </w:tc>
        <w:tc>
          <w:tcPr>
            <w:tcW w:w="784" w:type="dxa"/>
            <w:shd w:val="clear" w:color="000000" w:fill="FFFFFF"/>
            <w:vAlign w:val="center"/>
            <w:hideMark/>
          </w:tcPr>
          <w:p w14:paraId="177D15A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0,21</w:t>
            </w:r>
          </w:p>
        </w:tc>
        <w:tc>
          <w:tcPr>
            <w:tcW w:w="760" w:type="dxa"/>
            <w:shd w:val="clear" w:color="000000" w:fill="FFFFFF"/>
            <w:vAlign w:val="center"/>
            <w:hideMark/>
          </w:tcPr>
          <w:p w14:paraId="34B5557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B9D1C0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6001652A"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7F323E08" w14:textId="77777777" w:rsidTr="00CF6C9A">
        <w:trPr>
          <w:trHeight w:val="270"/>
        </w:trPr>
        <w:tc>
          <w:tcPr>
            <w:tcW w:w="759" w:type="dxa"/>
            <w:shd w:val="clear" w:color="000000" w:fill="FFFFFF"/>
            <w:vAlign w:val="center"/>
            <w:hideMark/>
          </w:tcPr>
          <w:p w14:paraId="2B59A0C4" w14:textId="701E932F"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lastRenderedPageBreak/>
              <w:t xml:space="preserve">12.02.02     </w:t>
            </w:r>
          </w:p>
        </w:tc>
        <w:tc>
          <w:tcPr>
            <w:tcW w:w="648" w:type="dxa"/>
            <w:shd w:val="clear" w:color="000000" w:fill="FFFFFF"/>
            <w:vAlign w:val="center"/>
            <w:hideMark/>
          </w:tcPr>
          <w:p w14:paraId="287956B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m³</w:t>
            </w:r>
          </w:p>
        </w:tc>
        <w:tc>
          <w:tcPr>
            <w:tcW w:w="5691" w:type="dxa"/>
            <w:shd w:val="clear" w:color="000000" w:fill="FFFFFF"/>
            <w:vAlign w:val="center"/>
            <w:hideMark/>
          </w:tcPr>
          <w:p w14:paraId="5200B0A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HORMIGÓN HA-25/P/20/ </w:t>
            </w:r>
            <w:proofErr w:type="spellStart"/>
            <w:r w:rsidRPr="00CF6C9A">
              <w:rPr>
                <w:rFonts w:ascii="ENRESA Aroma Light" w:hAnsi="ENRESA Aroma Light" w:cs="Calibri"/>
                <w:color w:val="000000"/>
                <w:sz w:val="16"/>
                <w:szCs w:val="16"/>
                <w:lang w:val="es-ES"/>
              </w:rPr>
              <w:t>IIa</w:t>
            </w:r>
            <w:proofErr w:type="spellEnd"/>
            <w:r w:rsidRPr="00CF6C9A">
              <w:rPr>
                <w:rFonts w:ascii="ENRESA Aroma Light" w:hAnsi="ENRESA Aroma Light" w:cs="Calibri"/>
                <w:color w:val="000000"/>
                <w:sz w:val="16"/>
                <w:szCs w:val="16"/>
                <w:lang w:val="es-ES"/>
              </w:rPr>
              <w:t xml:space="preserve"> ZAPATAS V. M.</w:t>
            </w:r>
          </w:p>
        </w:tc>
        <w:tc>
          <w:tcPr>
            <w:tcW w:w="784" w:type="dxa"/>
            <w:shd w:val="clear" w:color="000000" w:fill="FFFFFF"/>
            <w:vAlign w:val="center"/>
            <w:hideMark/>
          </w:tcPr>
          <w:p w14:paraId="7F86C2E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6FEFDA8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F9F595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BEB87BF" w14:textId="77777777" w:rsidTr="00CF6C9A">
        <w:trPr>
          <w:trHeight w:val="1035"/>
        </w:trPr>
        <w:tc>
          <w:tcPr>
            <w:tcW w:w="759" w:type="dxa"/>
            <w:shd w:val="clear" w:color="auto" w:fill="auto"/>
            <w:vAlign w:val="center"/>
            <w:hideMark/>
          </w:tcPr>
          <w:p w14:paraId="4582AF4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18BA9C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5FD602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Hormigón armado HA-25/P/20/ </w:t>
            </w:r>
            <w:proofErr w:type="spellStart"/>
            <w:r w:rsidRPr="00CF6C9A">
              <w:rPr>
                <w:rFonts w:ascii="ENRESA Aroma Light" w:hAnsi="ENRESA Aroma Light" w:cs="Calibri"/>
                <w:color w:val="000000"/>
                <w:sz w:val="16"/>
                <w:szCs w:val="16"/>
                <w:lang w:val="es-ES"/>
              </w:rPr>
              <w:t>IIa</w:t>
            </w:r>
            <w:proofErr w:type="spellEnd"/>
            <w:r w:rsidRPr="00CF6C9A">
              <w:rPr>
                <w:rFonts w:ascii="ENRESA Aroma Light" w:hAnsi="ENRESA Aroma Light" w:cs="Calibri"/>
                <w:color w:val="000000"/>
                <w:sz w:val="16"/>
                <w:szCs w:val="16"/>
                <w:lang w:val="es-ES"/>
              </w:rPr>
              <w:t xml:space="preserve"> N/mm², con tamaño máximo del árido de 20 mm, elaborado en central en relleno de zapatas de cimentación, i/armadura B-500 S (40 kg/m³), vertido por medios manuales, vibrado y colocación. Según CTE/DB-SE-C y EHE-08.</w:t>
            </w:r>
          </w:p>
        </w:tc>
        <w:tc>
          <w:tcPr>
            <w:tcW w:w="784" w:type="dxa"/>
            <w:shd w:val="clear" w:color="000000" w:fill="FFFFFF"/>
            <w:vAlign w:val="center"/>
            <w:hideMark/>
          </w:tcPr>
          <w:p w14:paraId="045FAE9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0,21</w:t>
            </w:r>
          </w:p>
        </w:tc>
        <w:tc>
          <w:tcPr>
            <w:tcW w:w="760" w:type="dxa"/>
            <w:shd w:val="clear" w:color="000000" w:fill="FFFFFF"/>
            <w:vAlign w:val="center"/>
            <w:hideMark/>
          </w:tcPr>
          <w:p w14:paraId="65B97D3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805A72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EFF90FC" w14:textId="77777777" w:rsidTr="00CF6C9A">
        <w:trPr>
          <w:trHeight w:val="270"/>
        </w:trPr>
        <w:tc>
          <w:tcPr>
            <w:tcW w:w="759" w:type="dxa"/>
            <w:shd w:val="clear" w:color="000000" w:fill="A9D08E"/>
            <w:vAlign w:val="center"/>
            <w:hideMark/>
          </w:tcPr>
          <w:p w14:paraId="05C383C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12.03        </w:t>
            </w:r>
          </w:p>
        </w:tc>
        <w:tc>
          <w:tcPr>
            <w:tcW w:w="648" w:type="dxa"/>
            <w:shd w:val="clear" w:color="000000" w:fill="A9D08E"/>
            <w:vAlign w:val="center"/>
            <w:hideMark/>
          </w:tcPr>
          <w:p w14:paraId="38A3378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6895B51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ALBAÑILERIA</w:t>
            </w:r>
          </w:p>
        </w:tc>
        <w:tc>
          <w:tcPr>
            <w:tcW w:w="784" w:type="dxa"/>
            <w:shd w:val="clear" w:color="000000" w:fill="A9D08E"/>
            <w:vAlign w:val="center"/>
            <w:hideMark/>
          </w:tcPr>
          <w:p w14:paraId="52503F8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BA18BD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F7E654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0F540C8" w14:textId="77777777" w:rsidTr="00CF6C9A">
        <w:trPr>
          <w:trHeight w:val="270"/>
        </w:trPr>
        <w:tc>
          <w:tcPr>
            <w:tcW w:w="759" w:type="dxa"/>
            <w:shd w:val="clear" w:color="000000" w:fill="FFFFFF"/>
            <w:vAlign w:val="center"/>
            <w:hideMark/>
          </w:tcPr>
          <w:p w14:paraId="4D69DEA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12.03.01     </w:t>
            </w:r>
          </w:p>
        </w:tc>
        <w:tc>
          <w:tcPr>
            <w:tcW w:w="648" w:type="dxa"/>
            <w:shd w:val="clear" w:color="000000" w:fill="FFFFFF"/>
            <w:vAlign w:val="center"/>
            <w:hideMark/>
          </w:tcPr>
          <w:p w14:paraId="718E7A1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FFFFFF"/>
            <w:vAlign w:val="center"/>
            <w:hideMark/>
          </w:tcPr>
          <w:p w14:paraId="01EF8A2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FÁB. LADRILLO PERFORADO 7 cm 1 pie</w:t>
            </w:r>
          </w:p>
        </w:tc>
        <w:tc>
          <w:tcPr>
            <w:tcW w:w="784" w:type="dxa"/>
            <w:shd w:val="clear" w:color="000000" w:fill="FFFFFF"/>
            <w:vAlign w:val="center"/>
            <w:hideMark/>
          </w:tcPr>
          <w:p w14:paraId="5D937E9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7E6C35D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85A081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0855247" w14:textId="77777777" w:rsidTr="00CF6C9A">
        <w:trPr>
          <w:trHeight w:val="1290"/>
        </w:trPr>
        <w:tc>
          <w:tcPr>
            <w:tcW w:w="759" w:type="dxa"/>
            <w:shd w:val="clear" w:color="auto" w:fill="auto"/>
            <w:vAlign w:val="center"/>
            <w:hideMark/>
          </w:tcPr>
          <w:p w14:paraId="6BC31E1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766EFC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308F2B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Fábrica de 1 pie de espesor de ladrillo perforado de 24x12x7 cm, sentado con mortero de cemento (CEM II-A/P 32,5R) y arena de río M7,5 según UNE-EN 998-2 para posterior terminación, i/p.p. de replanteo, roturas, aplomado, nivelación, humedecido de piezas y colocación a restregón según CTE/ DB-SE-F.</w:t>
            </w:r>
          </w:p>
        </w:tc>
        <w:tc>
          <w:tcPr>
            <w:tcW w:w="784" w:type="dxa"/>
            <w:shd w:val="clear" w:color="000000" w:fill="FFFFFF"/>
            <w:vAlign w:val="center"/>
            <w:hideMark/>
          </w:tcPr>
          <w:p w14:paraId="09543F6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2,73</w:t>
            </w:r>
          </w:p>
        </w:tc>
        <w:tc>
          <w:tcPr>
            <w:tcW w:w="760" w:type="dxa"/>
            <w:shd w:val="clear" w:color="000000" w:fill="FFFFFF"/>
            <w:vAlign w:val="center"/>
            <w:hideMark/>
          </w:tcPr>
          <w:p w14:paraId="0010517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D12424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E2F3B62" w14:textId="77777777" w:rsidTr="00CF6C9A">
        <w:trPr>
          <w:trHeight w:val="270"/>
        </w:trPr>
        <w:tc>
          <w:tcPr>
            <w:tcW w:w="759" w:type="dxa"/>
            <w:shd w:val="clear" w:color="000000" w:fill="FFFFFF"/>
            <w:vAlign w:val="center"/>
            <w:hideMark/>
          </w:tcPr>
          <w:p w14:paraId="65B215A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12.03.02     </w:t>
            </w:r>
          </w:p>
        </w:tc>
        <w:tc>
          <w:tcPr>
            <w:tcW w:w="648" w:type="dxa"/>
            <w:shd w:val="clear" w:color="000000" w:fill="FFFFFF"/>
            <w:vAlign w:val="center"/>
            <w:hideMark/>
          </w:tcPr>
          <w:p w14:paraId="7BF5F5C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m³</w:t>
            </w:r>
          </w:p>
        </w:tc>
        <w:tc>
          <w:tcPr>
            <w:tcW w:w="5691" w:type="dxa"/>
            <w:shd w:val="clear" w:color="000000" w:fill="FFFFFF"/>
            <w:vAlign w:val="center"/>
            <w:hideMark/>
          </w:tcPr>
          <w:p w14:paraId="25E1F14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ENFOSCADO BUENA VISTA M15 VERTICAL</w:t>
            </w:r>
          </w:p>
        </w:tc>
        <w:tc>
          <w:tcPr>
            <w:tcW w:w="784" w:type="dxa"/>
            <w:shd w:val="clear" w:color="000000" w:fill="FFFFFF"/>
            <w:vAlign w:val="center"/>
            <w:hideMark/>
          </w:tcPr>
          <w:p w14:paraId="67F2673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596F9AA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98DC0E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11B2906" w14:textId="77777777" w:rsidTr="00CF6C9A">
        <w:trPr>
          <w:trHeight w:val="1290"/>
        </w:trPr>
        <w:tc>
          <w:tcPr>
            <w:tcW w:w="759" w:type="dxa"/>
            <w:shd w:val="clear" w:color="auto" w:fill="auto"/>
            <w:vAlign w:val="center"/>
            <w:hideMark/>
          </w:tcPr>
          <w:p w14:paraId="3505FF0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215CD5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97370F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Enfoscado sin maestrear, de 20 mm de espesor, aplicado en superficies verticales, con mortero de cemento M15 según UNE-EN 998-2 sin ninguna terminación posterior, i/p.p. de medios auxiliares con empleo, en su caso, de andamiaje, así como distribución de material en tajos y p.p. de costes indirectos.</w:t>
            </w:r>
          </w:p>
        </w:tc>
        <w:tc>
          <w:tcPr>
            <w:tcW w:w="784" w:type="dxa"/>
            <w:shd w:val="clear" w:color="000000" w:fill="FFFFFF"/>
            <w:vAlign w:val="center"/>
            <w:hideMark/>
          </w:tcPr>
          <w:p w14:paraId="3CC1EFA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2,73</w:t>
            </w:r>
          </w:p>
        </w:tc>
        <w:tc>
          <w:tcPr>
            <w:tcW w:w="760" w:type="dxa"/>
            <w:shd w:val="clear" w:color="000000" w:fill="FFFFFF"/>
            <w:vAlign w:val="center"/>
            <w:hideMark/>
          </w:tcPr>
          <w:p w14:paraId="7713A26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74AF16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5C568AD" w14:textId="77777777" w:rsidTr="00CF6C9A">
        <w:trPr>
          <w:trHeight w:val="270"/>
        </w:trPr>
        <w:tc>
          <w:tcPr>
            <w:tcW w:w="759" w:type="dxa"/>
            <w:shd w:val="clear" w:color="000000" w:fill="FFFFFF"/>
            <w:vAlign w:val="center"/>
            <w:hideMark/>
          </w:tcPr>
          <w:p w14:paraId="2A019EA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12.03.03     </w:t>
            </w:r>
          </w:p>
        </w:tc>
        <w:tc>
          <w:tcPr>
            <w:tcW w:w="648" w:type="dxa"/>
            <w:shd w:val="clear" w:color="000000" w:fill="FFFFFF"/>
            <w:vAlign w:val="center"/>
            <w:hideMark/>
          </w:tcPr>
          <w:p w14:paraId="1B302D7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FFFFFF"/>
            <w:vAlign w:val="center"/>
            <w:hideMark/>
          </w:tcPr>
          <w:p w14:paraId="224DA61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PINTURA PLÁSTICA COLOR CALIDAD NORMAL</w:t>
            </w:r>
          </w:p>
        </w:tc>
        <w:tc>
          <w:tcPr>
            <w:tcW w:w="784" w:type="dxa"/>
            <w:shd w:val="clear" w:color="000000" w:fill="FFFFFF"/>
            <w:vAlign w:val="center"/>
            <w:hideMark/>
          </w:tcPr>
          <w:p w14:paraId="17E9BB7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7CC9886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A832F9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C9F0AFE" w14:textId="77777777" w:rsidTr="00CF6C9A">
        <w:trPr>
          <w:trHeight w:val="1277"/>
        </w:trPr>
        <w:tc>
          <w:tcPr>
            <w:tcW w:w="759" w:type="dxa"/>
            <w:shd w:val="clear" w:color="auto" w:fill="auto"/>
            <w:vAlign w:val="center"/>
            <w:hideMark/>
          </w:tcPr>
          <w:p w14:paraId="314DB73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0D7AE1A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3E2F4BE9" w14:textId="2960F238"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m². Pintura plástica color GRIS PERLA MATE, lisa PROCOLOR </w:t>
            </w:r>
            <w:proofErr w:type="spellStart"/>
            <w:r w:rsidRPr="00CF6C9A">
              <w:rPr>
                <w:rFonts w:ascii="ENRESA Aroma Light" w:hAnsi="ENRESA Aroma Light" w:cs="Calibri"/>
                <w:color w:val="000000"/>
                <w:sz w:val="16"/>
                <w:szCs w:val="16"/>
                <w:lang w:val="es-ES"/>
              </w:rPr>
              <w:t>mix</w:t>
            </w:r>
            <w:proofErr w:type="spellEnd"/>
            <w:r w:rsidRPr="00CF6C9A">
              <w:rPr>
                <w:rFonts w:ascii="ENRESA Aroma Light" w:hAnsi="ENRESA Aroma Light" w:cs="Calibri"/>
                <w:color w:val="000000"/>
                <w:sz w:val="16"/>
                <w:szCs w:val="16"/>
                <w:lang w:val="es-ES"/>
              </w:rPr>
              <w:t xml:space="preserve"> o similar, de características iguales o superiores, lavable dos manos, en paramentos verticales y horizontales poco irregulares i/ imprimación previa, lijado y emplastecido en zonas necesarias muy visibles, con AGUAPLAST STANDAR o similar, de características iguales o superiores y acabado.</w:t>
            </w:r>
          </w:p>
        </w:tc>
        <w:tc>
          <w:tcPr>
            <w:tcW w:w="784" w:type="dxa"/>
            <w:shd w:val="clear" w:color="000000" w:fill="FFFFFF"/>
            <w:vAlign w:val="center"/>
            <w:hideMark/>
          </w:tcPr>
          <w:p w14:paraId="378002B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29,13</w:t>
            </w:r>
          </w:p>
        </w:tc>
        <w:tc>
          <w:tcPr>
            <w:tcW w:w="760" w:type="dxa"/>
            <w:shd w:val="clear" w:color="000000" w:fill="FFFFFF"/>
            <w:vAlign w:val="center"/>
            <w:hideMark/>
          </w:tcPr>
          <w:p w14:paraId="44F5BF0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2ADB25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01923EA" w14:textId="77777777" w:rsidTr="00CF6C9A">
        <w:trPr>
          <w:trHeight w:val="270"/>
        </w:trPr>
        <w:tc>
          <w:tcPr>
            <w:tcW w:w="759" w:type="dxa"/>
            <w:shd w:val="clear" w:color="000000" w:fill="FFFFFF"/>
            <w:vAlign w:val="center"/>
            <w:hideMark/>
          </w:tcPr>
          <w:p w14:paraId="7C75A13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12.03.04     </w:t>
            </w:r>
          </w:p>
        </w:tc>
        <w:tc>
          <w:tcPr>
            <w:tcW w:w="648" w:type="dxa"/>
            <w:shd w:val="clear" w:color="000000" w:fill="FFFFFF"/>
            <w:vAlign w:val="center"/>
            <w:hideMark/>
          </w:tcPr>
          <w:p w14:paraId="47B7A1D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FFFFFF"/>
            <w:vAlign w:val="center"/>
            <w:hideMark/>
          </w:tcPr>
          <w:p w14:paraId="6AC77DC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TECHO CONTINUO PARA EXTERIOR KNAUF AQUAPANEL</w:t>
            </w:r>
          </w:p>
        </w:tc>
        <w:tc>
          <w:tcPr>
            <w:tcW w:w="784" w:type="dxa"/>
            <w:shd w:val="clear" w:color="000000" w:fill="FFFFFF"/>
            <w:vAlign w:val="center"/>
            <w:hideMark/>
          </w:tcPr>
          <w:p w14:paraId="0230431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108B558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C5CD30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1270DE7" w14:textId="77777777" w:rsidTr="00CF6C9A">
        <w:trPr>
          <w:trHeight w:val="2108"/>
        </w:trPr>
        <w:tc>
          <w:tcPr>
            <w:tcW w:w="759" w:type="dxa"/>
            <w:shd w:val="clear" w:color="auto" w:fill="auto"/>
            <w:vAlign w:val="center"/>
            <w:hideMark/>
          </w:tcPr>
          <w:p w14:paraId="7F83967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62FE72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6C3F60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Sistema de techo para exteriores D38 formado por una placa </w:t>
            </w:r>
            <w:proofErr w:type="spellStart"/>
            <w:r w:rsidRPr="00CF6C9A">
              <w:rPr>
                <w:rFonts w:ascii="ENRESA Aroma Light" w:hAnsi="ENRESA Aroma Light" w:cs="Calibri"/>
                <w:color w:val="000000"/>
                <w:sz w:val="16"/>
                <w:szCs w:val="16"/>
                <w:lang w:val="es-ES"/>
              </w:rPr>
              <w:t>Knauf</w:t>
            </w:r>
            <w:proofErr w:type="spellEnd"/>
            <w:r w:rsidRPr="00CF6C9A">
              <w:rPr>
                <w:rFonts w:ascii="ENRESA Aroma Light" w:hAnsi="ENRESA Aroma Light" w:cs="Calibri"/>
                <w:color w:val="000000"/>
                <w:sz w:val="16"/>
                <w:szCs w:val="16"/>
                <w:lang w:val="es-ES"/>
              </w:rPr>
              <w:t xml:space="preserve"> </w:t>
            </w:r>
            <w:proofErr w:type="spellStart"/>
            <w:r w:rsidRPr="00CF6C9A">
              <w:rPr>
                <w:rFonts w:ascii="ENRESA Aroma Light" w:hAnsi="ENRESA Aroma Light" w:cs="Calibri"/>
                <w:color w:val="000000"/>
                <w:sz w:val="16"/>
                <w:szCs w:val="16"/>
                <w:lang w:val="es-ES"/>
              </w:rPr>
              <w:t>Aquapanel</w:t>
            </w:r>
            <w:proofErr w:type="spellEnd"/>
            <w:r w:rsidRPr="00CF6C9A">
              <w:rPr>
                <w:rFonts w:ascii="ENRESA Aroma Light" w:hAnsi="ENRESA Aroma Light" w:cs="Calibri"/>
                <w:color w:val="000000"/>
                <w:sz w:val="16"/>
                <w:szCs w:val="16"/>
                <w:lang w:val="es-ES"/>
              </w:rPr>
              <w:t xml:space="preserve"> o similar, de características iguales o superiores, de 12,5x1200x2400 mm, atornillada a una estructura metálica de acero galvanizado CD 60/27 de maestras moduladas a 1000 mm e/e y suspendidas del forjado o elemento soporte mediante cuelgues combinados cada 750 mm y maestras secundarias fijadas perpendicular- mente a las primarias y a distinto nivel mediante caballetes y moduladas a 400 mm e/e, incluso p.p. de tornillería, pasta de juntas, fijaciones y cinta autoadhesiva de plomo de 1 mm en todos los perfiles secundarios, totalmente acabado y listo para imprimar y decorar.</w:t>
            </w:r>
          </w:p>
        </w:tc>
        <w:tc>
          <w:tcPr>
            <w:tcW w:w="784" w:type="dxa"/>
            <w:shd w:val="clear" w:color="000000" w:fill="FFFFFF"/>
            <w:vAlign w:val="center"/>
            <w:hideMark/>
          </w:tcPr>
          <w:p w14:paraId="46C20DD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26,40</w:t>
            </w:r>
          </w:p>
        </w:tc>
        <w:tc>
          <w:tcPr>
            <w:tcW w:w="760" w:type="dxa"/>
            <w:shd w:val="clear" w:color="000000" w:fill="FFFFFF"/>
            <w:vAlign w:val="center"/>
            <w:hideMark/>
          </w:tcPr>
          <w:p w14:paraId="1D99936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7B9776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80D6FC5" w14:textId="77777777" w:rsidTr="00CF6C9A">
        <w:trPr>
          <w:trHeight w:val="270"/>
        </w:trPr>
        <w:tc>
          <w:tcPr>
            <w:tcW w:w="759" w:type="dxa"/>
            <w:shd w:val="clear" w:color="000000" w:fill="FFFFFF"/>
            <w:vAlign w:val="center"/>
            <w:hideMark/>
          </w:tcPr>
          <w:p w14:paraId="224D1C1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12.03.05     </w:t>
            </w:r>
          </w:p>
        </w:tc>
        <w:tc>
          <w:tcPr>
            <w:tcW w:w="648" w:type="dxa"/>
            <w:shd w:val="clear" w:color="000000" w:fill="FFFFFF"/>
            <w:vAlign w:val="center"/>
            <w:hideMark/>
          </w:tcPr>
          <w:p w14:paraId="033AF7D9"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FFFFFF"/>
            <w:vAlign w:val="center"/>
            <w:hideMark/>
          </w:tcPr>
          <w:p w14:paraId="0842E56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REHACER SOLERA PARA NIVEL DE ACCESO</w:t>
            </w:r>
          </w:p>
        </w:tc>
        <w:tc>
          <w:tcPr>
            <w:tcW w:w="784" w:type="dxa"/>
            <w:shd w:val="clear" w:color="000000" w:fill="FFFFFF"/>
            <w:vAlign w:val="center"/>
            <w:hideMark/>
          </w:tcPr>
          <w:p w14:paraId="0966476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33CF103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9AE8AB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BB771A8" w14:textId="77777777" w:rsidTr="00CF6C9A">
        <w:trPr>
          <w:trHeight w:val="1290"/>
        </w:trPr>
        <w:tc>
          <w:tcPr>
            <w:tcW w:w="759" w:type="dxa"/>
            <w:shd w:val="clear" w:color="auto" w:fill="auto"/>
            <w:vAlign w:val="center"/>
            <w:hideMark/>
          </w:tcPr>
          <w:p w14:paraId="26859CC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EDB56D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F9EDE2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Rehacer solera realizada con hormigón HNE-15 N/mm² de resistencia característica, tamaño máximo del árido 20 mm elaborado en obra, i/vertido y compactado y p.p. de juntas, aserrado de las mismas y fratasado. Según EHE-08. para coger el nivel de acceso a la pasarela, totalmente terminado según plano de diseño.</w:t>
            </w:r>
          </w:p>
        </w:tc>
        <w:tc>
          <w:tcPr>
            <w:tcW w:w="784" w:type="dxa"/>
            <w:shd w:val="clear" w:color="000000" w:fill="FFFFFF"/>
            <w:vAlign w:val="center"/>
            <w:hideMark/>
          </w:tcPr>
          <w:p w14:paraId="3CBC6D0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23AFAC0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567D73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EDFC2E0" w14:textId="77777777" w:rsidTr="00CF6C9A">
        <w:trPr>
          <w:trHeight w:val="270"/>
        </w:trPr>
        <w:tc>
          <w:tcPr>
            <w:tcW w:w="759" w:type="dxa"/>
            <w:shd w:val="clear" w:color="000000" w:fill="A9D08E"/>
            <w:vAlign w:val="center"/>
            <w:hideMark/>
          </w:tcPr>
          <w:p w14:paraId="6790015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12.04        </w:t>
            </w:r>
          </w:p>
        </w:tc>
        <w:tc>
          <w:tcPr>
            <w:tcW w:w="648" w:type="dxa"/>
            <w:shd w:val="clear" w:color="000000" w:fill="A9D08E"/>
            <w:vAlign w:val="center"/>
            <w:hideMark/>
          </w:tcPr>
          <w:p w14:paraId="1A9123A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4D109EF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ESTRUCTURA</w:t>
            </w:r>
          </w:p>
        </w:tc>
        <w:tc>
          <w:tcPr>
            <w:tcW w:w="784" w:type="dxa"/>
            <w:shd w:val="clear" w:color="000000" w:fill="A9D08E"/>
            <w:vAlign w:val="center"/>
            <w:hideMark/>
          </w:tcPr>
          <w:p w14:paraId="11AF74E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323749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23D909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9573DA2" w14:textId="77777777" w:rsidTr="00CF6C9A">
        <w:trPr>
          <w:trHeight w:val="270"/>
        </w:trPr>
        <w:tc>
          <w:tcPr>
            <w:tcW w:w="759" w:type="dxa"/>
            <w:shd w:val="clear" w:color="000000" w:fill="FFFFFF"/>
            <w:vAlign w:val="center"/>
            <w:hideMark/>
          </w:tcPr>
          <w:p w14:paraId="0943C7B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12.04.01     </w:t>
            </w:r>
          </w:p>
        </w:tc>
        <w:tc>
          <w:tcPr>
            <w:tcW w:w="648" w:type="dxa"/>
            <w:shd w:val="clear" w:color="000000" w:fill="FFFFFF"/>
            <w:vAlign w:val="center"/>
            <w:hideMark/>
          </w:tcPr>
          <w:p w14:paraId="0850B39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m3.</w:t>
            </w:r>
          </w:p>
        </w:tc>
        <w:tc>
          <w:tcPr>
            <w:tcW w:w="5691" w:type="dxa"/>
            <w:shd w:val="clear" w:color="000000" w:fill="FFFFFF"/>
            <w:vAlign w:val="center"/>
            <w:hideMark/>
          </w:tcPr>
          <w:p w14:paraId="1B07272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ZUNCHO APOYO HEB</w:t>
            </w:r>
          </w:p>
        </w:tc>
        <w:tc>
          <w:tcPr>
            <w:tcW w:w="784" w:type="dxa"/>
            <w:shd w:val="clear" w:color="000000" w:fill="FFFFFF"/>
            <w:vAlign w:val="center"/>
            <w:hideMark/>
          </w:tcPr>
          <w:p w14:paraId="7C753DC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38D01A3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28A93D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419CA5A" w14:textId="77777777" w:rsidTr="00CF6C9A">
        <w:trPr>
          <w:trHeight w:val="1120"/>
        </w:trPr>
        <w:tc>
          <w:tcPr>
            <w:tcW w:w="759" w:type="dxa"/>
            <w:shd w:val="clear" w:color="auto" w:fill="auto"/>
            <w:vAlign w:val="center"/>
            <w:hideMark/>
          </w:tcPr>
          <w:p w14:paraId="62E43A1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895F7D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C530C9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Zuncho de apoyo de HEB, formado por Hormigón armado HA-25/P/20/ </w:t>
            </w:r>
            <w:proofErr w:type="spellStart"/>
            <w:r w:rsidRPr="00CF6C9A">
              <w:rPr>
                <w:rFonts w:ascii="ENRESA Aroma Light" w:hAnsi="ENRESA Aroma Light" w:cs="Calibri"/>
                <w:color w:val="000000"/>
                <w:sz w:val="16"/>
                <w:szCs w:val="16"/>
                <w:lang w:val="es-ES"/>
              </w:rPr>
              <w:t>IIa</w:t>
            </w:r>
            <w:proofErr w:type="spellEnd"/>
            <w:r w:rsidRPr="00CF6C9A">
              <w:rPr>
                <w:rFonts w:ascii="ENRESA Aroma Light" w:hAnsi="ENRESA Aroma Light" w:cs="Calibri"/>
                <w:color w:val="000000"/>
                <w:sz w:val="16"/>
                <w:szCs w:val="16"/>
                <w:lang w:val="es-ES"/>
              </w:rPr>
              <w:t xml:space="preserve"> N/mm², con tamaño máximo del árido de 20 mm, elaborado en central, incluso armadura B-500 S (40 kg/m³), vertido por medios manuales, vibrado y colocado. Según CTE/DB-SE-C y EHE-08. incluso encofrado y desencofrado necesario.</w:t>
            </w:r>
          </w:p>
        </w:tc>
        <w:tc>
          <w:tcPr>
            <w:tcW w:w="784" w:type="dxa"/>
            <w:shd w:val="clear" w:color="000000" w:fill="FFFFFF"/>
            <w:vAlign w:val="center"/>
            <w:hideMark/>
          </w:tcPr>
          <w:p w14:paraId="7916C9E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0,30</w:t>
            </w:r>
          </w:p>
        </w:tc>
        <w:tc>
          <w:tcPr>
            <w:tcW w:w="760" w:type="dxa"/>
            <w:shd w:val="clear" w:color="000000" w:fill="FFFFFF"/>
            <w:vAlign w:val="center"/>
            <w:hideMark/>
          </w:tcPr>
          <w:p w14:paraId="7A4BB27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509CD6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09C6E84" w14:textId="77777777" w:rsidTr="00CF6C9A">
        <w:trPr>
          <w:trHeight w:val="270"/>
        </w:trPr>
        <w:tc>
          <w:tcPr>
            <w:tcW w:w="759" w:type="dxa"/>
            <w:shd w:val="clear" w:color="000000" w:fill="FFFFFF"/>
            <w:vAlign w:val="center"/>
            <w:hideMark/>
          </w:tcPr>
          <w:p w14:paraId="0C74A1A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12.04.02     </w:t>
            </w:r>
          </w:p>
        </w:tc>
        <w:tc>
          <w:tcPr>
            <w:tcW w:w="648" w:type="dxa"/>
            <w:shd w:val="clear" w:color="000000" w:fill="FFFFFF"/>
            <w:vAlign w:val="center"/>
            <w:hideMark/>
          </w:tcPr>
          <w:p w14:paraId="716B78E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kg</w:t>
            </w:r>
          </w:p>
        </w:tc>
        <w:tc>
          <w:tcPr>
            <w:tcW w:w="5691" w:type="dxa"/>
            <w:shd w:val="clear" w:color="000000" w:fill="FFFFFF"/>
            <w:vAlign w:val="center"/>
            <w:hideMark/>
          </w:tcPr>
          <w:p w14:paraId="43096CC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ACERO S275 EN ELEMENTOS ESTRUCTURALES</w:t>
            </w:r>
          </w:p>
        </w:tc>
        <w:tc>
          <w:tcPr>
            <w:tcW w:w="784" w:type="dxa"/>
            <w:shd w:val="clear" w:color="000000" w:fill="FFFFFF"/>
            <w:vAlign w:val="center"/>
            <w:hideMark/>
          </w:tcPr>
          <w:p w14:paraId="5B9F506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09DD7E0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137B16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3D90F9D" w14:textId="77777777" w:rsidTr="00CF6C9A">
        <w:trPr>
          <w:trHeight w:val="1100"/>
        </w:trPr>
        <w:tc>
          <w:tcPr>
            <w:tcW w:w="759" w:type="dxa"/>
            <w:shd w:val="clear" w:color="auto" w:fill="auto"/>
            <w:vAlign w:val="center"/>
            <w:hideMark/>
          </w:tcPr>
          <w:p w14:paraId="2C48921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719A23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D722A9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Acero laminado en perfiles S275, colocado en elementos estructurales aislados, tensión de rotura de 410 N/mm², con o sin soldadura, i/p.p. de placas de apoyo, y pintura antioxidante, dos capas, según CTE/ DB-SE-A. Los trabajos serán realizados por soldador cualificado según norma UNE-EN 287-1:1992.</w:t>
            </w:r>
          </w:p>
        </w:tc>
        <w:tc>
          <w:tcPr>
            <w:tcW w:w="784" w:type="dxa"/>
            <w:shd w:val="clear" w:color="000000" w:fill="FFFFFF"/>
            <w:vAlign w:val="center"/>
            <w:hideMark/>
          </w:tcPr>
          <w:p w14:paraId="0FD7FB3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1.137,35</w:t>
            </w:r>
          </w:p>
        </w:tc>
        <w:tc>
          <w:tcPr>
            <w:tcW w:w="760" w:type="dxa"/>
            <w:shd w:val="clear" w:color="000000" w:fill="FFFFFF"/>
            <w:vAlign w:val="center"/>
            <w:hideMark/>
          </w:tcPr>
          <w:p w14:paraId="6BCDD84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2EE1CF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6CD05E4C" w14:textId="77777777" w:rsidR="00CF6C9A" w:rsidRDefault="00CF6C9A">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4A819CFC" w14:textId="77777777" w:rsidTr="00CF6C9A">
        <w:trPr>
          <w:trHeight w:val="270"/>
        </w:trPr>
        <w:tc>
          <w:tcPr>
            <w:tcW w:w="759" w:type="dxa"/>
            <w:shd w:val="clear" w:color="000000" w:fill="FFFFFF"/>
            <w:vAlign w:val="center"/>
            <w:hideMark/>
          </w:tcPr>
          <w:p w14:paraId="0938A725" w14:textId="3192EE65"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lastRenderedPageBreak/>
              <w:t xml:space="preserve">12.04.03     </w:t>
            </w:r>
          </w:p>
        </w:tc>
        <w:tc>
          <w:tcPr>
            <w:tcW w:w="648" w:type="dxa"/>
            <w:shd w:val="clear" w:color="000000" w:fill="FFFFFF"/>
            <w:vAlign w:val="center"/>
            <w:hideMark/>
          </w:tcPr>
          <w:p w14:paraId="5D70F74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kg</w:t>
            </w:r>
          </w:p>
        </w:tc>
        <w:tc>
          <w:tcPr>
            <w:tcW w:w="5691" w:type="dxa"/>
            <w:shd w:val="clear" w:color="000000" w:fill="FFFFFF"/>
            <w:vAlign w:val="center"/>
            <w:hideMark/>
          </w:tcPr>
          <w:p w14:paraId="51CA570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GALVANIZACIÓN PERFILES MACIZOS DE 3 A 6 mm ESP.</w:t>
            </w:r>
          </w:p>
        </w:tc>
        <w:tc>
          <w:tcPr>
            <w:tcW w:w="784" w:type="dxa"/>
            <w:shd w:val="clear" w:color="000000" w:fill="FFFFFF"/>
            <w:vAlign w:val="center"/>
            <w:hideMark/>
          </w:tcPr>
          <w:p w14:paraId="5A7955E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7BE2294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E56943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9336765" w14:textId="77777777" w:rsidTr="00CF6C9A">
        <w:trPr>
          <w:trHeight w:val="2203"/>
        </w:trPr>
        <w:tc>
          <w:tcPr>
            <w:tcW w:w="759" w:type="dxa"/>
            <w:shd w:val="clear" w:color="auto" w:fill="auto"/>
            <w:vAlign w:val="center"/>
            <w:hideMark/>
          </w:tcPr>
          <w:p w14:paraId="69704B8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40F88E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3303416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Recubrimiento de Galvanización en caliente según norma internacional UNE-EN ISO 1461, obtenido por inmersión de los perfiles macizos, en un baño de zinc fundido a 450° aproximadamente. Está constituido por varias capas de aleaciones zinc-hierro de elevada adherencia y dureza, recubiertas a su vez por una capa externa de zinc puro, que proporcionan una protección integral de gran eficacia y elevada duración a toda la superficie de la pieza, debido al efecto de protección catódica que proporciona el zinc y las aleaciones zinc-hierro al acero. El espesor mínimo del recubrimiento será de 70 micras, para espesores de 3 a 6 mm, según la norma UNE-EN ISO 1461.</w:t>
            </w:r>
          </w:p>
        </w:tc>
        <w:tc>
          <w:tcPr>
            <w:tcW w:w="784" w:type="dxa"/>
            <w:shd w:val="clear" w:color="000000" w:fill="FFFFFF"/>
            <w:vAlign w:val="center"/>
            <w:hideMark/>
          </w:tcPr>
          <w:p w14:paraId="1EF2186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762,75</w:t>
            </w:r>
          </w:p>
        </w:tc>
        <w:tc>
          <w:tcPr>
            <w:tcW w:w="760" w:type="dxa"/>
            <w:shd w:val="clear" w:color="000000" w:fill="FFFFFF"/>
            <w:vAlign w:val="center"/>
            <w:hideMark/>
          </w:tcPr>
          <w:p w14:paraId="489F733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8142DF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AC3E0DF" w14:textId="77777777" w:rsidTr="00CF6C9A">
        <w:trPr>
          <w:trHeight w:val="270"/>
        </w:trPr>
        <w:tc>
          <w:tcPr>
            <w:tcW w:w="759" w:type="dxa"/>
            <w:shd w:val="clear" w:color="000000" w:fill="FFFFFF"/>
            <w:vAlign w:val="center"/>
            <w:hideMark/>
          </w:tcPr>
          <w:p w14:paraId="3412564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12.04.04     </w:t>
            </w:r>
          </w:p>
        </w:tc>
        <w:tc>
          <w:tcPr>
            <w:tcW w:w="648" w:type="dxa"/>
            <w:shd w:val="clear" w:color="000000" w:fill="FFFFFF"/>
            <w:vAlign w:val="center"/>
            <w:hideMark/>
          </w:tcPr>
          <w:p w14:paraId="3E857BD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FFFFFF"/>
            <w:vAlign w:val="center"/>
            <w:hideMark/>
          </w:tcPr>
          <w:p w14:paraId="21EC1BC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PANEL ISOTEGO e=30 mm</w:t>
            </w:r>
          </w:p>
        </w:tc>
        <w:tc>
          <w:tcPr>
            <w:tcW w:w="784" w:type="dxa"/>
            <w:shd w:val="clear" w:color="000000" w:fill="FFFFFF"/>
            <w:vAlign w:val="center"/>
            <w:hideMark/>
          </w:tcPr>
          <w:p w14:paraId="79F3729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0B810DD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0FD918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60A3ACF" w14:textId="77777777" w:rsidTr="00CF6C9A">
        <w:trPr>
          <w:trHeight w:val="2124"/>
        </w:trPr>
        <w:tc>
          <w:tcPr>
            <w:tcW w:w="759" w:type="dxa"/>
            <w:shd w:val="clear" w:color="auto" w:fill="auto"/>
            <w:vAlign w:val="center"/>
            <w:hideMark/>
          </w:tcPr>
          <w:p w14:paraId="5796B12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B167BA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3892C41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Panel con doble chapa, autoportante, </w:t>
            </w:r>
            <w:proofErr w:type="spellStart"/>
            <w:r w:rsidRPr="00CF6C9A">
              <w:rPr>
                <w:rFonts w:ascii="ENRESA Aroma Light" w:hAnsi="ENRESA Aroma Light" w:cs="Calibri"/>
                <w:color w:val="000000"/>
                <w:sz w:val="16"/>
                <w:szCs w:val="16"/>
                <w:lang w:val="es-ES"/>
              </w:rPr>
              <w:t>Isotego</w:t>
            </w:r>
            <w:proofErr w:type="spellEnd"/>
            <w:r w:rsidRPr="00CF6C9A">
              <w:rPr>
                <w:rFonts w:ascii="ENRESA Aroma Light" w:hAnsi="ENRESA Aroma Light" w:cs="Calibri"/>
                <w:color w:val="000000"/>
                <w:sz w:val="16"/>
                <w:szCs w:val="16"/>
                <w:lang w:val="es-ES"/>
              </w:rPr>
              <w:t xml:space="preserve"> de </w:t>
            </w:r>
            <w:proofErr w:type="spellStart"/>
            <w:r w:rsidRPr="00CF6C9A">
              <w:rPr>
                <w:rFonts w:ascii="ENRESA Aroma Light" w:hAnsi="ENRESA Aroma Light" w:cs="Calibri"/>
                <w:color w:val="000000"/>
                <w:sz w:val="16"/>
                <w:szCs w:val="16"/>
                <w:lang w:val="es-ES"/>
              </w:rPr>
              <w:t>Isopan</w:t>
            </w:r>
            <w:proofErr w:type="spellEnd"/>
            <w:r w:rsidRPr="00CF6C9A">
              <w:rPr>
                <w:rFonts w:ascii="ENRESA Aroma Light" w:hAnsi="ENRESA Aroma Light" w:cs="Calibri"/>
                <w:color w:val="000000"/>
                <w:sz w:val="16"/>
                <w:szCs w:val="16"/>
                <w:lang w:val="es-ES"/>
              </w:rPr>
              <w:t xml:space="preserve"> o similar, de características iguales o superiores, con un espesor nominal de 30 mm y espesor de chapa de 0,5 mm, peso de 10,1 kg/m² aislado en poliuretano con junta a unión, destinado a la realización de cubiertas de techos, naves industriales, edificios públicos y centros deportivos, con pendiente mínima de 7%, en varios acabados, con fijaciones de tipo pasante y capacidad para soportar una carga de 120 kg/m² uniformemente distribuida, para una separación entre ejes de 2100 mm, otras cargas consultar la ficha del producto, coeficiente de transmisión térmica de 0,71 W/m² K.</w:t>
            </w:r>
          </w:p>
        </w:tc>
        <w:tc>
          <w:tcPr>
            <w:tcW w:w="784" w:type="dxa"/>
            <w:shd w:val="clear" w:color="000000" w:fill="FFFFFF"/>
            <w:vAlign w:val="center"/>
            <w:hideMark/>
          </w:tcPr>
          <w:p w14:paraId="717A251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9,45</w:t>
            </w:r>
          </w:p>
        </w:tc>
        <w:tc>
          <w:tcPr>
            <w:tcW w:w="760" w:type="dxa"/>
            <w:shd w:val="clear" w:color="000000" w:fill="FFFFFF"/>
            <w:vAlign w:val="center"/>
            <w:hideMark/>
          </w:tcPr>
          <w:p w14:paraId="75EE933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C91878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3C2E654" w14:textId="77777777" w:rsidTr="00CF6C9A">
        <w:trPr>
          <w:trHeight w:val="270"/>
        </w:trPr>
        <w:tc>
          <w:tcPr>
            <w:tcW w:w="759" w:type="dxa"/>
            <w:shd w:val="clear" w:color="000000" w:fill="FFFFFF"/>
            <w:vAlign w:val="center"/>
            <w:hideMark/>
          </w:tcPr>
          <w:p w14:paraId="617F0A7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12.04.05     </w:t>
            </w:r>
          </w:p>
        </w:tc>
        <w:tc>
          <w:tcPr>
            <w:tcW w:w="648" w:type="dxa"/>
            <w:shd w:val="clear" w:color="000000" w:fill="FFFFFF"/>
            <w:vAlign w:val="center"/>
            <w:hideMark/>
          </w:tcPr>
          <w:p w14:paraId="61C0527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m³</w:t>
            </w:r>
          </w:p>
        </w:tc>
        <w:tc>
          <w:tcPr>
            <w:tcW w:w="5691" w:type="dxa"/>
            <w:shd w:val="clear" w:color="000000" w:fill="FFFFFF"/>
            <w:vAlign w:val="center"/>
            <w:hideMark/>
          </w:tcPr>
          <w:p w14:paraId="2A2868A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HA-25/P/20IIa LOSA PLANA</w:t>
            </w:r>
          </w:p>
        </w:tc>
        <w:tc>
          <w:tcPr>
            <w:tcW w:w="784" w:type="dxa"/>
            <w:shd w:val="clear" w:color="000000" w:fill="FFFFFF"/>
            <w:vAlign w:val="center"/>
            <w:hideMark/>
          </w:tcPr>
          <w:p w14:paraId="6B43F58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292F4FF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71B0CB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A720411" w14:textId="77777777" w:rsidTr="00CF6C9A">
        <w:trPr>
          <w:trHeight w:val="780"/>
        </w:trPr>
        <w:tc>
          <w:tcPr>
            <w:tcW w:w="759" w:type="dxa"/>
            <w:shd w:val="clear" w:color="auto" w:fill="auto"/>
            <w:vAlign w:val="center"/>
            <w:hideMark/>
          </w:tcPr>
          <w:p w14:paraId="670AD9F0"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657B996"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E776A7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Hormigón armador HA-25/P/20/ </w:t>
            </w:r>
            <w:proofErr w:type="spellStart"/>
            <w:r w:rsidRPr="00CF6C9A">
              <w:rPr>
                <w:rFonts w:ascii="ENRESA Aroma Light" w:hAnsi="ENRESA Aroma Light" w:cs="Calibri"/>
                <w:color w:val="000000"/>
                <w:sz w:val="16"/>
                <w:szCs w:val="16"/>
                <w:lang w:val="es-ES"/>
              </w:rPr>
              <w:t>IIa</w:t>
            </w:r>
            <w:proofErr w:type="spellEnd"/>
            <w:r w:rsidRPr="00CF6C9A">
              <w:rPr>
                <w:rFonts w:ascii="ENRESA Aroma Light" w:hAnsi="ENRESA Aroma Light" w:cs="Calibri"/>
                <w:color w:val="000000"/>
                <w:sz w:val="16"/>
                <w:szCs w:val="16"/>
                <w:lang w:val="es-ES"/>
              </w:rPr>
              <w:t xml:space="preserve">  N/mm², con tamaño máximo del árido de 20 mm, elaborado en obra, en losas planas, incluso vertido con pluma grúa, vibrado y colocado según EHE-08. SEGUN PLANO DE DETALLE PA 2</w:t>
            </w:r>
          </w:p>
        </w:tc>
        <w:tc>
          <w:tcPr>
            <w:tcW w:w="784" w:type="dxa"/>
            <w:shd w:val="clear" w:color="000000" w:fill="FFFFFF"/>
            <w:vAlign w:val="center"/>
            <w:hideMark/>
          </w:tcPr>
          <w:p w14:paraId="163C08D6"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9,45</w:t>
            </w:r>
          </w:p>
        </w:tc>
        <w:tc>
          <w:tcPr>
            <w:tcW w:w="760" w:type="dxa"/>
            <w:shd w:val="clear" w:color="000000" w:fill="FFFFFF"/>
            <w:vAlign w:val="center"/>
            <w:hideMark/>
          </w:tcPr>
          <w:p w14:paraId="182BB6A9"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00B3EB8"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A82A44A" w14:textId="77777777" w:rsidTr="00CF6C9A">
        <w:trPr>
          <w:trHeight w:val="270"/>
        </w:trPr>
        <w:tc>
          <w:tcPr>
            <w:tcW w:w="759" w:type="dxa"/>
            <w:shd w:val="clear" w:color="000000" w:fill="A9D08E"/>
            <w:vAlign w:val="center"/>
            <w:hideMark/>
          </w:tcPr>
          <w:p w14:paraId="7312D73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12.05        </w:t>
            </w:r>
          </w:p>
        </w:tc>
        <w:tc>
          <w:tcPr>
            <w:tcW w:w="648" w:type="dxa"/>
            <w:shd w:val="clear" w:color="000000" w:fill="A9D08E"/>
            <w:vAlign w:val="center"/>
            <w:hideMark/>
          </w:tcPr>
          <w:p w14:paraId="34D841E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6765602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CARPINTERIA METALICA</w:t>
            </w:r>
          </w:p>
        </w:tc>
        <w:tc>
          <w:tcPr>
            <w:tcW w:w="784" w:type="dxa"/>
            <w:shd w:val="clear" w:color="000000" w:fill="A9D08E"/>
            <w:vAlign w:val="center"/>
            <w:hideMark/>
          </w:tcPr>
          <w:p w14:paraId="3725E60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3F7313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D275F5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84B36EB" w14:textId="77777777" w:rsidTr="00CF6C9A">
        <w:trPr>
          <w:trHeight w:val="270"/>
        </w:trPr>
        <w:tc>
          <w:tcPr>
            <w:tcW w:w="759" w:type="dxa"/>
            <w:shd w:val="clear" w:color="000000" w:fill="FFFFFF"/>
            <w:vAlign w:val="center"/>
            <w:hideMark/>
          </w:tcPr>
          <w:p w14:paraId="30E5909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12.05.01     </w:t>
            </w:r>
          </w:p>
        </w:tc>
        <w:tc>
          <w:tcPr>
            <w:tcW w:w="648" w:type="dxa"/>
            <w:shd w:val="clear" w:color="000000" w:fill="FFFFFF"/>
            <w:vAlign w:val="center"/>
            <w:hideMark/>
          </w:tcPr>
          <w:p w14:paraId="71E7AA7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FFFFFF"/>
            <w:vAlign w:val="center"/>
            <w:hideMark/>
          </w:tcPr>
          <w:p w14:paraId="5F82B1D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CARPINTERÍA ESTRUCTURAL CW 50-SC</w:t>
            </w:r>
          </w:p>
        </w:tc>
        <w:tc>
          <w:tcPr>
            <w:tcW w:w="784" w:type="dxa"/>
            <w:shd w:val="clear" w:color="000000" w:fill="FFFFFF"/>
            <w:vAlign w:val="center"/>
            <w:hideMark/>
          </w:tcPr>
          <w:p w14:paraId="33EDDB5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4703E4E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B71656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8C4184B" w14:textId="77777777" w:rsidTr="00CF6C9A">
        <w:trPr>
          <w:trHeight w:val="1035"/>
        </w:trPr>
        <w:tc>
          <w:tcPr>
            <w:tcW w:w="759" w:type="dxa"/>
            <w:shd w:val="clear" w:color="auto" w:fill="auto"/>
            <w:vAlign w:val="center"/>
            <w:hideMark/>
          </w:tcPr>
          <w:p w14:paraId="0886B8C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36C6BB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16DEE4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Carpintería fija Estructural con junquillos para fijación del vidrio, de aluminio modelo con rotura de puente térmico, CW 50-SC de la firma REYNAERS, para acristalar. SEGUN PLANOS DE DETALLE PA4. o similar, de características iguales o superiores,</w:t>
            </w:r>
          </w:p>
        </w:tc>
        <w:tc>
          <w:tcPr>
            <w:tcW w:w="784" w:type="dxa"/>
            <w:shd w:val="clear" w:color="000000" w:fill="FFFFFF"/>
            <w:vAlign w:val="center"/>
            <w:hideMark/>
          </w:tcPr>
          <w:p w14:paraId="515AF19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15,18</w:t>
            </w:r>
          </w:p>
        </w:tc>
        <w:tc>
          <w:tcPr>
            <w:tcW w:w="760" w:type="dxa"/>
            <w:shd w:val="clear" w:color="000000" w:fill="FFFFFF"/>
            <w:vAlign w:val="center"/>
            <w:hideMark/>
          </w:tcPr>
          <w:p w14:paraId="28F3C30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A8D460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3F99B1D" w14:textId="77777777" w:rsidTr="00CF6C9A">
        <w:trPr>
          <w:trHeight w:val="270"/>
        </w:trPr>
        <w:tc>
          <w:tcPr>
            <w:tcW w:w="759" w:type="dxa"/>
            <w:shd w:val="clear" w:color="000000" w:fill="FFFFFF"/>
            <w:vAlign w:val="center"/>
            <w:hideMark/>
          </w:tcPr>
          <w:p w14:paraId="65E4ACF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12.05.02     </w:t>
            </w:r>
          </w:p>
        </w:tc>
        <w:tc>
          <w:tcPr>
            <w:tcW w:w="648" w:type="dxa"/>
            <w:shd w:val="clear" w:color="000000" w:fill="FFFFFF"/>
            <w:vAlign w:val="center"/>
            <w:hideMark/>
          </w:tcPr>
          <w:p w14:paraId="10CD6B83"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FFFFFF"/>
            <w:vAlign w:val="center"/>
            <w:hideMark/>
          </w:tcPr>
          <w:p w14:paraId="33A22EE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PUERTA ESTRUCTURA CS-77</w:t>
            </w:r>
          </w:p>
        </w:tc>
        <w:tc>
          <w:tcPr>
            <w:tcW w:w="784" w:type="dxa"/>
            <w:shd w:val="clear" w:color="000000" w:fill="FFFFFF"/>
            <w:vAlign w:val="center"/>
            <w:hideMark/>
          </w:tcPr>
          <w:p w14:paraId="6FEDEAC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155470C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376E9F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1EEB21E" w14:textId="77777777" w:rsidTr="00CF6C9A">
        <w:trPr>
          <w:trHeight w:val="1035"/>
        </w:trPr>
        <w:tc>
          <w:tcPr>
            <w:tcW w:w="759" w:type="dxa"/>
            <w:shd w:val="clear" w:color="auto" w:fill="auto"/>
            <w:vAlign w:val="center"/>
            <w:hideMark/>
          </w:tcPr>
          <w:p w14:paraId="79C09C3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D35233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A96161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Puerta de aluminio con estructura de aluminio modelo con rotura de puente térmico, CS-77 de la firma REYNAERS, para acristalar. de medidas 1,50x2,20. o similar, de características iguales o superiores, SEGUN PLANOS DE DETALLE PA4</w:t>
            </w:r>
          </w:p>
        </w:tc>
        <w:tc>
          <w:tcPr>
            <w:tcW w:w="784" w:type="dxa"/>
            <w:shd w:val="clear" w:color="000000" w:fill="FFFFFF"/>
            <w:vAlign w:val="center"/>
            <w:hideMark/>
          </w:tcPr>
          <w:p w14:paraId="5ADAEB2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1B7B9C0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01E354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B20008A" w14:textId="77777777" w:rsidTr="00CF6C9A">
        <w:trPr>
          <w:trHeight w:val="270"/>
        </w:trPr>
        <w:tc>
          <w:tcPr>
            <w:tcW w:w="759" w:type="dxa"/>
            <w:shd w:val="clear" w:color="000000" w:fill="A9D08E"/>
            <w:vAlign w:val="center"/>
            <w:hideMark/>
          </w:tcPr>
          <w:p w14:paraId="4D34141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12.06        </w:t>
            </w:r>
          </w:p>
        </w:tc>
        <w:tc>
          <w:tcPr>
            <w:tcW w:w="648" w:type="dxa"/>
            <w:shd w:val="clear" w:color="000000" w:fill="A9D08E"/>
            <w:vAlign w:val="center"/>
            <w:hideMark/>
          </w:tcPr>
          <w:p w14:paraId="61F4C05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058332E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VIDRIOS</w:t>
            </w:r>
          </w:p>
        </w:tc>
        <w:tc>
          <w:tcPr>
            <w:tcW w:w="784" w:type="dxa"/>
            <w:shd w:val="clear" w:color="000000" w:fill="A9D08E"/>
            <w:vAlign w:val="center"/>
            <w:hideMark/>
          </w:tcPr>
          <w:p w14:paraId="1544A05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4C7C39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EA7EC4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356C239" w14:textId="77777777" w:rsidTr="00CF6C9A">
        <w:trPr>
          <w:trHeight w:val="270"/>
        </w:trPr>
        <w:tc>
          <w:tcPr>
            <w:tcW w:w="759" w:type="dxa"/>
            <w:shd w:val="clear" w:color="000000" w:fill="FFFFFF"/>
            <w:vAlign w:val="center"/>
            <w:hideMark/>
          </w:tcPr>
          <w:p w14:paraId="65C1702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12.06.01     </w:t>
            </w:r>
          </w:p>
        </w:tc>
        <w:tc>
          <w:tcPr>
            <w:tcW w:w="648" w:type="dxa"/>
            <w:shd w:val="clear" w:color="000000" w:fill="FFFFFF"/>
            <w:vAlign w:val="center"/>
            <w:hideMark/>
          </w:tcPr>
          <w:p w14:paraId="48F8164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FFFFFF"/>
            <w:vAlign w:val="center"/>
            <w:hideMark/>
          </w:tcPr>
          <w:p w14:paraId="707A9B2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GUADIAN SUN 8/16/55</w:t>
            </w:r>
          </w:p>
        </w:tc>
        <w:tc>
          <w:tcPr>
            <w:tcW w:w="784" w:type="dxa"/>
            <w:shd w:val="clear" w:color="000000" w:fill="FFFFFF"/>
            <w:vAlign w:val="center"/>
            <w:hideMark/>
          </w:tcPr>
          <w:p w14:paraId="2A9ECAF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28DDF8C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69E560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3B226A9" w14:textId="77777777" w:rsidTr="002C6B30">
        <w:trPr>
          <w:trHeight w:val="1823"/>
        </w:trPr>
        <w:tc>
          <w:tcPr>
            <w:tcW w:w="759" w:type="dxa"/>
            <w:shd w:val="clear" w:color="auto" w:fill="auto"/>
            <w:vAlign w:val="center"/>
            <w:hideMark/>
          </w:tcPr>
          <w:p w14:paraId="1265FEB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DE89B0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F9117E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Doble acristalamiento, formado por un vidrio bajo emisivo incoloro de 8 mm y un vidrio laminado acústico y de seguridad </w:t>
            </w:r>
            <w:proofErr w:type="spellStart"/>
            <w:r w:rsidRPr="00CF6C9A">
              <w:rPr>
                <w:rFonts w:ascii="ENRESA Aroma Light" w:hAnsi="ENRESA Aroma Light" w:cs="Calibri"/>
                <w:color w:val="000000"/>
                <w:sz w:val="16"/>
                <w:szCs w:val="16"/>
                <w:lang w:val="es-ES"/>
              </w:rPr>
              <w:t>Stadip</w:t>
            </w:r>
            <w:proofErr w:type="spellEnd"/>
            <w:r w:rsidRPr="00CF6C9A">
              <w:rPr>
                <w:rFonts w:ascii="ENRESA Aroma Light" w:hAnsi="ENRESA Aroma Light" w:cs="Calibri"/>
                <w:color w:val="000000"/>
                <w:sz w:val="16"/>
                <w:szCs w:val="16"/>
                <w:lang w:val="es-ES"/>
              </w:rPr>
              <w:t xml:space="preserve"> </w:t>
            </w:r>
            <w:proofErr w:type="spellStart"/>
            <w:r w:rsidRPr="00CF6C9A">
              <w:rPr>
                <w:rFonts w:ascii="ENRESA Aroma Light" w:hAnsi="ENRESA Aroma Light" w:cs="Calibri"/>
                <w:color w:val="000000"/>
                <w:sz w:val="16"/>
                <w:szCs w:val="16"/>
                <w:lang w:val="es-ES"/>
              </w:rPr>
              <w:t>Silence</w:t>
            </w:r>
            <w:proofErr w:type="spellEnd"/>
            <w:r w:rsidRPr="00CF6C9A">
              <w:rPr>
                <w:rFonts w:ascii="ENRESA Aroma Light" w:hAnsi="ENRESA Aroma Light" w:cs="Calibri"/>
                <w:color w:val="000000"/>
                <w:sz w:val="16"/>
                <w:szCs w:val="16"/>
                <w:lang w:val="es-ES"/>
              </w:rPr>
              <w:t xml:space="preserve"> 10 mm de espesor (5+5) y cámara de aire deshidratado de 16 mm con U=1,3 W/m²K y g=0,39 con perfil separador de aluminio y doble sellado perimetral, fija- do sobre carpintería con acuñado mediante calzos de apoyo perimetrales y laterales y sellado en frío con silicona neutra, incluso colocación de junquillos, según UNE 85222:1985. Nivel de seguridad de uso según UNE EN 12600: NPD/1B1. o similar, de características iguales o superiores.</w:t>
            </w:r>
          </w:p>
        </w:tc>
        <w:tc>
          <w:tcPr>
            <w:tcW w:w="784" w:type="dxa"/>
            <w:shd w:val="clear" w:color="000000" w:fill="FFFFFF"/>
            <w:vAlign w:val="center"/>
            <w:hideMark/>
          </w:tcPr>
          <w:p w14:paraId="4C4E5B7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18,48</w:t>
            </w:r>
          </w:p>
        </w:tc>
        <w:tc>
          <w:tcPr>
            <w:tcW w:w="760" w:type="dxa"/>
            <w:shd w:val="clear" w:color="000000" w:fill="FFFFFF"/>
            <w:vAlign w:val="center"/>
            <w:hideMark/>
          </w:tcPr>
          <w:p w14:paraId="7517FC0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42CBF4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FF40DA0" w14:textId="77777777" w:rsidTr="00CF6C9A">
        <w:trPr>
          <w:trHeight w:val="270"/>
        </w:trPr>
        <w:tc>
          <w:tcPr>
            <w:tcW w:w="759" w:type="dxa"/>
            <w:shd w:val="clear" w:color="000000" w:fill="A9D08E"/>
            <w:vAlign w:val="center"/>
            <w:hideMark/>
          </w:tcPr>
          <w:p w14:paraId="5481F98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12.07        </w:t>
            </w:r>
          </w:p>
        </w:tc>
        <w:tc>
          <w:tcPr>
            <w:tcW w:w="648" w:type="dxa"/>
            <w:shd w:val="clear" w:color="000000" w:fill="A9D08E"/>
            <w:vAlign w:val="center"/>
            <w:hideMark/>
          </w:tcPr>
          <w:p w14:paraId="194DE17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5BCE977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CUBIERTA</w:t>
            </w:r>
          </w:p>
        </w:tc>
        <w:tc>
          <w:tcPr>
            <w:tcW w:w="784" w:type="dxa"/>
            <w:shd w:val="clear" w:color="000000" w:fill="A9D08E"/>
            <w:vAlign w:val="center"/>
            <w:hideMark/>
          </w:tcPr>
          <w:p w14:paraId="1F96CF1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7794353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BC998B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92B358D" w14:textId="77777777" w:rsidTr="00CF6C9A">
        <w:trPr>
          <w:trHeight w:val="270"/>
        </w:trPr>
        <w:tc>
          <w:tcPr>
            <w:tcW w:w="759" w:type="dxa"/>
            <w:shd w:val="clear" w:color="000000" w:fill="FFFFFF"/>
            <w:vAlign w:val="center"/>
            <w:hideMark/>
          </w:tcPr>
          <w:p w14:paraId="60BBA3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12.07.01     </w:t>
            </w:r>
          </w:p>
        </w:tc>
        <w:tc>
          <w:tcPr>
            <w:tcW w:w="648" w:type="dxa"/>
            <w:shd w:val="clear" w:color="000000" w:fill="FFFFFF"/>
            <w:vAlign w:val="center"/>
            <w:hideMark/>
          </w:tcPr>
          <w:p w14:paraId="198E29B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M2.</w:t>
            </w:r>
          </w:p>
        </w:tc>
        <w:tc>
          <w:tcPr>
            <w:tcW w:w="5691" w:type="dxa"/>
            <w:shd w:val="clear" w:color="000000" w:fill="FFFFFF"/>
            <w:vAlign w:val="center"/>
            <w:hideMark/>
          </w:tcPr>
          <w:p w14:paraId="7DE2923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PANEL AUTOPAL MINERAL DE 97 MM.</w:t>
            </w:r>
          </w:p>
        </w:tc>
        <w:tc>
          <w:tcPr>
            <w:tcW w:w="784" w:type="dxa"/>
            <w:shd w:val="clear" w:color="000000" w:fill="FFFFFF"/>
            <w:vAlign w:val="center"/>
            <w:hideMark/>
          </w:tcPr>
          <w:p w14:paraId="781122A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446C0BB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009F5E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EFCF727" w14:textId="77777777" w:rsidTr="00CF6C9A">
        <w:trPr>
          <w:trHeight w:val="1035"/>
        </w:trPr>
        <w:tc>
          <w:tcPr>
            <w:tcW w:w="759" w:type="dxa"/>
            <w:shd w:val="clear" w:color="auto" w:fill="auto"/>
            <w:vAlign w:val="center"/>
            <w:hideMark/>
          </w:tcPr>
          <w:p w14:paraId="29B2102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F229CE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DEB01E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Suministro y colocación de panel </w:t>
            </w:r>
            <w:proofErr w:type="spellStart"/>
            <w:r w:rsidRPr="00CF6C9A">
              <w:rPr>
                <w:rFonts w:ascii="ENRESA Aroma Light" w:hAnsi="ENRESA Aroma Light" w:cs="Calibri"/>
                <w:color w:val="000000"/>
                <w:sz w:val="16"/>
                <w:szCs w:val="16"/>
                <w:lang w:val="es-ES"/>
              </w:rPr>
              <w:t>autopal</w:t>
            </w:r>
            <w:proofErr w:type="spellEnd"/>
            <w:r w:rsidRPr="00CF6C9A">
              <w:rPr>
                <w:rFonts w:ascii="ENRESA Aroma Light" w:hAnsi="ENRESA Aroma Light" w:cs="Calibri"/>
                <w:color w:val="000000"/>
                <w:sz w:val="16"/>
                <w:szCs w:val="16"/>
                <w:lang w:val="es-ES"/>
              </w:rPr>
              <w:t xml:space="preserve"> mineral de 97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xml:space="preserve">  o similar, de características iguales o superiores, incluso piezas de junta, cortes para adaptarlas a perfiles metálicos, totalmente terminado. SEGUN PLANO DE DETALLE PA2</w:t>
            </w:r>
          </w:p>
        </w:tc>
        <w:tc>
          <w:tcPr>
            <w:tcW w:w="784" w:type="dxa"/>
            <w:shd w:val="clear" w:color="000000" w:fill="FFFFFF"/>
            <w:vAlign w:val="center"/>
            <w:hideMark/>
          </w:tcPr>
          <w:p w14:paraId="1BB57BB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26,40</w:t>
            </w:r>
          </w:p>
        </w:tc>
        <w:tc>
          <w:tcPr>
            <w:tcW w:w="760" w:type="dxa"/>
            <w:shd w:val="clear" w:color="000000" w:fill="FFFFFF"/>
            <w:vAlign w:val="center"/>
            <w:hideMark/>
          </w:tcPr>
          <w:p w14:paraId="1C57480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B72679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1B855ED6" w14:textId="77777777" w:rsidR="002C6B30" w:rsidRDefault="002C6B30">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0BD5563E" w14:textId="77777777" w:rsidTr="00CF6C9A">
        <w:trPr>
          <w:trHeight w:val="270"/>
        </w:trPr>
        <w:tc>
          <w:tcPr>
            <w:tcW w:w="759" w:type="dxa"/>
            <w:shd w:val="clear" w:color="000000" w:fill="FFFFFF"/>
            <w:vAlign w:val="center"/>
            <w:hideMark/>
          </w:tcPr>
          <w:p w14:paraId="59A27134" w14:textId="6EE9D460"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lastRenderedPageBreak/>
              <w:t xml:space="preserve">12.07.02     </w:t>
            </w:r>
          </w:p>
        </w:tc>
        <w:tc>
          <w:tcPr>
            <w:tcW w:w="648" w:type="dxa"/>
            <w:shd w:val="clear" w:color="000000" w:fill="FFFFFF"/>
            <w:vAlign w:val="center"/>
            <w:hideMark/>
          </w:tcPr>
          <w:p w14:paraId="47DDB02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FFFFFF"/>
            <w:vAlign w:val="center"/>
            <w:hideMark/>
          </w:tcPr>
          <w:p w14:paraId="1EBBC75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IMPERM. 5 kg MORTERPLÁS SBS FPV MIN TEXSA</w:t>
            </w:r>
          </w:p>
        </w:tc>
        <w:tc>
          <w:tcPr>
            <w:tcW w:w="784" w:type="dxa"/>
            <w:shd w:val="clear" w:color="000000" w:fill="FFFFFF"/>
            <w:vAlign w:val="center"/>
            <w:hideMark/>
          </w:tcPr>
          <w:p w14:paraId="24DA77FF"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6C3A37F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082FA9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2074D7C" w14:textId="77777777" w:rsidTr="00CF6C9A">
        <w:trPr>
          <w:trHeight w:val="1545"/>
        </w:trPr>
        <w:tc>
          <w:tcPr>
            <w:tcW w:w="759" w:type="dxa"/>
            <w:shd w:val="clear" w:color="auto" w:fill="auto"/>
            <w:vAlign w:val="center"/>
            <w:hideMark/>
          </w:tcPr>
          <w:p w14:paraId="125A500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DBC1B2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46A19A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Lámina impermeabilizante autoprotegida, de betún </w:t>
            </w:r>
            <w:proofErr w:type="spellStart"/>
            <w:r w:rsidRPr="00CF6C9A">
              <w:rPr>
                <w:rFonts w:ascii="ENRESA Aroma Light" w:hAnsi="ENRESA Aroma Light" w:cs="Calibri"/>
                <w:color w:val="000000"/>
                <w:sz w:val="16"/>
                <w:szCs w:val="16"/>
                <w:lang w:val="es-ES"/>
              </w:rPr>
              <w:t>elastomérico</w:t>
            </w:r>
            <w:proofErr w:type="spellEnd"/>
            <w:r w:rsidRPr="00CF6C9A">
              <w:rPr>
                <w:rFonts w:ascii="ENRESA Aroma Light" w:hAnsi="ENRESA Aroma Light" w:cs="Calibri"/>
                <w:color w:val="000000"/>
                <w:sz w:val="16"/>
                <w:szCs w:val="16"/>
                <w:lang w:val="es-ES"/>
              </w:rPr>
              <w:t xml:space="preserve"> SBS MORTERPLAS SBS FPV 5 kg MIN de TEXSA, o similar, de características iguales o superiores, con armadura de fieltro de poliéster (FP) reforzado y estabilizado, con acabado mineral en la cara exterior y un </w:t>
            </w:r>
            <w:proofErr w:type="gramStart"/>
            <w:r w:rsidRPr="00CF6C9A">
              <w:rPr>
                <w:rFonts w:ascii="ENRESA Aroma Light" w:hAnsi="ENRESA Aroma Light" w:cs="Calibri"/>
                <w:color w:val="000000"/>
                <w:sz w:val="16"/>
                <w:szCs w:val="16"/>
                <w:lang w:val="es-ES"/>
              </w:rPr>
              <w:t>film</w:t>
            </w:r>
            <w:proofErr w:type="gramEnd"/>
            <w:r w:rsidRPr="00CF6C9A">
              <w:rPr>
                <w:rFonts w:ascii="ENRESA Aroma Light" w:hAnsi="ENRESA Aroma Light" w:cs="Calibri"/>
                <w:color w:val="000000"/>
                <w:sz w:val="16"/>
                <w:szCs w:val="16"/>
                <w:lang w:val="es-ES"/>
              </w:rPr>
              <w:t xml:space="preserve"> termofusible en la inferior. Según CEC del CTE/DB HS-1. incluso chapa de perfil de remate contra paramento. SEGUN PLANO DE DETALLE PA2</w:t>
            </w:r>
          </w:p>
        </w:tc>
        <w:tc>
          <w:tcPr>
            <w:tcW w:w="784" w:type="dxa"/>
            <w:shd w:val="clear" w:color="000000" w:fill="FFFFFF"/>
            <w:vAlign w:val="center"/>
            <w:hideMark/>
          </w:tcPr>
          <w:p w14:paraId="15680DB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26,40</w:t>
            </w:r>
          </w:p>
        </w:tc>
        <w:tc>
          <w:tcPr>
            <w:tcW w:w="760" w:type="dxa"/>
            <w:shd w:val="clear" w:color="000000" w:fill="FFFFFF"/>
            <w:vAlign w:val="center"/>
            <w:hideMark/>
          </w:tcPr>
          <w:p w14:paraId="53E3EA3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99D490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18264DD" w14:textId="77777777" w:rsidTr="00CF6C9A">
        <w:trPr>
          <w:trHeight w:val="270"/>
        </w:trPr>
        <w:tc>
          <w:tcPr>
            <w:tcW w:w="759" w:type="dxa"/>
            <w:shd w:val="clear" w:color="000000" w:fill="A9D08E"/>
            <w:vAlign w:val="center"/>
            <w:hideMark/>
          </w:tcPr>
          <w:p w14:paraId="7D3473D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12.08        </w:t>
            </w:r>
          </w:p>
        </w:tc>
        <w:tc>
          <w:tcPr>
            <w:tcW w:w="648" w:type="dxa"/>
            <w:shd w:val="clear" w:color="000000" w:fill="A9D08E"/>
            <w:vAlign w:val="center"/>
            <w:hideMark/>
          </w:tcPr>
          <w:p w14:paraId="604E2C7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320BE3C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SOLADO</w:t>
            </w:r>
          </w:p>
        </w:tc>
        <w:tc>
          <w:tcPr>
            <w:tcW w:w="784" w:type="dxa"/>
            <w:shd w:val="clear" w:color="000000" w:fill="A9D08E"/>
            <w:vAlign w:val="center"/>
            <w:hideMark/>
          </w:tcPr>
          <w:p w14:paraId="0D2D7B3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24DCE2D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8F7479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19AD306" w14:textId="77777777" w:rsidTr="00CF6C9A">
        <w:trPr>
          <w:trHeight w:val="270"/>
        </w:trPr>
        <w:tc>
          <w:tcPr>
            <w:tcW w:w="759" w:type="dxa"/>
            <w:shd w:val="clear" w:color="000000" w:fill="FFFFFF"/>
            <w:vAlign w:val="center"/>
            <w:hideMark/>
          </w:tcPr>
          <w:p w14:paraId="1264598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12.08.01     </w:t>
            </w:r>
          </w:p>
        </w:tc>
        <w:tc>
          <w:tcPr>
            <w:tcW w:w="648" w:type="dxa"/>
            <w:shd w:val="clear" w:color="000000" w:fill="FFFFFF"/>
            <w:vAlign w:val="center"/>
            <w:hideMark/>
          </w:tcPr>
          <w:p w14:paraId="2ECBC22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FFFFFF"/>
            <w:vAlign w:val="center"/>
            <w:hideMark/>
          </w:tcPr>
          <w:p w14:paraId="59E3FC6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TARIMA SINTETICA LANDDECK SENSE</w:t>
            </w:r>
          </w:p>
        </w:tc>
        <w:tc>
          <w:tcPr>
            <w:tcW w:w="784" w:type="dxa"/>
            <w:shd w:val="clear" w:color="000000" w:fill="FFFFFF"/>
            <w:vAlign w:val="center"/>
            <w:hideMark/>
          </w:tcPr>
          <w:p w14:paraId="1A57CC8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354DEBE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95EB6E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653C01D" w14:textId="77777777" w:rsidTr="00CF6C9A">
        <w:trPr>
          <w:trHeight w:val="1290"/>
        </w:trPr>
        <w:tc>
          <w:tcPr>
            <w:tcW w:w="759" w:type="dxa"/>
            <w:shd w:val="clear" w:color="auto" w:fill="auto"/>
            <w:vAlign w:val="center"/>
            <w:hideMark/>
          </w:tcPr>
          <w:p w14:paraId="7B9E354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F6E525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65A798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Tarima </w:t>
            </w:r>
            <w:proofErr w:type="spellStart"/>
            <w:r w:rsidRPr="00CF6C9A">
              <w:rPr>
                <w:rFonts w:ascii="ENRESA Aroma Light" w:hAnsi="ENRESA Aroma Light" w:cs="Calibri"/>
                <w:color w:val="000000"/>
                <w:sz w:val="16"/>
                <w:szCs w:val="16"/>
                <w:lang w:val="es-ES"/>
              </w:rPr>
              <w:t>sintetica</w:t>
            </w:r>
            <w:proofErr w:type="spellEnd"/>
            <w:r w:rsidRPr="00CF6C9A">
              <w:rPr>
                <w:rFonts w:ascii="ENRESA Aroma Light" w:hAnsi="ENRESA Aroma Light" w:cs="Calibri"/>
                <w:color w:val="000000"/>
                <w:sz w:val="16"/>
                <w:szCs w:val="16"/>
                <w:lang w:val="es-ES"/>
              </w:rPr>
              <w:t xml:space="preserve">. LANDDECK SENSE ACABADO WALNUT, o similar, de características iguales o superiores, Instalado sobre rastreles de pino </w:t>
            </w:r>
            <w:proofErr w:type="spellStart"/>
            <w:r w:rsidRPr="00CF6C9A">
              <w:rPr>
                <w:rFonts w:ascii="ENRESA Aroma Light" w:hAnsi="ENRESA Aroma Light" w:cs="Calibri"/>
                <w:color w:val="000000"/>
                <w:sz w:val="16"/>
                <w:szCs w:val="16"/>
                <w:lang w:val="es-ES"/>
              </w:rPr>
              <w:t>cuperizado</w:t>
            </w:r>
            <w:proofErr w:type="spellEnd"/>
            <w:r w:rsidRPr="00CF6C9A">
              <w:rPr>
                <w:rFonts w:ascii="ENRESA Aroma Light" w:hAnsi="ENRESA Aroma Light" w:cs="Calibri"/>
                <w:color w:val="000000"/>
                <w:sz w:val="16"/>
                <w:szCs w:val="16"/>
                <w:lang w:val="es-ES"/>
              </w:rPr>
              <w:t xml:space="preserve"> 30x30 mm, clips PM. 25 mm de acero inoxidable y de 40 mm en las testas, i/ p.p. de tornillos de acero </w:t>
            </w:r>
            <w:proofErr w:type="spellStart"/>
            <w:r w:rsidRPr="00CF6C9A">
              <w:rPr>
                <w:rFonts w:ascii="ENRESA Aroma Light" w:hAnsi="ENRESA Aroma Light" w:cs="Calibri"/>
                <w:color w:val="000000"/>
                <w:sz w:val="16"/>
                <w:szCs w:val="16"/>
                <w:lang w:val="es-ES"/>
              </w:rPr>
              <w:t>inox</w:t>
            </w:r>
            <w:proofErr w:type="spellEnd"/>
            <w:r w:rsidRPr="00CF6C9A">
              <w:rPr>
                <w:rFonts w:ascii="ENRESA Aroma Light" w:hAnsi="ENRESA Aroma Light" w:cs="Calibri"/>
                <w:color w:val="000000"/>
                <w:sz w:val="16"/>
                <w:szCs w:val="16"/>
                <w:lang w:val="es-ES"/>
              </w:rPr>
              <w:t xml:space="preserve">. 3,5/30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xml:space="preserve">, resistencia al deslizamiento </w:t>
            </w:r>
            <w:proofErr w:type="spellStart"/>
            <w:r w:rsidRPr="00CF6C9A">
              <w:rPr>
                <w:rFonts w:ascii="ENRESA Aroma Light" w:hAnsi="ENRESA Aroma Light" w:cs="Calibri"/>
                <w:color w:val="000000"/>
                <w:sz w:val="16"/>
                <w:szCs w:val="16"/>
                <w:lang w:val="es-ES"/>
              </w:rPr>
              <w:t>Rd</w:t>
            </w:r>
            <w:proofErr w:type="spellEnd"/>
            <w:r w:rsidRPr="00CF6C9A">
              <w:rPr>
                <w:rFonts w:ascii="ENRESA Aroma Light" w:hAnsi="ENRESA Aroma Light" w:cs="Calibri"/>
                <w:color w:val="000000"/>
                <w:sz w:val="16"/>
                <w:szCs w:val="16"/>
                <w:lang w:val="es-ES"/>
              </w:rPr>
              <w:t xml:space="preserve"> s/ UNE-ENV 12633 CLASE 3, s/ CTE-DB SU. </w:t>
            </w:r>
          </w:p>
        </w:tc>
        <w:tc>
          <w:tcPr>
            <w:tcW w:w="784" w:type="dxa"/>
            <w:shd w:val="clear" w:color="000000" w:fill="FFFFFF"/>
            <w:vAlign w:val="center"/>
            <w:hideMark/>
          </w:tcPr>
          <w:p w14:paraId="17F5DFE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9,45</w:t>
            </w:r>
          </w:p>
        </w:tc>
        <w:tc>
          <w:tcPr>
            <w:tcW w:w="760" w:type="dxa"/>
            <w:shd w:val="clear" w:color="000000" w:fill="FFFFFF"/>
            <w:vAlign w:val="center"/>
            <w:hideMark/>
          </w:tcPr>
          <w:p w14:paraId="4E9A836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8B0810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991B7F2" w14:textId="77777777" w:rsidTr="00CF6C9A">
        <w:trPr>
          <w:trHeight w:val="270"/>
        </w:trPr>
        <w:tc>
          <w:tcPr>
            <w:tcW w:w="759" w:type="dxa"/>
            <w:shd w:val="clear" w:color="000000" w:fill="70AD47"/>
            <w:vAlign w:val="center"/>
            <w:hideMark/>
          </w:tcPr>
          <w:p w14:paraId="15FE040F"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xml:space="preserve">C13          </w:t>
            </w:r>
          </w:p>
        </w:tc>
        <w:tc>
          <w:tcPr>
            <w:tcW w:w="648" w:type="dxa"/>
            <w:shd w:val="clear" w:color="000000" w:fill="70AD47"/>
            <w:vAlign w:val="center"/>
            <w:hideMark/>
          </w:tcPr>
          <w:p w14:paraId="4CEE8007"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74B25871"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RAMPA DISCAPACITADOS</w:t>
            </w:r>
          </w:p>
        </w:tc>
        <w:tc>
          <w:tcPr>
            <w:tcW w:w="784" w:type="dxa"/>
            <w:shd w:val="clear" w:color="000000" w:fill="70AD47"/>
            <w:vAlign w:val="center"/>
            <w:hideMark/>
          </w:tcPr>
          <w:p w14:paraId="78F7E753" w14:textId="77777777" w:rsidR="00CF6C9A" w:rsidRPr="00CF6C9A" w:rsidRDefault="00CF6C9A" w:rsidP="00CF6C9A">
            <w:pPr>
              <w:spacing w:after="0"/>
              <w:jc w:val="center"/>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760" w:type="dxa"/>
            <w:shd w:val="clear" w:color="000000" w:fill="70AD47"/>
            <w:vAlign w:val="center"/>
            <w:hideMark/>
          </w:tcPr>
          <w:p w14:paraId="59725A28"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shd w:val="clear" w:color="000000" w:fill="70AD47"/>
            <w:vAlign w:val="center"/>
            <w:hideMark/>
          </w:tcPr>
          <w:p w14:paraId="12F985E1"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4FFC164D" w14:textId="77777777" w:rsidTr="00CF6C9A">
        <w:trPr>
          <w:trHeight w:val="270"/>
        </w:trPr>
        <w:tc>
          <w:tcPr>
            <w:tcW w:w="759" w:type="dxa"/>
            <w:shd w:val="clear" w:color="000000" w:fill="A9D08E"/>
            <w:vAlign w:val="center"/>
            <w:hideMark/>
          </w:tcPr>
          <w:p w14:paraId="364A830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13.01        </w:t>
            </w:r>
          </w:p>
        </w:tc>
        <w:tc>
          <w:tcPr>
            <w:tcW w:w="648" w:type="dxa"/>
            <w:shd w:val="clear" w:color="000000" w:fill="A9D08E"/>
            <w:vAlign w:val="center"/>
            <w:hideMark/>
          </w:tcPr>
          <w:p w14:paraId="63915B4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5A68051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DEMOLICIONES</w:t>
            </w:r>
          </w:p>
        </w:tc>
        <w:tc>
          <w:tcPr>
            <w:tcW w:w="784" w:type="dxa"/>
            <w:shd w:val="clear" w:color="000000" w:fill="A9D08E"/>
            <w:vAlign w:val="center"/>
            <w:hideMark/>
          </w:tcPr>
          <w:p w14:paraId="6399249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51CB24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38EF50D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9BB3CD2" w14:textId="77777777" w:rsidTr="00CF6C9A">
        <w:trPr>
          <w:trHeight w:val="525"/>
        </w:trPr>
        <w:tc>
          <w:tcPr>
            <w:tcW w:w="759" w:type="dxa"/>
            <w:shd w:val="clear" w:color="000000" w:fill="FFFFFF"/>
            <w:vAlign w:val="center"/>
            <w:hideMark/>
          </w:tcPr>
          <w:p w14:paraId="14F0608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13.01.01     </w:t>
            </w:r>
          </w:p>
        </w:tc>
        <w:tc>
          <w:tcPr>
            <w:tcW w:w="648" w:type="dxa"/>
            <w:shd w:val="clear" w:color="000000" w:fill="FFFFFF"/>
            <w:vAlign w:val="center"/>
            <w:hideMark/>
          </w:tcPr>
          <w:p w14:paraId="64B45C6E"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FFFFFF"/>
            <w:vAlign w:val="center"/>
            <w:hideMark/>
          </w:tcPr>
          <w:p w14:paraId="764AE10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DEMOLICION DE ESCALERA EXISTENTE PARA FORMACION DE NUEVA RAMPA</w:t>
            </w:r>
          </w:p>
        </w:tc>
        <w:tc>
          <w:tcPr>
            <w:tcW w:w="784" w:type="dxa"/>
            <w:shd w:val="clear" w:color="000000" w:fill="FFFFFF"/>
            <w:vAlign w:val="center"/>
            <w:hideMark/>
          </w:tcPr>
          <w:p w14:paraId="31A8513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21408C5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453B10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67E9620" w14:textId="77777777" w:rsidTr="00CF6C9A">
        <w:trPr>
          <w:trHeight w:val="270"/>
        </w:trPr>
        <w:tc>
          <w:tcPr>
            <w:tcW w:w="759" w:type="dxa"/>
            <w:shd w:val="clear" w:color="auto" w:fill="auto"/>
            <w:vAlign w:val="center"/>
            <w:hideMark/>
          </w:tcPr>
          <w:p w14:paraId="7F1937F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05855D0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84F462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Demolición de escalera y rampa existente para formación de nueva rampa.</w:t>
            </w:r>
          </w:p>
        </w:tc>
        <w:tc>
          <w:tcPr>
            <w:tcW w:w="784" w:type="dxa"/>
            <w:shd w:val="clear" w:color="000000" w:fill="FFFFFF"/>
            <w:vAlign w:val="center"/>
            <w:hideMark/>
          </w:tcPr>
          <w:p w14:paraId="4442901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489DD6D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A47907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DE0E527" w14:textId="77777777" w:rsidTr="00CF6C9A">
        <w:trPr>
          <w:trHeight w:val="270"/>
        </w:trPr>
        <w:tc>
          <w:tcPr>
            <w:tcW w:w="759" w:type="dxa"/>
            <w:shd w:val="clear" w:color="000000" w:fill="A9D08E"/>
            <w:vAlign w:val="center"/>
            <w:hideMark/>
          </w:tcPr>
          <w:p w14:paraId="5152227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13.02        </w:t>
            </w:r>
          </w:p>
        </w:tc>
        <w:tc>
          <w:tcPr>
            <w:tcW w:w="648" w:type="dxa"/>
            <w:shd w:val="clear" w:color="000000" w:fill="A9D08E"/>
            <w:vAlign w:val="center"/>
            <w:hideMark/>
          </w:tcPr>
          <w:p w14:paraId="5701FF9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02B6DFB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CIMENTACION</w:t>
            </w:r>
          </w:p>
        </w:tc>
        <w:tc>
          <w:tcPr>
            <w:tcW w:w="784" w:type="dxa"/>
            <w:shd w:val="clear" w:color="000000" w:fill="A9D08E"/>
            <w:vAlign w:val="center"/>
            <w:hideMark/>
          </w:tcPr>
          <w:p w14:paraId="3CB1D24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CDD340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D22DF6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2B256A1" w14:textId="77777777" w:rsidTr="00CF6C9A">
        <w:trPr>
          <w:trHeight w:val="270"/>
        </w:trPr>
        <w:tc>
          <w:tcPr>
            <w:tcW w:w="759" w:type="dxa"/>
            <w:shd w:val="clear" w:color="000000" w:fill="FFFFFF"/>
            <w:vAlign w:val="center"/>
            <w:hideMark/>
          </w:tcPr>
          <w:p w14:paraId="17C4039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13.02.01     </w:t>
            </w:r>
          </w:p>
        </w:tc>
        <w:tc>
          <w:tcPr>
            <w:tcW w:w="648" w:type="dxa"/>
            <w:shd w:val="clear" w:color="000000" w:fill="FFFFFF"/>
            <w:vAlign w:val="center"/>
            <w:hideMark/>
          </w:tcPr>
          <w:p w14:paraId="55CAFD2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m³</w:t>
            </w:r>
          </w:p>
        </w:tc>
        <w:tc>
          <w:tcPr>
            <w:tcW w:w="5691" w:type="dxa"/>
            <w:shd w:val="clear" w:color="000000" w:fill="FFFFFF"/>
            <w:vAlign w:val="center"/>
            <w:hideMark/>
          </w:tcPr>
          <w:p w14:paraId="675E31E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EXC. MANUAL ZANJAS TERRENO DURO</w:t>
            </w:r>
          </w:p>
        </w:tc>
        <w:tc>
          <w:tcPr>
            <w:tcW w:w="784" w:type="dxa"/>
            <w:shd w:val="clear" w:color="000000" w:fill="FFFFFF"/>
            <w:vAlign w:val="center"/>
            <w:hideMark/>
          </w:tcPr>
          <w:p w14:paraId="23AC82D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2C2466D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B8A462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D10D884" w14:textId="77777777" w:rsidTr="00CF6C9A">
        <w:trPr>
          <w:trHeight w:val="780"/>
        </w:trPr>
        <w:tc>
          <w:tcPr>
            <w:tcW w:w="759" w:type="dxa"/>
            <w:shd w:val="clear" w:color="auto" w:fill="auto"/>
            <w:vAlign w:val="center"/>
            <w:hideMark/>
          </w:tcPr>
          <w:p w14:paraId="1EB2401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752B2B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A9FCF7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Excavación, por medios manuales, de terreno de consistencia dura, en apertura de zanjas, con extracción de tierras a los bordes, i/p.p. de costes indirectos.</w:t>
            </w:r>
          </w:p>
        </w:tc>
        <w:tc>
          <w:tcPr>
            <w:tcW w:w="784" w:type="dxa"/>
            <w:shd w:val="clear" w:color="000000" w:fill="FFFFFF"/>
            <w:vAlign w:val="center"/>
            <w:hideMark/>
          </w:tcPr>
          <w:p w14:paraId="5FE68A5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1,13</w:t>
            </w:r>
          </w:p>
        </w:tc>
        <w:tc>
          <w:tcPr>
            <w:tcW w:w="760" w:type="dxa"/>
            <w:shd w:val="clear" w:color="000000" w:fill="FFFFFF"/>
            <w:vAlign w:val="center"/>
            <w:hideMark/>
          </w:tcPr>
          <w:p w14:paraId="2A5595A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05AF90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6EAA32E" w14:textId="77777777" w:rsidTr="00CF6C9A">
        <w:trPr>
          <w:trHeight w:val="270"/>
        </w:trPr>
        <w:tc>
          <w:tcPr>
            <w:tcW w:w="759" w:type="dxa"/>
            <w:shd w:val="clear" w:color="000000" w:fill="FFFFFF"/>
            <w:vAlign w:val="center"/>
            <w:hideMark/>
          </w:tcPr>
          <w:p w14:paraId="7A4EF84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13.02.02     </w:t>
            </w:r>
          </w:p>
        </w:tc>
        <w:tc>
          <w:tcPr>
            <w:tcW w:w="648" w:type="dxa"/>
            <w:shd w:val="clear" w:color="000000" w:fill="FFFFFF"/>
            <w:vAlign w:val="center"/>
            <w:hideMark/>
          </w:tcPr>
          <w:p w14:paraId="42986C3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m³</w:t>
            </w:r>
          </w:p>
        </w:tc>
        <w:tc>
          <w:tcPr>
            <w:tcW w:w="5691" w:type="dxa"/>
            <w:shd w:val="clear" w:color="000000" w:fill="FFFFFF"/>
            <w:vAlign w:val="center"/>
            <w:hideMark/>
          </w:tcPr>
          <w:p w14:paraId="6C7CC73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HORMIGÓN HA-25/P/20/ </w:t>
            </w:r>
            <w:proofErr w:type="spellStart"/>
            <w:r w:rsidRPr="00CF6C9A">
              <w:rPr>
                <w:rFonts w:ascii="ENRESA Aroma Light" w:hAnsi="ENRESA Aroma Light" w:cs="Calibri"/>
                <w:color w:val="000000"/>
                <w:sz w:val="16"/>
                <w:szCs w:val="16"/>
                <w:lang w:val="es-ES"/>
              </w:rPr>
              <w:t>IIa</w:t>
            </w:r>
            <w:proofErr w:type="spellEnd"/>
            <w:r w:rsidRPr="00CF6C9A">
              <w:rPr>
                <w:rFonts w:ascii="ENRESA Aroma Light" w:hAnsi="ENRESA Aroma Light" w:cs="Calibri"/>
                <w:color w:val="000000"/>
                <w:sz w:val="16"/>
                <w:szCs w:val="16"/>
                <w:lang w:val="es-ES"/>
              </w:rPr>
              <w:t xml:space="preserve"> ZAPATAS V. M.</w:t>
            </w:r>
          </w:p>
        </w:tc>
        <w:tc>
          <w:tcPr>
            <w:tcW w:w="784" w:type="dxa"/>
            <w:shd w:val="clear" w:color="000000" w:fill="FFFFFF"/>
            <w:vAlign w:val="center"/>
            <w:hideMark/>
          </w:tcPr>
          <w:p w14:paraId="09F329C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5097668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B4526B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9A9039E" w14:textId="77777777" w:rsidTr="00CF6C9A">
        <w:trPr>
          <w:trHeight w:val="1035"/>
        </w:trPr>
        <w:tc>
          <w:tcPr>
            <w:tcW w:w="759" w:type="dxa"/>
            <w:shd w:val="clear" w:color="auto" w:fill="auto"/>
            <w:vAlign w:val="center"/>
            <w:hideMark/>
          </w:tcPr>
          <w:p w14:paraId="7282E2B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241745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4199F1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Hormigón armado HA-25/P/20/ </w:t>
            </w:r>
            <w:proofErr w:type="spellStart"/>
            <w:r w:rsidRPr="00CF6C9A">
              <w:rPr>
                <w:rFonts w:ascii="ENRESA Aroma Light" w:hAnsi="ENRESA Aroma Light" w:cs="Calibri"/>
                <w:color w:val="000000"/>
                <w:sz w:val="16"/>
                <w:szCs w:val="16"/>
                <w:lang w:val="es-ES"/>
              </w:rPr>
              <w:t>IIa</w:t>
            </w:r>
            <w:proofErr w:type="spellEnd"/>
            <w:r w:rsidRPr="00CF6C9A">
              <w:rPr>
                <w:rFonts w:ascii="ENRESA Aroma Light" w:hAnsi="ENRESA Aroma Light" w:cs="Calibri"/>
                <w:color w:val="000000"/>
                <w:sz w:val="16"/>
                <w:szCs w:val="16"/>
                <w:lang w:val="es-ES"/>
              </w:rPr>
              <w:t xml:space="preserve">  N/mm², con tamaño máximo del árido de 20 mm, elaborado en central en relleno de zapatas de cimentación, i/armadura B-500 S (40 kg/m³), vertido por medios manuales, vibrado y colocación. Según CTE/DB-SE-C y EHE-08.</w:t>
            </w:r>
          </w:p>
        </w:tc>
        <w:tc>
          <w:tcPr>
            <w:tcW w:w="784" w:type="dxa"/>
            <w:shd w:val="clear" w:color="000000" w:fill="FFFFFF"/>
            <w:vAlign w:val="center"/>
            <w:hideMark/>
          </w:tcPr>
          <w:p w14:paraId="25F96C5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1,13</w:t>
            </w:r>
          </w:p>
        </w:tc>
        <w:tc>
          <w:tcPr>
            <w:tcW w:w="760" w:type="dxa"/>
            <w:shd w:val="clear" w:color="000000" w:fill="FFFFFF"/>
            <w:vAlign w:val="center"/>
            <w:hideMark/>
          </w:tcPr>
          <w:p w14:paraId="6CBDC21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6CB8B3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33826FA" w14:textId="77777777" w:rsidTr="00CF6C9A">
        <w:trPr>
          <w:trHeight w:val="270"/>
        </w:trPr>
        <w:tc>
          <w:tcPr>
            <w:tcW w:w="759" w:type="dxa"/>
            <w:shd w:val="clear" w:color="000000" w:fill="FFFFFF"/>
            <w:vAlign w:val="center"/>
            <w:hideMark/>
          </w:tcPr>
          <w:p w14:paraId="33FC8C2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13.02.03     </w:t>
            </w:r>
          </w:p>
        </w:tc>
        <w:tc>
          <w:tcPr>
            <w:tcW w:w="648" w:type="dxa"/>
            <w:shd w:val="clear" w:color="000000" w:fill="FFFFFF"/>
            <w:vAlign w:val="center"/>
            <w:hideMark/>
          </w:tcPr>
          <w:p w14:paraId="7A9A9AFF"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FFFFFF"/>
            <w:vAlign w:val="center"/>
            <w:hideMark/>
          </w:tcPr>
          <w:p w14:paraId="1839241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PLACA CIMENTACIÓN 30x30x1 cm</w:t>
            </w:r>
          </w:p>
        </w:tc>
        <w:tc>
          <w:tcPr>
            <w:tcW w:w="784" w:type="dxa"/>
            <w:shd w:val="clear" w:color="000000" w:fill="FFFFFF"/>
            <w:vAlign w:val="center"/>
            <w:hideMark/>
          </w:tcPr>
          <w:p w14:paraId="632B79E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15F1499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4A0430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895BF58" w14:textId="77777777" w:rsidTr="00CF6C9A">
        <w:trPr>
          <w:trHeight w:val="1035"/>
        </w:trPr>
        <w:tc>
          <w:tcPr>
            <w:tcW w:w="759" w:type="dxa"/>
            <w:shd w:val="clear" w:color="auto" w:fill="auto"/>
            <w:vAlign w:val="center"/>
            <w:hideMark/>
          </w:tcPr>
          <w:p w14:paraId="4C3C30F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C2E6B9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BE231C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Placa de anclaje de acero A-42b en perfil plano para cimentación, de dimensiones 30x30x1 cm con cuatro patillas de redondo liso de 12 mm de diámetro, con  una longitud cada una de ellas de 40 cm, soldadas, i/ taladro central, totalmente colocada.</w:t>
            </w:r>
          </w:p>
        </w:tc>
        <w:tc>
          <w:tcPr>
            <w:tcW w:w="784" w:type="dxa"/>
            <w:shd w:val="clear" w:color="000000" w:fill="FFFFFF"/>
            <w:vAlign w:val="center"/>
            <w:hideMark/>
          </w:tcPr>
          <w:p w14:paraId="0F9BB84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7,00</w:t>
            </w:r>
          </w:p>
        </w:tc>
        <w:tc>
          <w:tcPr>
            <w:tcW w:w="760" w:type="dxa"/>
            <w:shd w:val="clear" w:color="000000" w:fill="FFFFFF"/>
            <w:vAlign w:val="center"/>
            <w:hideMark/>
          </w:tcPr>
          <w:p w14:paraId="63F8EBE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F7F100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EB351F9" w14:textId="77777777" w:rsidTr="00CF6C9A">
        <w:trPr>
          <w:trHeight w:val="270"/>
        </w:trPr>
        <w:tc>
          <w:tcPr>
            <w:tcW w:w="759" w:type="dxa"/>
            <w:shd w:val="clear" w:color="000000" w:fill="A9D08E"/>
            <w:vAlign w:val="center"/>
            <w:hideMark/>
          </w:tcPr>
          <w:p w14:paraId="13DA69A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13.03        </w:t>
            </w:r>
          </w:p>
        </w:tc>
        <w:tc>
          <w:tcPr>
            <w:tcW w:w="648" w:type="dxa"/>
            <w:shd w:val="clear" w:color="000000" w:fill="A9D08E"/>
            <w:vAlign w:val="center"/>
            <w:hideMark/>
          </w:tcPr>
          <w:p w14:paraId="3D14584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508C6EF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ALBAÑILERIA</w:t>
            </w:r>
          </w:p>
        </w:tc>
        <w:tc>
          <w:tcPr>
            <w:tcW w:w="784" w:type="dxa"/>
            <w:shd w:val="clear" w:color="000000" w:fill="A9D08E"/>
            <w:vAlign w:val="center"/>
            <w:hideMark/>
          </w:tcPr>
          <w:p w14:paraId="368AEB2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A6B173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965BA9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D0E9960" w14:textId="77777777" w:rsidTr="00CF6C9A">
        <w:trPr>
          <w:trHeight w:val="270"/>
        </w:trPr>
        <w:tc>
          <w:tcPr>
            <w:tcW w:w="759" w:type="dxa"/>
            <w:shd w:val="clear" w:color="000000" w:fill="FFFFFF"/>
            <w:vAlign w:val="center"/>
            <w:hideMark/>
          </w:tcPr>
          <w:p w14:paraId="205C9C9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13.03.01     </w:t>
            </w:r>
          </w:p>
        </w:tc>
        <w:tc>
          <w:tcPr>
            <w:tcW w:w="648" w:type="dxa"/>
            <w:shd w:val="clear" w:color="000000" w:fill="FFFFFF"/>
            <w:vAlign w:val="center"/>
            <w:hideMark/>
          </w:tcPr>
          <w:p w14:paraId="1BF1271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w:t>
            </w:r>
          </w:p>
        </w:tc>
        <w:tc>
          <w:tcPr>
            <w:tcW w:w="5691" w:type="dxa"/>
            <w:shd w:val="clear" w:color="000000" w:fill="FFFFFF"/>
            <w:vAlign w:val="center"/>
            <w:hideMark/>
          </w:tcPr>
          <w:p w14:paraId="0D75D1C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FORMACIÓN PELDAÑO LADRILLO PERFORADO</w:t>
            </w:r>
          </w:p>
        </w:tc>
        <w:tc>
          <w:tcPr>
            <w:tcW w:w="784" w:type="dxa"/>
            <w:shd w:val="clear" w:color="000000" w:fill="FFFFFF"/>
            <w:vAlign w:val="center"/>
            <w:hideMark/>
          </w:tcPr>
          <w:p w14:paraId="7BFDCE7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52E722F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83464E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5080807" w14:textId="77777777" w:rsidTr="00CF6C9A">
        <w:trPr>
          <w:trHeight w:val="525"/>
        </w:trPr>
        <w:tc>
          <w:tcPr>
            <w:tcW w:w="759" w:type="dxa"/>
            <w:shd w:val="clear" w:color="auto" w:fill="auto"/>
            <w:vAlign w:val="center"/>
            <w:hideMark/>
          </w:tcPr>
          <w:p w14:paraId="141ED3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DB6674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9A4B94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Formación de </w:t>
            </w:r>
            <w:proofErr w:type="spellStart"/>
            <w:r w:rsidRPr="00CF6C9A">
              <w:rPr>
                <w:rFonts w:ascii="ENRESA Aroma Light" w:hAnsi="ENRESA Aroma Light" w:cs="Calibri"/>
                <w:color w:val="000000"/>
                <w:sz w:val="16"/>
                <w:szCs w:val="16"/>
                <w:lang w:val="es-ES"/>
              </w:rPr>
              <w:t>peldañeado</w:t>
            </w:r>
            <w:proofErr w:type="spellEnd"/>
            <w:r w:rsidRPr="00CF6C9A">
              <w:rPr>
                <w:rFonts w:ascii="ENRESA Aroma Light" w:hAnsi="ENRESA Aroma Light" w:cs="Calibri"/>
                <w:color w:val="000000"/>
                <w:sz w:val="16"/>
                <w:szCs w:val="16"/>
                <w:lang w:val="es-ES"/>
              </w:rPr>
              <w:t xml:space="preserve"> de escaleras con ladrillo perforado de 24x12x7, recibido con mortero de cemento y arena de río M5 según UNE-EN 998-2.</w:t>
            </w:r>
          </w:p>
        </w:tc>
        <w:tc>
          <w:tcPr>
            <w:tcW w:w="784" w:type="dxa"/>
            <w:shd w:val="clear" w:color="000000" w:fill="FFFFFF"/>
            <w:vAlign w:val="center"/>
            <w:hideMark/>
          </w:tcPr>
          <w:p w14:paraId="1F64B25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4,12</w:t>
            </w:r>
          </w:p>
        </w:tc>
        <w:tc>
          <w:tcPr>
            <w:tcW w:w="760" w:type="dxa"/>
            <w:shd w:val="clear" w:color="000000" w:fill="FFFFFF"/>
            <w:vAlign w:val="center"/>
            <w:hideMark/>
          </w:tcPr>
          <w:p w14:paraId="751A430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B8AC08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82EC51C" w14:textId="77777777" w:rsidTr="00CF6C9A">
        <w:trPr>
          <w:trHeight w:val="270"/>
        </w:trPr>
        <w:tc>
          <w:tcPr>
            <w:tcW w:w="759" w:type="dxa"/>
            <w:shd w:val="clear" w:color="000000" w:fill="FFFFFF"/>
            <w:vAlign w:val="center"/>
            <w:hideMark/>
          </w:tcPr>
          <w:p w14:paraId="0028D55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13.03.02     </w:t>
            </w:r>
          </w:p>
        </w:tc>
        <w:tc>
          <w:tcPr>
            <w:tcW w:w="648" w:type="dxa"/>
            <w:shd w:val="clear" w:color="000000" w:fill="FFFFFF"/>
            <w:vAlign w:val="center"/>
            <w:hideMark/>
          </w:tcPr>
          <w:p w14:paraId="398DAB3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w:t>
            </w:r>
          </w:p>
        </w:tc>
        <w:tc>
          <w:tcPr>
            <w:tcW w:w="5691" w:type="dxa"/>
            <w:shd w:val="clear" w:color="000000" w:fill="FFFFFF"/>
            <w:vAlign w:val="center"/>
            <w:hideMark/>
          </w:tcPr>
          <w:p w14:paraId="0AEF69A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PELDAÑO TIPO FERROGRES 31x20 cm C 3</w:t>
            </w:r>
          </w:p>
        </w:tc>
        <w:tc>
          <w:tcPr>
            <w:tcW w:w="784" w:type="dxa"/>
            <w:shd w:val="clear" w:color="000000" w:fill="FFFFFF"/>
            <w:vAlign w:val="center"/>
            <w:hideMark/>
          </w:tcPr>
          <w:p w14:paraId="1DB504C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44845F3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544B70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B4B7919" w14:textId="77777777" w:rsidTr="00CF6C9A">
        <w:trPr>
          <w:trHeight w:val="1035"/>
        </w:trPr>
        <w:tc>
          <w:tcPr>
            <w:tcW w:w="759" w:type="dxa"/>
            <w:shd w:val="clear" w:color="auto" w:fill="auto"/>
            <w:vAlign w:val="center"/>
            <w:hideMark/>
          </w:tcPr>
          <w:p w14:paraId="154CB22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A5AE94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CB4B06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Peldaño formado por huella y tabica de piezas tipo </w:t>
            </w:r>
            <w:proofErr w:type="spellStart"/>
            <w:r w:rsidRPr="00CF6C9A">
              <w:rPr>
                <w:rFonts w:ascii="ENRESA Aroma Light" w:hAnsi="ENRESA Aroma Light" w:cs="Calibri"/>
                <w:color w:val="000000"/>
                <w:sz w:val="16"/>
                <w:szCs w:val="16"/>
                <w:lang w:val="es-ES"/>
              </w:rPr>
              <w:t>Ferrogrés</w:t>
            </w:r>
            <w:proofErr w:type="spellEnd"/>
            <w:r w:rsidRPr="00CF6C9A">
              <w:rPr>
                <w:rFonts w:ascii="ENRESA Aroma Light" w:hAnsi="ENRESA Aroma Light" w:cs="Calibri"/>
                <w:color w:val="000000"/>
                <w:sz w:val="16"/>
                <w:szCs w:val="16"/>
                <w:lang w:val="es-ES"/>
              </w:rPr>
              <w:t xml:space="preserve"> de 31x20 cm para exteriores (resistencia al deslizamiento </w:t>
            </w:r>
            <w:proofErr w:type="spellStart"/>
            <w:r w:rsidRPr="00CF6C9A">
              <w:rPr>
                <w:rFonts w:ascii="ENRESA Aroma Light" w:hAnsi="ENRESA Aroma Light" w:cs="Calibri"/>
                <w:color w:val="000000"/>
                <w:sz w:val="16"/>
                <w:szCs w:val="16"/>
                <w:lang w:val="es-ES"/>
              </w:rPr>
              <w:t>Rd</w:t>
            </w:r>
            <w:proofErr w:type="spellEnd"/>
            <w:r w:rsidRPr="00CF6C9A">
              <w:rPr>
                <w:rFonts w:ascii="ENRESA Aroma Light" w:hAnsi="ENRESA Aroma Light" w:cs="Calibri"/>
                <w:color w:val="000000"/>
                <w:sz w:val="16"/>
                <w:szCs w:val="16"/>
                <w:lang w:val="es-ES"/>
              </w:rPr>
              <w:t>&gt;45  s/ UNE-ENV 12633 CLASE 3), recibido con mortero de cemento y arena de río M5 según UNE-EN 998-2, i/rejuntado y limpieza s/ CTE BD SU.</w:t>
            </w:r>
          </w:p>
        </w:tc>
        <w:tc>
          <w:tcPr>
            <w:tcW w:w="784" w:type="dxa"/>
            <w:shd w:val="clear" w:color="000000" w:fill="FFFFFF"/>
            <w:vAlign w:val="center"/>
            <w:hideMark/>
          </w:tcPr>
          <w:p w14:paraId="4ADFFDD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4,12</w:t>
            </w:r>
          </w:p>
        </w:tc>
        <w:tc>
          <w:tcPr>
            <w:tcW w:w="760" w:type="dxa"/>
            <w:shd w:val="clear" w:color="000000" w:fill="FFFFFF"/>
            <w:vAlign w:val="center"/>
            <w:hideMark/>
          </w:tcPr>
          <w:p w14:paraId="0E19F13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447386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815B70A" w14:textId="77777777" w:rsidTr="00CF6C9A">
        <w:trPr>
          <w:trHeight w:val="270"/>
        </w:trPr>
        <w:tc>
          <w:tcPr>
            <w:tcW w:w="759" w:type="dxa"/>
            <w:shd w:val="clear" w:color="000000" w:fill="FFFFFF"/>
            <w:vAlign w:val="center"/>
            <w:hideMark/>
          </w:tcPr>
          <w:p w14:paraId="697177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13.03.03     </w:t>
            </w:r>
          </w:p>
        </w:tc>
        <w:tc>
          <w:tcPr>
            <w:tcW w:w="648" w:type="dxa"/>
            <w:shd w:val="clear" w:color="000000" w:fill="FFFFFF"/>
            <w:vAlign w:val="center"/>
            <w:hideMark/>
          </w:tcPr>
          <w:p w14:paraId="41142E4D"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FFFFFF"/>
            <w:vAlign w:val="center"/>
            <w:hideMark/>
          </w:tcPr>
          <w:p w14:paraId="3E41053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PETO LATERAL JUNTO A PELDAÑOS, FORRADO DE FERROGRES</w:t>
            </w:r>
          </w:p>
        </w:tc>
        <w:tc>
          <w:tcPr>
            <w:tcW w:w="784" w:type="dxa"/>
            <w:shd w:val="clear" w:color="000000" w:fill="FFFFFF"/>
            <w:vAlign w:val="center"/>
            <w:hideMark/>
          </w:tcPr>
          <w:p w14:paraId="5F7195CC"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238CA14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51314E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2CDF28D" w14:textId="77777777" w:rsidTr="00CF6C9A">
        <w:trPr>
          <w:trHeight w:val="780"/>
        </w:trPr>
        <w:tc>
          <w:tcPr>
            <w:tcW w:w="759" w:type="dxa"/>
            <w:shd w:val="clear" w:color="auto" w:fill="auto"/>
            <w:vAlign w:val="center"/>
            <w:hideMark/>
          </w:tcPr>
          <w:p w14:paraId="641BBB4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6ED231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2267B99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Peto lateral formado junto a </w:t>
            </w:r>
            <w:proofErr w:type="spellStart"/>
            <w:r w:rsidRPr="00CF6C9A">
              <w:rPr>
                <w:rFonts w:ascii="ENRESA Aroma Light" w:hAnsi="ENRESA Aroma Light" w:cs="Calibri"/>
                <w:color w:val="000000"/>
                <w:sz w:val="16"/>
                <w:szCs w:val="16"/>
                <w:lang w:val="es-ES"/>
              </w:rPr>
              <w:t>peldañeado</w:t>
            </w:r>
            <w:proofErr w:type="spellEnd"/>
            <w:r w:rsidRPr="00CF6C9A">
              <w:rPr>
                <w:rFonts w:ascii="ENRESA Aroma Light" w:hAnsi="ENRESA Aroma Light" w:cs="Calibri"/>
                <w:color w:val="000000"/>
                <w:sz w:val="16"/>
                <w:szCs w:val="16"/>
                <w:lang w:val="es-ES"/>
              </w:rPr>
              <w:t xml:space="preserve">, formado por tabicón y forrado con piezas de </w:t>
            </w:r>
            <w:proofErr w:type="spellStart"/>
            <w:r w:rsidRPr="00CF6C9A">
              <w:rPr>
                <w:rFonts w:ascii="ENRESA Aroma Light" w:hAnsi="ENRESA Aroma Light" w:cs="Calibri"/>
                <w:color w:val="000000"/>
                <w:sz w:val="16"/>
                <w:szCs w:val="16"/>
                <w:lang w:val="es-ES"/>
              </w:rPr>
              <w:t>ferrogres</w:t>
            </w:r>
            <w:proofErr w:type="spellEnd"/>
            <w:r w:rsidRPr="00CF6C9A">
              <w:rPr>
                <w:rFonts w:ascii="ENRESA Aroma Light" w:hAnsi="ENRESA Aroma Light" w:cs="Calibri"/>
                <w:color w:val="000000"/>
                <w:sz w:val="16"/>
                <w:szCs w:val="16"/>
                <w:lang w:val="es-ES"/>
              </w:rPr>
              <w:t xml:space="preserve"> de 20x20, similar al existente  o de características iguales o superiores,, totalmente terminado. Según plano de detalle.</w:t>
            </w:r>
          </w:p>
        </w:tc>
        <w:tc>
          <w:tcPr>
            <w:tcW w:w="784" w:type="dxa"/>
            <w:shd w:val="clear" w:color="000000" w:fill="FFFFFF"/>
            <w:vAlign w:val="center"/>
            <w:hideMark/>
          </w:tcPr>
          <w:p w14:paraId="0048A5D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7E0EC87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82EB47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56DA426" w14:textId="77777777" w:rsidTr="00CF6C9A">
        <w:trPr>
          <w:trHeight w:val="270"/>
        </w:trPr>
        <w:tc>
          <w:tcPr>
            <w:tcW w:w="759" w:type="dxa"/>
            <w:shd w:val="clear" w:color="000000" w:fill="FFFFFF"/>
            <w:vAlign w:val="center"/>
            <w:hideMark/>
          </w:tcPr>
          <w:p w14:paraId="41DEE35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13.03.04     </w:t>
            </w:r>
          </w:p>
        </w:tc>
        <w:tc>
          <w:tcPr>
            <w:tcW w:w="648" w:type="dxa"/>
            <w:shd w:val="clear" w:color="000000" w:fill="FFFFFF"/>
            <w:vAlign w:val="center"/>
            <w:hideMark/>
          </w:tcPr>
          <w:p w14:paraId="1EC44B76"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FFFFFF"/>
            <w:vAlign w:val="center"/>
            <w:hideMark/>
          </w:tcPr>
          <w:p w14:paraId="6B8FB2F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REMATE DE SOLADO FERROGRES 20x20 SIMILAR AL EXISTENTE</w:t>
            </w:r>
          </w:p>
        </w:tc>
        <w:tc>
          <w:tcPr>
            <w:tcW w:w="784" w:type="dxa"/>
            <w:shd w:val="clear" w:color="000000" w:fill="FFFFFF"/>
            <w:vAlign w:val="center"/>
            <w:hideMark/>
          </w:tcPr>
          <w:p w14:paraId="02D1004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2703675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8A0A1D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05DBE7E" w14:textId="77777777" w:rsidTr="00CF6C9A">
        <w:trPr>
          <w:trHeight w:val="780"/>
        </w:trPr>
        <w:tc>
          <w:tcPr>
            <w:tcW w:w="759" w:type="dxa"/>
            <w:shd w:val="clear" w:color="auto" w:fill="auto"/>
            <w:vAlign w:val="center"/>
            <w:hideMark/>
          </w:tcPr>
          <w:p w14:paraId="6A3F26F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3C781F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7D0BFB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Remate de solado de </w:t>
            </w:r>
            <w:proofErr w:type="spellStart"/>
            <w:r w:rsidRPr="00CF6C9A">
              <w:rPr>
                <w:rFonts w:ascii="ENRESA Aroma Light" w:hAnsi="ENRESA Aroma Light" w:cs="Calibri"/>
                <w:color w:val="000000"/>
                <w:sz w:val="16"/>
                <w:szCs w:val="16"/>
                <w:lang w:val="es-ES"/>
              </w:rPr>
              <w:t>ferrogres</w:t>
            </w:r>
            <w:proofErr w:type="spellEnd"/>
            <w:r w:rsidRPr="00CF6C9A">
              <w:rPr>
                <w:rFonts w:ascii="ENRESA Aroma Light" w:hAnsi="ENRESA Aroma Light" w:cs="Calibri"/>
                <w:color w:val="000000"/>
                <w:sz w:val="16"/>
                <w:szCs w:val="16"/>
                <w:lang w:val="es-ES"/>
              </w:rPr>
              <w:t xml:space="preserve"> en formato 20x20 similar al existente o de características iguales o superiores, en encuentro con nueva rampa de acceso. Totalmente terminado, según plano de detalle RD 1.</w:t>
            </w:r>
          </w:p>
        </w:tc>
        <w:tc>
          <w:tcPr>
            <w:tcW w:w="784" w:type="dxa"/>
            <w:shd w:val="clear" w:color="000000" w:fill="FFFFFF"/>
            <w:vAlign w:val="center"/>
            <w:hideMark/>
          </w:tcPr>
          <w:p w14:paraId="4E5775B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0C4AF99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355099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58599F79" w14:textId="77777777" w:rsidR="002C6B30" w:rsidRDefault="002C6B30">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59CE063D" w14:textId="77777777" w:rsidTr="00CF6C9A">
        <w:trPr>
          <w:trHeight w:val="270"/>
        </w:trPr>
        <w:tc>
          <w:tcPr>
            <w:tcW w:w="759" w:type="dxa"/>
            <w:shd w:val="clear" w:color="000000" w:fill="FFFFFF"/>
            <w:vAlign w:val="center"/>
            <w:hideMark/>
          </w:tcPr>
          <w:p w14:paraId="0761E369" w14:textId="66940A3C"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lastRenderedPageBreak/>
              <w:t xml:space="preserve">13.03.05     </w:t>
            </w:r>
          </w:p>
        </w:tc>
        <w:tc>
          <w:tcPr>
            <w:tcW w:w="648" w:type="dxa"/>
            <w:shd w:val="clear" w:color="000000" w:fill="FFFFFF"/>
            <w:vAlign w:val="center"/>
            <w:hideMark/>
          </w:tcPr>
          <w:p w14:paraId="515DDB61"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FFFFFF"/>
            <w:vAlign w:val="center"/>
            <w:hideMark/>
          </w:tcPr>
          <w:p w14:paraId="18B606D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REASFALTADO ZONA AFECTADA POR RAMPA</w:t>
            </w:r>
          </w:p>
        </w:tc>
        <w:tc>
          <w:tcPr>
            <w:tcW w:w="784" w:type="dxa"/>
            <w:shd w:val="clear" w:color="000000" w:fill="FFFFFF"/>
            <w:vAlign w:val="center"/>
            <w:hideMark/>
          </w:tcPr>
          <w:p w14:paraId="1A30F71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6384F64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7EE95E2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9462911" w14:textId="77777777" w:rsidTr="00CF6C9A">
        <w:trPr>
          <w:trHeight w:val="1545"/>
        </w:trPr>
        <w:tc>
          <w:tcPr>
            <w:tcW w:w="759" w:type="dxa"/>
            <w:shd w:val="clear" w:color="auto" w:fill="auto"/>
            <w:vAlign w:val="center"/>
            <w:hideMark/>
          </w:tcPr>
          <w:p w14:paraId="4FD2269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C1FD6F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7C8750B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Reasfaltado de la zona afectada en los apoyos de la rampa, ejecutado con Mezcla bituminosa porosa BBTM 8B, de tipo hormigón bituminoso y abertura de tamiz de 8 mm y tipo B según UNE-EN 13108-2:2007 (tamiz que deja pasar entre un 90% y 100% del total del árido) para capas de rodadura, para una distancia máxima de 40-50 km de la planta, extendida y compactada, totalmente terminado, según plano de detalle RD 1 y RD 2.</w:t>
            </w:r>
          </w:p>
        </w:tc>
        <w:tc>
          <w:tcPr>
            <w:tcW w:w="784" w:type="dxa"/>
            <w:shd w:val="clear" w:color="000000" w:fill="FFFFFF"/>
            <w:vAlign w:val="center"/>
            <w:hideMark/>
          </w:tcPr>
          <w:p w14:paraId="6E31890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7D61A82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67BDFD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345AF25" w14:textId="77777777" w:rsidTr="00CF6C9A">
        <w:trPr>
          <w:trHeight w:val="270"/>
        </w:trPr>
        <w:tc>
          <w:tcPr>
            <w:tcW w:w="759" w:type="dxa"/>
            <w:shd w:val="clear" w:color="000000" w:fill="A9D08E"/>
            <w:vAlign w:val="center"/>
            <w:hideMark/>
          </w:tcPr>
          <w:p w14:paraId="13A270B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13.04        </w:t>
            </w:r>
          </w:p>
        </w:tc>
        <w:tc>
          <w:tcPr>
            <w:tcW w:w="648" w:type="dxa"/>
            <w:shd w:val="clear" w:color="000000" w:fill="A9D08E"/>
            <w:vAlign w:val="center"/>
            <w:hideMark/>
          </w:tcPr>
          <w:p w14:paraId="59CA893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49FF35C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ESTRUCTURA</w:t>
            </w:r>
          </w:p>
        </w:tc>
        <w:tc>
          <w:tcPr>
            <w:tcW w:w="784" w:type="dxa"/>
            <w:shd w:val="clear" w:color="000000" w:fill="A9D08E"/>
            <w:vAlign w:val="center"/>
            <w:hideMark/>
          </w:tcPr>
          <w:p w14:paraId="5EBE3C73"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321F3F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8997C6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E264595" w14:textId="77777777" w:rsidTr="00CF6C9A">
        <w:trPr>
          <w:trHeight w:val="270"/>
        </w:trPr>
        <w:tc>
          <w:tcPr>
            <w:tcW w:w="759" w:type="dxa"/>
            <w:shd w:val="clear" w:color="000000" w:fill="FFFFFF"/>
            <w:vAlign w:val="center"/>
            <w:hideMark/>
          </w:tcPr>
          <w:p w14:paraId="235CD55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13.04.01     </w:t>
            </w:r>
          </w:p>
        </w:tc>
        <w:tc>
          <w:tcPr>
            <w:tcW w:w="648" w:type="dxa"/>
            <w:shd w:val="clear" w:color="000000" w:fill="FFFFFF"/>
            <w:vAlign w:val="center"/>
            <w:hideMark/>
          </w:tcPr>
          <w:p w14:paraId="3B72301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kg</w:t>
            </w:r>
          </w:p>
        </w:tc>
        <w:tc>
          <w:tcPr>
            <w:tcW w:w="5691" w:type="dxa"/>
            <w:shd w:val="clear" w:color="000000" w:fill="FFFFFF"/>
            <w:vAlign w:val="center"/>
            <w:hideMark/>
          </w:tcPr>
          <w:p w14:paraId="26ABFB5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ACERO S275 EN ZANCAS ESCALERAS</w:t>
            </w:r>
          </w:p>
        </w:tc>
        <w:tc>
          <w:tcPr>
            <w:tcW w:w="784" w:type="dxa"/>
            <w:shd w:val="clear" w:color="000000" w:fill="FFFFFF"/>
            <w:vAlign w:val="center"/>
            <w:hideMark/>
          </w:tcPr>
          <w:p w14:paraId="2ED6CED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01C8EB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411138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7C59287" w14:textId="77777777" w:rsidTr="002C6B30">
        <w:trPr>
          <w:trHeight w:val="2927"/>
        </w:trPr>
        <w:tc>
          <w:tcPr>
            <w:tcW w:w="759" w:type="dxa"/>
            <w:shd w:val="clear" w:color="auto" w:fill="auto"/>
            <w:vAlign w:val="center"/>
            <w:hideMark/>
          </w:tcPr>
          <w:p w14:paraId="4D48506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A4243A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B29761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Acero laminado S275 en perfiles para zancas y mesetas de escaleras, con una tensión de rotura de 410 N/mm² i/ Recubrimiento de Galvanización en caliente según norma internacional UNE-EN ISO 1461, obtenido por inmersión de los perfiles macizos, en un baño de zinc fundido a 450° aproximadamente. Está constituido por varias capas de aleaciones zinc-hierro de elevada adherencia y dureza, recubiertas a su vez por una capa externa de zinc puro, que proporcionan una protección integral de gran eficacia y elevada duración a toda la superficie de la pieza, debido al efecto de protección catódica que proporciona el zinc y las aleaciones zinc-hierro al acero. El espesor mínimo del recubrimiento será de 70 micras, para espesores de 3 a 6 mm, según la norma UNE-EN ISO 1461. i/p.p. de despuntes, totalmente montadas, según CTE/ DB-SE-A. Los trabajos serán realizados por soldador cualificado según norma UNE-EN 287-1:1992</w:t>
            </w:r>
          </w:p>
        </w:tc>
        <w:tc>
          <w:tcPr>
            <w:tcW w:w="784" w:type="dxa"/>
            <w:shd w:val="clear" w:color="000000" w:fill="FFFFFF"/>
            <w:vAlign w:val="center"/>
            <w:hideMark/>
          </w:tcPr>
          <w:p w14:paraId="50A535B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1.356,90</w:t>
            </w:r>
          </w:p>
        </w:tc>
        <w:tc>
          <w:tcPr>
            <w:tcW w:w="760" w:type="dxa"/>
            <w:shd w:val="clear" w:color="000000" w:fill="FFFFFF"/>
            <w:vAlign w:val="center"/>
            <w:hideMark/>
          </w:tcPr>
          <w:p w14:paraId="6D09842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11F45C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235297E" w14:textId="77777777" w:rsidTr="00CF6C9A">
        <w:trPr>
          <w:trHeight w:val="270"/>
        </w:trPr>
        <w:tc>
          <w:tcPr>
            <w:tcW w:w="759" w:type="dxa"/>
            <w:shd w:val="clear" w:color="000000" w:fill="A9D08E"/>
            <w:vAlign w:val="center"/>
            <w:hideMark/>
          </w:tcPr>
          <w:p w14:paraId="019322B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13.05        </w:t>
            </w:r>
          </w:p>
        </w:tc>
        <w:tc>
          <w:tcPr>
            <w:tcW w:w="648" w:type="dxa"/>
            <w:shd w:val="clear" w:color="000000" w:fill="A9D08E"/>
            <w:vAlign w:val="center"/>
            <w:hideMark/>
          </w:tcPr>
          <w:p w14:paraId="04A72F2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1CC9BEB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BARANDILLA</w:t>
            </w:r>
          </w:p>
        </w:tc>
        <w:tc>
          <w:tcPr>
            <w:tcW w:w="784" w:type="dxa"/>
            <w:shd w:val="clear" w:color="000000" w:fill="A9D08E"/>
            <w:vAlign w:val="center"/>
            <w:hideMark/>
          </w:tcPr>
          <w:p w14:paraId="02A76BD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BE1692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18C661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AF191E5" w14:textId="77777777" w:rsidTr="00CF6C9A">
        <w:trPr>
          <w:trHeight w:val="270"/>
        </w:trPr>
        <w:tc>
          <w:tcPr>
            <w:tcW w:w="759" w:type="dxa"/>
            <w:shd w:val="clear" w:color="000000" w:fill="FFFFFF"/>
            <w:vAlign w:val="center"/>
            <w:hideMark/>
          </w:tcPr>
          <w:p w14:paraId="0C8595E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13.05.01     </w:t>
            </w:r>
          </w:p>
        </w:tc>
        <w:tc>
          <w:tcPr>
            <w:tcW w:w="648" w:type="dxa"/>
            <w:shd w:val="clear" w:color="000000" w:fill="FFFFFF"/>
            <w:vAlign w:val="center"/>
            <w:hideMark/>
          </w:tcPr>
          <w:p w14:paraId="7BD46B3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w:t>
            </w:r>
          </w:p>
        </w:tc>
        <w:tc>
          <w:tcPr>
            <w:tcW w:w="5691" w:type="dxa"/>
            <w:shd w:val="clear" w:color="000000" w:fill="FFFFFF"/>
            <w:vAlign w:val="center"/>
            <w:hideMark/>
          </w:tcPr>
          <w:p w14:paraId="1F216AC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BARANDILLA PLETINA MACIZA 10 mm</w:t>
            </w:r>
          </w:p>
        </w:tc>
        <w:tc>
          <w:tcPr>
            <w:tcW w:w="784" w:type="dxa"/>
            <w:shd w:val="clear" w:color="000000" w:fill="FFFFFF"/>
            <w:vAlign w:val="center"/>
            <w:hideMark/>
          </w:tcPr>
          <w:p w14:paraId="600A39D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03590BD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0A28668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014B9E5" w14:textId="77777777" w:rsidTr="00CF6C9A">
        <w:trPr>
          <w:trHeight w:val="780"/>
        </w:trPr>
        <w:tc>
          <w:tcPr>
            <w:tcW w:w="759" w:type="dxa"/>
            <w:shd w:val="clear" w:color="auto" w:fill="auto"/>
            <w:vAlign w:val="center"/>
            <w:hideMark/>
          </w:tcPr>
          <w:p w14:paraId="3076E405"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C1667E2"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29C41A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Barandilla de un metro de altura, realizada con pletina maciza de 50x10 mm, con doble pasamanos formados con tubo de D=50,  i/ acabado galvanizado. SEGUN PLANO DE DETALLE RD 2</w:t>
            </w:r>
          </w:p>
        </w:tc>
        <w:tc>
          <w:tcPr>
            <w:tcW w:w="784" w:type="dxa"/>
            <w:shd w:val="clear" w:color="000000" w:fill="FFFFFF"/>
            <w:vAlign w:val="center"/>
            <w:hideMark/>
          </w:tcPr>
          <w:p w14:paraId="1F8FD434" w14:textId="77777777" w:rsidR="00CF6C9A" w:rsidRPr="00CF6C9A" w:rsidRDefault="00CF6C9A" w:rsidP="00CF6C9A">
            <w:pPr>
              <w:spacing w:after="0"/>
              <w:jc w:val="righ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25,50</w:t>
            </w:r>
          </w:p>
        </w:tc>
        <w:tc>
          <w:tcPr>
            <w:tcW w:w="760" w:type="dxa"/>
            <w:shd w:val="clear" w:color="000000" w:fill="FFFFFF"/>
            <w:vAlign w:val="center"/>
            <w:hideMark/>
          </w:tcPr>
          <w:p w14:paraId="6BCC8044"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F61A572" w14:textId="77777777" w:rsidR="00CF6C9A" w:rsidRPr="00CF6C9A" w:rsidRDefault="00CF6C9A" w:rsidP="00CF6C9A">
            <w:pPr>
              <w:spacing w:after="0"/>
              <w:jc w:val="left"/>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BA05028" w14:textId="77777777" w:rsidTr="00CF6C9A">
        <w:trPr>
          <w:trHeight w:val="270"/>
        </w:trPr>
        <w:tc>
          <w:tcPr>
            <w:tcW w:w="759" w:type="dxa"/>
            <w:shd w:val="clear" w:color="000000" w:fill="A9D08E"/>
            <w:vAlign w:val="center"/>
            <w:hideMark/>
          </w:tcPr>
          <w:p w14:paraId="362C318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13.06        </w:t>
            </w:r>
          </w:p>
        </w:tc>
        <w:tc>
          <w:tcPr>
            <w:tcW w:w="648" w:type="dxa"/>
            <w:shd w:val="clear" w:color="000000" w:fill="A9D08E"/>
            <w:vAlign w:val="center"/>
            <w:hideMark/>
          </w:tcPr>
          <w:p w14:paraId="5873D4E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000000" w:fill="A9D08E"/>
            <w:vAlign w:val="center"/>
            <w:hideMark/>
          </w:tcPr>
          <w:p w14:paraId="6EBB0AB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SOLADO</w:t>
            </w:r>
          </w:p>
        </w:tc>
        <w:tc>
          <w:tcPr>
            <w:tcW w:w="784" w:type="dxa"/>
            <w:shd w:val="clear" w:color="000000" w:fill="A9D08E"/>
            <w:vAlign w:val="center"/>
            <w:hideMark/>
          </w:tcPr>
          <w:p w14:paraId="1895F64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C16C54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09A544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9BD351B" w14:textId="77777777" w:rsidTr="00CF6C9A">
        <w:trPr>
          <w:trHeight w:val="270"/>
        </w:trPr>
        <w:tc>
          <w:tcPr>
            <w:tcW w:w="759" w:type="dxa"/>
            <w:shd w:val="clear" w:color="000000" w:fill="FFFFFF"/>
            <w:vAlign w:val="center"/>
            <w:hideMark/>
          </w:tcPr>
          <w:p w14:paraId="302FEDF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13.06.01     </w:t>
            </w:r>
          </w:p>
        </w:tc>
        <w:tc>
          <w:tcPr>
            <w:tcW w:w="648" w:type="dxa"/>
            <w:shd w:val="clear" w:color="000000" w:fill="FFFFFF"/>
            <w:vAlign w:val="center"/>
            <w:hideMark/>
          </w:tcPr>
          <w:p w14:paraId="39C9EC7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m²</w:t>
            </w:r>
          </w:p>
        </w:tc>
        <w:tc>
          <w:tcPr>
            <w:tcW w:w="5691" w:type="dxa"/>
            <w:shd w:val="clear" w:color="000000" w:fill="FFFFFF"/>
            <w:vAlign w:val="center"/>
            <w:hideMark/>
          </w:tcPr>
          <w:p w14:paraId="1282284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TARIMA SINTETICA LANDDECK SENSE</w:t>
            </w:r>
          </w:p>
        </w:tc>
        <w:tc>
          <w:tcPr>
            <w:tcW w:w="784" w:type="dxa"/>
            <w:shd w:val="clear" w:color="000000" w:fill="FFFFFF"/>
            <w:vAlign w:val="center"/>
            <w:hideMark/>
          </w:tcPr>
          <w:p w14:paraId="264F7CA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FFFFFF"/>
            <w:vAlign w:val="center"/>
            <w:hideMark/>
          </w:tcPr>
          <w:p w14:paraId="526E55E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DE372E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519B5FAA" w14:textId="77777777" w:rsidTr="00CF6C9A">
        <w:trPr>
          <w:trHeight w:val="1290"/>
        </w:trPr>
        <w:tc>
          <w:tcPr>
            <w:tcW w:w="759" w:type="dxa"/>
            <w:shd w:val="clear" w:color="auto" w:fill="auto"/>
            <w:vAlign w:val="center"/>
            <w:hideMark/>
          </w:tcPr>
          <w:p w14:paraId="7AAB376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57A630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3351AD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Tarima sintética. LANDDECK SENSE ACABADO WALNUT, o similar, de características iguales o superiores, Instalado sobre rastreles de pino </w:t>
            </w:r>
            <w:proofErr w:type="spellStart"/>
            <w:r w:rsidRPr="00CF6C9A">
              <w:rPr>
                <w:rFonts w:ascii="ENRESA Aroma Light" w:hAnsi="ENRESA Aroma Light" w:cs="Calibri"/>
                <w:color w:val="000000"/>
                <w:sz w:val="16"/>
                <w:szCs w:val="16"/>
                <w:lang w:val="es-ES"/>
              </w:rPr>
              <w:t>cuperizado</w:t>
            </w:r>
            <w:proofErr w:type="spellEnd"/>
            <w:r w:rsidRPr="00CF6C9A">
              <w:rPr>
                <w:rFonts w:ascii="ENRESA Aroma Light" w:hAnsi="ENRESA Aroma Light" w:cs="Calibri"/>
                <w:color w:val="000000"/>
                <w:sz w:val="16"/>
                <w:szCs w:val="16"/>
                <w:lang w:val="es-ES"/>
              </w:rPr>
              <w:t xml:space="preserve"> 30x30 mm, clips PM. 25 mm de acero inoxidable y de 40 mm en las testas, i/ p.p. de tornillos de acero </w:t>
            </w:r>
            <w:proofErr w:type="spellStart"/>
            <w:r w:rsidRPr="00CF6C9A">
              <w:rPr>
                <w:rFonts w:ascii="ENRESA Aroma Light" w:hAnsi="ENRESA Aroma Light" w:cs="Calibri"/>
                <w:color w:val="000000"/>
                <w:sz w:val="16"/>
                <w:szCs w:val="16"/>
                <w:lang w:val="es-ES"/>
              </w:rPr>
              <w:t>inox</w:t>
            </w:r>
            <w:proofErr w:type="spellEnd"/>
            <w:r w:rsidRPr="00CF6C9A">
              <w:rPr>
                <w:rFonts w:ascii="ENRESA Aroma Light" w:hAnsi="ENRESA Aroma Light" w:cs="Calibri"/>
                <w:color w:val="000000"/>
                <w:sz w:val="16"/>
                <w:szCs w:val="16"/>
                <w:lang w:val="es-ES"/>
              </w:rPr>
              <w:t xml:space="preserve">. 3,5/30 </w:t>
            </w:r>
            <w:proofErr w:type="spellStart"/>
            <w:r w:rsidRPr="00CF6C9A">
              <w:rPr>
                <w:rFonts w:ascii="ENRESA Aroma Light" w:hAnsi="ENRESA Aroma Light" w:cs="Calibri"/>
                <w:color w:val="000000"/>
                <w:sz w:val="16"/>
                <w:szCs w:val="16"/>
                <w:lang w:val="es-ES"/>
              </w:rPr>
              <w:t>mm.</w:t>
            </w:r>
            <w:proofErr w:type="spellEnd"/>
            <w:r w:rsidRPr="00CF6C9A">
              <w:rPr>
                <w:rFonts w:ascii="ENRESA Aroma Light" w:hAnsi="ENRESA Aroma Light" w:cs="Calibri"/>
                <w:color w:val="000000"/>
                <w:sz w:val="16"/>
                <w:szCs w:val="16"/>
                <w:lang w:val="es-ES"/>
              </w:rPr>
              <w:t xml:space="preserve">, resistencia al deslizamiento </w:t>
            </w:r>
            <w:proofErr w:type="spellStart"/>
            <w:r w:rsidRPr="00CF6C9A">
              <w:rPr>
                <w:rFonts w:ascii="ENRESA Aroma Light" w:hAnsi="ENRESA Aroma Light" w:cs="Calibri"/>
                <w:color w:val="000000"/>
                <w:sz w:val="16"/>
                <w:szCs w:val="16"/>
                <w:lang w:val="es-ES"/>
              </w:rPr>
              <w:t>Rd</w:t>
            </w:r>
            <w:proofErr w:type="spellEnd"/>
            <w:r w:rsidRPr="00CF6C9A">
              <w:rPr>
                <w:rFonts w:ascii="ENRESA Aroma Light" w:hAnsi="ENRESA Aroma Light" w:cs="Calibri"/>
                <w:color w:val="000000"/>
                <w:sz w:val="16"/>
                <w:szCs w:val="16"/>
                <w:lang w:val="es-ES"/>
              </w:rPr>
              <w:t xml:space="preserve"> s/ UNE-ENV 12633 CLASE 3, s/ CTE-DB SU.</w:t>
            </w:r>
          </w:p>
        </w:tc>
        <w:tc>
          <w:tcPr>
            <w:tcW w:w="784" w:type="dxa"/>
            <w:shd w:val="clear" w:color="000000" w:fill="FFFFFF"/>
            <w:vAlign w:val="center"/>
            <w:hideMark/>
          </w:tcPr>
          <w:p w14:paraId="77549A0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17,21</w:t>
            </w:r>
          </w:p>
        </w:tc>
        <w:tc>
          <w:tcPr>
            <w:tcW w:w="760" w:type="dxa"/>
            <w:shd w:val="clear" w:color="000000" w:fill="FFFFFF"/>
            <w:vAlign w:val="center"/>
            <w:hideMark/>
          </w:tcPr>
          <w:p w14:paraId="03A4ECA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6917D03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38742AF" w14:textId="77777777" w:rsidTr="00CF6C9A">
        <w:trPr>
          <w:trHeight w:val="270"/>
        </w:trPr>
        <w:tc>
          <w:tcPr>
            <w:tcW w:w="759" w:type="dxa"/>
            <w:shd w:val="clear" w:color="000000" w:fill="70AD47"/>
            <w:vAlign w:val="center"/>
            <w:hideMark/>
          </w:tcPr>
          <w:p w14:paraId="50B1D180"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xml:space="preserve">C14          </w:t>
            </w:r>
          </w:p>
        </w:tc>
        <w:tc>
          <w:tcPr>
            <w:tcW w:w="648" w:type="dxa"/>
            <w:shd w:val="clear" w:color="000000" w:fill="70AD47"/>
            <w:vAlign w:val="center"/>
            <w:hideMark/>
          </w:tcPr>
          <w:p w14:paraId="50BF060C"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4B57DF70"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PCI</w:t>
            </w:r>
          </w:p>
        </w:tc>
        <w:tc>
          <w:tcPr>
            <w:tcW w:w="784" w:type="dxa"/>
            <w:shd w:val="clear" w:color="000000" w:fill="70AD47"/>
            <w:vAlign w:val="center"/>
            <w:hideMark/>
          </w:tcPr>
          <w:p w14:paraId="0523A6C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70AD47"/>
            <w:vAlign w:val="center"/>
            <w:hideMark/>
          </w:tcPr>
          <w:p w14:paraId="43C2DB84"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shd w:val="clear" w:color="000000" w:fill="70AD47"/>
            <w:vAlign w:val="center"/>
            <w:hideMark/>
          </w:tcPr>
          <w:p w14:paraId="256C3703"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31F23D50" w14:textId="77777777" w:rsidTr="00CF6C9A">
        <w:trPr>
          <w:trHeight w:val="270"/>
        </w:trPr>
        <w:tc>
          <w:tcPr>
            <w:tcW w:w="759" w:type="dxa"/>
            <w:shd w:val="clear" w:color="000000" w:fill="A9D08E"/>
            <w:vAlign w:val="center"/>
            <w:hideMark/>
          </w:tcPr>
          <w:p w14:paraId="3716103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14.01        </w:t>
            </w:r>
          </w:p>
        </w:tc>
        <w:tc>
          <w:tcPr>
            <w:tcW w:w="648" w:type="dxa"/>
            <w:shd w:val="clear" w:color="000000" w:fill="A9D08E"/>
            <w:vAlign w:val="center"/>
            <w:hideMark/>
          </w:tcPr>
          <w:p w14:paraId="6477C865"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24FA50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EMERGENCIA DAISALUX ARGOS N6 285 LÚMENES</w:t>
            </w:r>
          </w:p>
        </w:tc>
        <w:tc>
          <w:tcPr>
            <w:tcW w:w="784" w:type="dxa"/>
            <w:shd w:val="clear" w:color="000000" w:fill="A9D08E"/>
            <w:vAlign w:val="center"/>
            <w:hideMark/>
          </w:tcPr>
          <w:p w14:paraId="247BE62D"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03A08E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0D73E3A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48A2C3A" w14:textId="77777777" w:rsidTr="00AD5153">
        <w:trPr>
          <w:trHeight w:val="1888"/>
        </w:trPr>
        <w:tc>
          <w:tcPr>
            <w:tcW w:w="759" w:type="dxa"/>
            <w:shd w:val="clear" w:color="auto" w:fill="auto"/>
            <w:vAlign w:val="center"/>
            <w:hideMark/>
          </w:tcPr>
          <w:p w14:paraId="3526FB4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381DA9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17AC5F0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Bloque autónomo de emergencia IP32 IK 04, DAISALUX serie ARGOS N6 de superficie o </w:t>
            </w:r>
            <w:proofErr w:type="spellStart"/>
            <w:r w:rsidRPr="00CF6C9A">
              <w:rPr>
                <w:rFonts w:ascii="ENRESA Aroma Light" w:hAnsi="ENRESA Aroma Light" w:cs="Calibri"/>
                <w:color w:val="000000"/>
                <w:sz w:val="16"/>
                <w:szCs w:val="16"/>
                <w:lang w:val="es-ES"/>
              </w:rPr>
              <w:t>semiempotrado</w:t>
            </w:r>
            <w:proofErr w:type="spellEnd"/>
            <w:r w:rsidRPr="00CF6C9A">
              <w:rPr>
                <w:rFonts w:ascii="ENRESA Aroma Light" w:hAnsi="ENRESA Aroma Light" w:cs="Calibri"/>
                <w:color w:val="000000"/>
                <w:sz w:val="16"/>
                <w:szCs w:val="16"/>
                <w:lang w:val="es-ES"/>
              </w:rPr>
              <w:t xml:space="preserve"> o similar, de características iguales o superiores, de 285 lúmenes con lámpara de emergencia de FL. 8 W Carcasa en policarbonato blanco, gris oscuro metalizado y gris plata, resistente a la prueba del hilo incandescente 850°C. Piloto testigo de carga LED. Autonomía 1 hora. Equipado con batería Ni-Cd estanca de alta temperatura. Opción de telemando. Construido según normas UNE 20-392-93 y UNE-EN 60598-2-22. Etiqueta de señalización, replanteo, montaje, pequeño material y conexionado.</w:t>
            </w:r>
          </w:p>
        </w:tc>
        <w:tc>
          <w:tcPr>
            <w:tcW w:w="784" w:type="dxa"/>
            <w:shd w:val="clear" w:color="000000" w:fill="FFFFFF"/>
            <w:vAlign w:val="center"/>
            <w:hideMark/>
          </w:tcPr>
          <w:p w14:paraId="4AC6468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6,00</w:t>
            </w:r>
          </w:p>
        </w:tc>
        <w:tc>
          <w:tcPr>
            <w:tcW w:w="760" w:type="dxa"/>
            <w:shd w:val="clear" w:color="000000" w:fill="FFFFFF"/>
            <w:vAlign w:val="center"/>
            <w:hideMark/>
          </w:tcPr>
          <w:p w14:paraId="338D026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3A24DA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83E4811" w14:textId="77777777" w:rsidTr="00CF6C9A">
        <w:trPr>
          <w:trHeight w:val="270"/>
        </w:trPr>
        <w:tc>
          <w:tcPr>
            <w:tcW w:w="759" w:type="dxa"/>
            <w:shd w:val="clear" w:color="000000" w:fill="A9D08E"/>
            <w:vAlign w:val="center"/>
            <w:hideMark/>
          </w:tcPr>
          <w:p w14:paraId="03CF932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14.02        </w:t>
            </w:r>
          </w:p>
        </w:tc>
        <w:tc>
          <w:tcPr>
            <w:tcW w:w="648" w:type="dxa"/>
            <w:shd w:val="clear" w:color="000000" w:fill="A9D08E"/>
            <w:vAlign w:val="center"/>
            <w:hideMark/>
          </w:tcPr>
          <w:p w14:paraId="4D4BF53C"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760BEAF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EXTINTOR POLVO ABC 6 kg EF 21A-113B</w:t>
            </w:r>
          </w:p>
        </w:tc>
        <w:tc>
          <w:tcPr>
            <w:tcW w:w="784" w:type="dxa"/>
            <w:shd w:val="clear" w:color="000000" w:fill="A9D08E"/>
            <w:vAlign w:val="center"/>
            <w:hideMark/>
          </w:tcPr>
          <w:p w14:paraId="4242F734"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E12532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00C705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9F8EB1D" w14:textId="77777777" w:rsidTr="00AD5153">
        <w:trPr>
          <w:trHeight w:val="1282"/>
        </w:trPr>
        <w:tc>
          <w:tcPr>
            <w:tcW w:w="759" w:type="dxa"/>
            <w:shd w:val="clear" w:color="auto" w:fill="auto"/>
            <w:vAlign w:val="center"/>
            <w:hideMark/>
          </w:tcPr>
          <w:p w14:paraId="485F903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52B5D6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3BAA00D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Extintor de polvo ABC con eficacia 21A-113B para extinción de fuego de materias sólidas, líquidas, productos gaseosos e incendios de equipos eléctricos, de 6 kg de agente extintor con soporte, manó- metro y boquilla con difusor según norma UNE-23110, totalmente instalado según CTE/DB-SI 4. Certificado por AENOR.</w:t>
            </w:r>
          </w:p>
        </w:tc>
        <w:tc>
          <w:tcPr>
            <w:tcW w:w="784" w:type="dxa"/>
            <w:shd w:val="clear" w:color="000000" w:fill="FFFFFF"/>
            <w:vAlign w:val="center"/>
            <w:hideMark/>
          </w:tcPr>
          <w:p w14:paraId="03EF379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3,00</w:t>
            </w:r>
          </w:p>
        </w:tc>
        <w:tc>
          <w:tcPr>
            <w:tcW w:w="760" w:type="dxa"/>
            <w:shd w:val="clear" w:color="000000" w:fill="FFFFFF"/>
            <w:vAlign w:val="center"/>
            <w:hideMark/>
          </w:tcPr>
          <w:p w14:paraId="0B3341A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86AF2F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C1AE62D" w14:textId="77777777" w:rsidTr="00CF6C9A">
        <w:trPr>
          <w:trHeight w:val="270"/>
        </w:trPr>
        <w:tc>
          <w:tcPr>
            <w:tcW w:w="759" w:type="dxa"/>
            <w:shd w:val="clear" w:color="000000" w:fill="A9D08E"/>
            <w:vAlign w:val="center"/>
            <w:hideMark/>
          </w:tcPr>
          <w:p w14:paraId="6D60A68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14.03        </w:t>
            </w:r>
          </w:p>
        </w:tc>
        <w:tc>
          <w:tcPr>
            <w:tcW w:w="648" w:type="dxa"/>
            <w:shd w:val="clear" w:color="000000" w:fill="A9D08E"/>
            <w:vAlign w:val="center"/>
            <w:hideMark/>
          </w:tcPr>
          <w:p w14:paraId="2FE07D14"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522B366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SEÑAL LUMINISCENTE EXTINCIÓN INCENDIOS</w:t>
            </w:r>
          </w:p>
        </w:tc>
        <w:tc>
          <w:tcPr>
            <w:tcW w:w="784" w:type="dxa"/>
            <w:shd w:val="clear" w:color="000000" w:fill="A9D08E"/>
            <w:vAlign w:val="center"/>
            <w:hideMark/>
          </w:tcPr>
          <w:p w14:paraId="5ED36BA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FD5DC2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A6ABE7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A337FFD" w14:textId="77777777" w:rsidTr="00CF6C9A">
        <w:trPr>
          <w:trHeight w:val="780"/>
        </w:trPr>
        <w:tc>
          <w:tcPr>
            <w:tcW w:w="759" w:type="dxa"/>
            <w:shd w:val="clear" w:color="auto" w:fill="auto"/>
            <w:vAlign w:val="center"/>
            <w:hideMark/>
          </w:tcPr>
          <w:p w14:paraId="5EFD36A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332734B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21ED86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Señal luminiscente para elementos de extinción de incendios (extintores) de 297x210 por una cara en </w:t>
            </w:r>
            <w:proofErr w:type="spellStart"/>
            <w:r w:rsidRPr="00CF6C9A">
              <w:rPr>
                <w:rFonts w:ascii="ENRESA Aroma Light" w:hAnsi="ENRESA Aroma Light" w:cs="Calibri"/>
                <w:color w:val="000000"/>
                <w:sz w:val="16"/>
                <w:szCs w:val="16"/>
                <w:lang w:val="es-ES"/>
              </w:rPr>
              <w:t>pvc</w:t>
            </w:r>
            <w:proofErr w:type="spellEnd"/>
            <w:r w:rsidRPr="00CF6C9A">
              <w:rPr>
                <w:rFonts w:ascii="ENRESA Aroma Light" w:hAnsi="ENRESA Aroma Light" w:cs="Calibri"/>
                <w:color w:val="000000"/>
                <w:sz w:val="16"/>
                <w:szCs w:val="16"/>
                <w:lang w:val="es-ES"/>
              </w:rPr>
              <w:t xml:space="preserve"> rígido de 2 mm de espesor, totalmente instalada, según norma UNE 23033 y CTE/DB-SI 4.</w:t>
            </w:r>
          </w:p>
        </w:tc>
        <w:tc>
          <w:tcPr>
            <w:tcW w:w="784" w:type="dxa"/>
            <w:shd w:val="clear" w:color="000000" w:fill="FFFFFF"/>
            <w:vAlign w:val="center"/>
            <w:hideMark/>
          </w:tcPr>
          <w:p w14:paraId="745FD109"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3,00</w:t>
            </w:r>
          </w:p>
        </w:tc>
        <w:tc>
          <w:tcPr>
            <w:tcW w:w="760" w:type="dxa"/>
            <w:shd w:val="clear" w:color="000000" w:fill="FFFFFF"/>
            <w:vAlign w:val="center"/>
            <w:hideMark/>
          </w:tcPr>
          <w:p w14:paraId="1AE3314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8E5FD4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bl>
    <w:p w14:paraId="4BF0FDA9" w14:textId="77777777" w:rsidR="002C6B30" w:rsidRDefault="002C6B30">
      <w: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648"/>
        <w:gridCol w:w="5691"/>
        <w:gridCol w:w="784"/>
        <w:gridCol w:w="760"/>
        <w:gridCol w:w="998"/>
      </w:tblGrid>
      <w:tr w:rsidR="00CF6C9A" w:rsidRPr="00CF6C9A" w14:paraId="3FAC04F3" w14:textId="77777777" w:rsidTr="00CF6C9A">
        <w:trPr>
          <w:trHeight w:val="270"/>
        </w:trPr>
        <w:tc>
          <w:tcPr>
            <w:tcW w:w="759" w:type="dxa"/>
            <w:shd w:val="clear" w:color="000000" w:fill="A9D08E"/>
            <w:vAlign w:val="center"/>
            <w:hideMark/>
          </w:tcPr>
          <w:p w14:paraId="34C1E0E8" w14:textId="639E535D"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lastRenderedPageBreak/>
              <w:t xml:space="preserve">14.04        </w:t>
            </w:r>
          </w:p>
        </w:tc>
        <w:tc>
          <w:tcPr>
            <w:tcW w:w="648" w:type="dxa"/>
            <w:shd w:val="clear" w:color="000000" w:fill="A9D08E"/>
            <w:vAlign w:val="center"/>
            <w:hideMark/>
          </w:tcPr>
          <w:p w14:paraId="0CDDEF83"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93A362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SEÑAL LUMINISCENTE EVACUACIÓN</w:t>
            </w:r>
          </w:p>
        </w:tc>
        <w:tc>
          <w:tcPr>
            <w:tcW w:w="784" w:type="dxa"/>
            <w:shd w:val="clear" w:color="000000" w:fill="A9D08E"/>
            <w:vAlign w:val="center"/>
            <w:hideMark/>
          </w:tcPr>
          <w:p w14:paraId="093C4D8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697752A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1AB320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7E38874" w14:textId="77777777" w:rsidTr="00AD5153">
        <w:trPr>
          <w:trHeight w:val="928"/>
        </w:trPr>
        <w:tc>
          <w:tcPr>
            <w:tcW w:w="759" w:type="dxa"/>
            <w:shd w:val="clear" w:color="auto" w:fill="auto"/>
            <w:vAlign w:val="center"/>
            <w:hideMark/>
          </w:tcPr>
          <w:p w14:paraId="4546AB2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320DEF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F15B35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Señal luminiscente para indicación de la evacuación (salida, salida emergencia, direccionales, no salida....) de 297x148mm por una cara en </w:t>
            </w:r>
            <w:proofErr w:type="spellStart"/>
            <w:r w:rsidRPr="00CF6C9A">
              <w:rPr>
                <w:rFonts w:ascii="ENRESA Aroma Light" w:hAnsi="ENRESA Aroma Light" w:cs="Calibri"/>
                <w:color w:val="000000"/>
                <w:sz w:val="16"/>
                <w:szCs w:val="16"/>
                <w:lang w:val="es-ES"/>
              </w:rPr>
              <w:t>pvc</w:t>
            </w:r>
            <w:proofErr w:type="spellEnd"/>
            <w:r w:rsidRPr="00CF6C9A">
              <w:rPr>
                <w:rFonts w:ascii="ENRESA Aroma Light" w:hAnsi="ENRESA Aroma Light" w:cs="Calibri"/>
                <w:color w:val="000000"/>
                <w:sz w:val="16"/>
                <w:szCs w:val="16"/>
                <w:lang w:val="es-ES"/>
              </w:rPr>
              <w:t xml:space="preserve"> rígido de 2mm de espesor, totalmente montada según norma UNE 23033 y CTE/DB-SI 4.</w:t>
            </w:r>
          </w:p>
        </w:tc>
        <w:tc>
          <w:tcPr>
            <w:tcW w:w="784" w:type="dxa"/>
            <w:shd w:val="clear" w:color="000000" w:fill="FFFFFF"/>
            <w:vAlign w:val="center"/>
            <w:hideMark/>
          </w:tcPr>
          <w:p w14:paraId="5E8E111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8,00</w:t>
            </w:r>
          </w:p>
        </w:tc>
        <w:tc>
          <w:tcPr>
            <w:tcW w:w="760" w:type="dxa"/>
            <w:shd w:val="clear" w:color="000000" w:fill="FFFFFF"/>
            <w:vAlign w:val="center"/>
            <w:hideMark/>
          </w:tcPr>
          <w:p w14:paraId="0B33265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45339F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9609348" w14:textId="77777777" w:rsidTr="00CF6C9A">
        <w:trPr>
          <w:trHeight w:val="270"/>
        </w:trPr>
        <w:tc>
          <w:tcPr>
            <w:tcW w:w="759" w:type="dxa"/>
            <w:shd w:val="clear" w:color="000000" w:fill="70AD47"/>
            <w:vAlign w:val="center"/>
            <w:hideMark/>
          </w:tcPr>
          <w:p w14:paraId="7EF6AE2B"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xml:space="preserve">C15        </w:t>
            </w:r>
          </w:p>
        </w:tc>
        <w:tc>
          <w:tcPr>
            <w:tcW w:w="648" w:type="dxa"/>
            <w:shd w:val="clear" w:color="000000" w:fill="70AD47"/>
            <w:vAlign w:val="center"/>
            <w:hideMark/>
          </w:tcPr>
          <w:p w14:paraId="58849444"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5691" w:type="dxa"/>
            <w:shd w:val="clear" w:color="000000" w:fill="70AD47"/>
            <w:vAlign w:val="center"/>
            <w:hideMark/>
          </w:tcPr>
          <w:p w14:paraId="7138DD3A"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CONTROL DE CALIDAD</w:t>
            </w:r>
          </w:p>
        </w:tc>
        <w:tc>
          <w:tcPr>
            <w:tcW w:w="784" w:type="dxa"/>
            <w:shd w:val="clear" w:color="000000" w:fill="70AD47"/>
            <w:vAlign w:val="center"/>
            <w:hideMark/>
          </w:tcPr>
          <w:p w14:paraId="2D8BE2D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70AD47"/>
            <w:vAlign w:val="center"/>
            <w:hideMark/>
          </w:tcPr>
          <w:p w14:paraId="6A8969BA"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c>
          <w:tcPr>
            <w:tcW w:w="998" w:type="dxa"/>
            <w:shd w:val="clear" w:color="000000" w:fill="70AD47"/>
            <w:vAlign w:val="center"/>
            <w:hideMark/>
          </w:tcPr>
          <w:p w14:paraId="34AA03CD"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671D29A6" w14:textId="77777777" w:rsidTr="00CF6C9A">
        <w:trPr>
          <w:trHeight w:val="270"/>
        </w:trPr>
        <w:tc>
          <w:tcPr>
            <w:tcW w:w="759" w:type="dxa"/>
            <w:shd w:val="clear" w:color="000000" w:fill="A9D08E"/>
            <w:vAlign w:val="center"/>
            <w:hideMark/>
          </w:tcPr>
          <w:p w14:paraId="08FF19C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15.01        </w:t>
            </w:r>
          </w:p>
        </w:tc>
        <w:tc>
          <w:tcPr>
            <w:tcW w:w="648" w:type="dxa"/>
            <w:shd w:val="clear" w:color="000000" w:fill="A9D08E"/>
            <w:vAlign w:val="center"/>
            <w:hideMark/>
          </w:tcPr>
          <w:p w14:paraId="3D8BF0D5"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CA2EE8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CONTROL AMASADA HORMIGÓN</w:t>
            </w:r>
          </w:p>
        </w:tc>
        <w:tc>
          <w:tcPr>
            <w:tcW w:w="784" w:type="dxa"/>
            <w:shd w:val="clear" w:color="000000" w:fill="A9D08E"/>
            <w:vAlign w:val="center"/>
            <w:hideMark/>
          </w:tcPr>
          <w:p w14:paraId="51A6628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771E9D9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6C8FE3A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9F4D448" w14:textId="77777777" w:rsidTr="00AD5153">
        <w:trPr>
          <w:trHeight w:val="1318"/>
        </w:trPr>
        <w:tc>
          <w:tcPr>
            <w:tcW w:w="759" w:type="dxa"/>
            <w:shd w:val="clear" w:color="auto" w:fill="auto"/>
            <w:vAlign w:val="center"/>
            <w:hideMark/>
          </w:tcPr>
          <w:p w14:paraId="64D3B71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2924F6B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0A1A2EF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Control durante el suministro, s/EHE-08, de una amasada de hormigón fresco, mediante la toma de muestras, s/UNE-EN 12350-1:2009, de 4 probetas de formas, medidas y características, s/UNE-EN 12390-1:2013, su conservación y curado en laboratorio, s/UNE-EN 12390-2:2009, y la rotura a compresión simple a 28 días, s/UNE-EN 12390-3:2009/AC:2011, incluso el ensayo de consistencia del hormigón fresco, s/UNE-EN 12350-2:2009.</w:t>
            </w:r>
          </w:p>
        </w:tc>
        <w:tc>
          <w:tcPr>
            <w:tcW w:w="784" w:type="dxa"/>
            <w:shd w:val="clear" w:color="000000" w:fill="FFFFFF"/>
            <w:vAlign w:val="center"/>
            <w:hideMark/>
          </w:tcPr>
          <w:p w14:paraId="2987803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2,00</w:t>
            </w:r>
          </w:p>
        </w:tc>
        <w:tc>
          <w:tcPr>
            <w:tcW w:w="760" w:type="dxa"/>
            <w:shd w:val="clear" w:color="000000" w:fill="FFFFFF"/>
            <w:vAlign w:val="center"/>
            <w:hideMark/>
          </w:tcPr>
          <w:p w14:paraId="4E4E54F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2E1F185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84CAE26" w14:textId="77777777" w:rsidTr="00CF6C9A">
        <w:trPr>
          <w:trHeight w:val="270"/>
        </w:trPr>
        <w:tc>
          <w:tcPr>
            <w:tcW w:w="759" w:type="dxa"/>
            <w:shd w:val="clear" w:color="000000" w:fill="A9D08E"/>
            <w:vAlign w:val="center"/>
            <w:hideMark/>
          </w:tcPr>
          <w:p w14:paraId="4080CDD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15.02        </w:t>
            </w:r>
          </w:p>
        </w:tc>
        <w:tc>
          <w:tcPr>
            <w:tcW w:w="648" w:type="dxa"/>
            <w:shd w:val="clear" w:color="000000" w:fill="A9D08E"/>
            <w:vAlign w:val="center"/>
            <w:hideMark/>
          </w:tcPr>
          <w:p w14:paraId="28655200"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520799DF"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ENSAYO COMPLETO BARRA ACERO PARA ARMAR</w:t>
            </w:r>
          </w:p>
        </w:tc>
        <w:tc>
          <w:tcPr>
            <w:tcW w:w="784" w:type="dxa"/>
            <w:shd w:val="clear" w:color="000000" w:fill="A9D08E"/>
            <w:vAlign w:val="center"/>
            <w:hideMark/>
          </w:tcPr>
          <w:p w14:paraId="08A6F1F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079DE83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4FE2BBD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7E2873A" w14:textId="77777777" w:rsidTr="00AD5153">
        <w:trPr>
          <w:trHeight w:val="904"/>
        </w:trPr>
        <w:tc>
          <w:tcPr>
            <w:tcW w:w="759" w:type="dxa"/>
            <w:shd w:val="clear" w:color="auto" w:fill="auto"/>
            <w:vAlign w:val="center"/>
            <w:hideMark/>
          </w:tcPr>
          <w:p w14:paraId="40C1C47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649BE3B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B7B204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Ensayo completo de una muestra de acero para armaduras pasivas, incluyendo tracción, doblado / desdoblado, doblado simple y características geométricas, </w:t>
            </w:r>
            <w:proofErr w:type="gramStart"/>
            <w:r w:rsidRPr="00CF6C9A">
              <w:rPr>
                <w:rFonts w:ascii="ENRESA Aroma Light" w:hAnsi="ENRESA Aroma Light" w:cs="Calibri"/>
                <w:color w:val="000000"/>
                <w:sz w:val="16"/>
                <w:szCs w:val="16"/>
                <w:lang w:val="es-ES"/>
              </w:rPr>
              <w:t>de acuerdo a</w:t>
            </w:r>
            <w:proofErr w:type="gramEnd"/>
            <w:r w:rsidRPr="00CF6C9A">
              <w:rPr>
                <w:rFonts w:ascii="ENRESA Aroma Light" w:hAnsi="ENRESA Aroma Light" w:cs="Calibri"/>
                <w:color w:val="000000"/>
                <w:sz w:val="16"/>
                <w:szCs w:val="16"/>
                <w:lang w:val="es-ES"/>
              </w:rPr>
              <w:t xml:space="preserve"> normas UNE36 068:1994, UNE </w:t>
            </w:r>
            <w:proofErr w:type="spellStart"/>
            <w:r w:rsidRPr="00CF6C9A">
              <w:rPr>
                <w:rFonts w:ascii="ENRESA Aroma Light" w:hAnsi="ENRESA Aroma Light" w:cs="Calibri"/>
                <w:color w:val="000000"/>
                <w:sz w:val="16"/>
                <w:szCs w:val="16"/>
                <w:lang w:val="es-ES"/>
              </w:rPr>
              <w:t>UNE</w:t>
            </w:r>
            <w:proofErr w:type="spellEnd"/>
            <w:r w:rsidRPr="00CF6C9A">
              <w:rPr>
                <w:rFonts w:ascii="ENRESA Aroma Light" w:hAnsi="ENRESA Aroma Light" w:cs="Calibri"/>
                <w:color w:val="000000"/>
                <w:sz w:val="16"/>
                <w:szCs w:val="16"/>
                <w:lang w:val="es-ES"/>
              </w:rPr>
              <w:t xml:space="preserve"> 36 092:1996;</w:t>
            </w:r>
          </w:p>
        </w:tc>
        <w:tc>
          <w:tcPr>
            <w:tcW w:w="784" w:type="dxa"/>
            <w:shd w:val="clear" w:color="000000" w:fill="FFFFFF"/>
            <w:vAlign w:val="center"/>
            <w:hideMark/>
          </w:tcPr>
          <w:p w14:paraId="4D91D38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2,00</w:t>
            </w:r>
          </w:p>
        </w:tc>
        <w:tc>
          <w:tcPr>
            <w:tcW w:w="760" w:type="dxa"/>
            <w:shd w:val="clear" w:color="000000" w:fill="FFFFFF"/>
            <w:vAlign w:val="center"/>
            <w:hideMark/>
          </w:tcPr>
          <w:p w14:paraId="6E6CC16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5D45553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42C9C719" w14:textId="77777777" w:rsidTr="00CF6C9A">
        <w:trPr>
          <w:trHeight w:val="270"/>
        </w:trPr>
        <w:tc>
          <w:tcPr>
            <w:tcW w:w="759" w:type="dxa"/>
            <w:shd w:val="clear" w:color="000000" w:fill="A9D08E"/>
            <w:vAlign w:val="center"/>
            <w:hideMark/>
          </w:tcPr>
          <w:p w14:paraId="586AA60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15.03        </w:t>
            </w:r>
          </w:p>
        </w:tc>
        <w:tc>
          <w:tcPr>
            <w:tcW w:w="648" w:type="dxa"/>
            <w:shd w:val="clear" w:color="000000" w:fill="A9D08E"/>
            <w:vAlign w:val="center"/>
            <w:hideMark/>
          </w:tcPr>
          <w:p w14:paraId="0E6FE184"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752B344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ENSAYO SOLDADURAS LÍQUIDOS PENETRANTES</w:t>
            </w:r>
          </w:p>
        </w:tc>
        <w:tc>
          <w:tcPr>
            <w:tcW w:w="784" w:type="dxa"/>
            <w:shd w:val="clear" w:color="000000" w:fill="A9D08E"/>
            <w:vAlign w:val="center"/>
            <w:hideMark/>
          </w:tcPr>
          <w:p w14:paraId="15828CC0"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4C5E515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962EA7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120D947" w14:textId="77777777" w:rsidTr="00AD5153">
        <w:trPr>
          <w:trHeight w:val="746"/>
        </w:trPr>
        <w:tc>
          <w:tcPr>
            <w:tcW w:w="759" w:type="dxa"/>
            <w:shd w:val="clear" w:color="auto" w:fill="auto"/>
            <w:vAlign w:val="center"/>
            <w:hideMark/>
          </w:tcPr>
          <w:p w14:paraId="51E7EB3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493679D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49EDDC9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Ud. de control no destructivo de uniones soldadas mediante la utilización de líquidos penetrantes, aplicando criterios estadísticos y de responsabilidad de la unión, en la elección de las muestras (Mínimo 10 cordones)</w:t>
            </w:r>
          </w:p>
        </w:tc>
        <w:tc>
          <w:tcPr>
            <w:tcW w:w="784" w:type="dxa"/>
            <w:shd w:val="clear" w:color="000000" w:fill="FFFFFF"/>
            <w:vAlign w:val="center"/>
            <w:hideMark/>
          </w:tcPr>
          <w:p w14:paraId="453372E1"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61CAF12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192A06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DA1E5BA" w14:textId="77777777" w:rsidTr="00CF6C9A">
        <w:trPr>
          <w:trHeight w:val="270"/>
        </w:trPr>
        <w:tc>
          <w:tcPr>
            <w:tcW w:w="759" w:type="dxa"/>
            <w:shd w:val="clear" w:color="000000" w:fill="A9D08E"/>
            <w:vAlign w:val="center"/>
            <w:hideMark/>
          </w:tcPr>
          <w:p w14:paraId="543C394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15.04        </w:t>
            </w:r>
          </w:p>
        </w:tc>
        <w:tc>
          <w:tcPr>
            <w:tcW w:w="648" w:type="dxa"/>
            <w:shd w:val="clear" w:color="000000" w:fill="A9D08E"/>
            <w:vAlign w:val="center"/>
            <w:hideMark/>
          </w:tcPr>
          <w:p w14:paraId="256F4E3D"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3A19390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PRUEBA DE ESTANQUEIDAD DE FACHADA</w:t>
            </w:r>
          </w:p>
        </w:tc>
        <w:tc>
          <w:tcPr>
            <w:tcW w:w="784" w:type="dxa"/>
            <w:shd w:val="clear" w:color="000000" w:fill="A9D08E"/>
            <w:vAlign w:val="center"/>
            <w:hideMark/>
          </w:tcPr>
          <w:p w14:paraId="74AD843A"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FB6983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5AFB16A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6C41AD26" w14:textId="77777777" w:rsidTr="00AD5153">
        <w:trPr>
          <w:trHeight w:val="518"/>
        </w:trPr>
        <w:tc>
          <w:tcPr>
            <w:tcW w:w="759" w:type="dxa"/>
            <w:shd w:val="clear" w:color="auto" w:fill="auto"/>
            <w:vAlign w:val="center"/>
            <w:hideMark/>
          </w:tcPr>
          <w:p w14:paraId="76F70C9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EAA54E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7889C6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Prueba de estanqueidad de fachada por escorrentía mediante lluvia artificial, incl. informe de resultados</w:t>
            </w:r>
          </w:p>
        </w:tc>
        <w:tc>
          <w:tcPr>
            <w:tcW w:w="784" w:type="dxa"/>
            <w:shd w:val="clear" w:color="000000" w:fill="FFFFFF"/>
            <w:vAlign w:val="center"/>
            <w:hideMark/>
          </w:tcPr>
          <w:p w14:paraId="7EE4FDF2"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31EF27A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ED0D32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35345603" w14:textId="77777777" w:rsidTr="00CF6C9A">
        <w:trPr>
          <w:trHeight w:val="270"/>
        </w:trPr>
        <w:tc>
          <w:tcPr>
            <w:tcW w:w="759" w:type="dxa"/>
            <w:shd w:val="clear" w:color="000000" w:fill="A9D08E"/>
            <w:vAlign w:val="center"/>
            <w:hideMark/>
          </w:tcPr>
          <w:p w14:paraId="2E9C822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15.05      </w:t>
            </w:r>
          </w:p>
        </w:tc>
        <w:tc>
          <w:tcPr>
            <w:tcW w:w="648" w:type="dxa"/>
            <w:shd w:val="clear" w:color="000000" w:fill="A9D08E"/>
            <w:vAlign w:val="center"/>
            <w:hideMark/>
          </w:tcPr>
          <w:p w14:paraId="453A6CBC"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D6A3C37"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PRUEBA DE ESTANQUEIDAD DE CUBIERTA</w:t>
            </w:r>
          </w:p>
        </w:tc>
        <w:tc>
          <w:tcPr>
            <w:tcW w:w="784" w:type="dxa"/>
            <w:shd w:val="clear" w:color="000000" w:fill="A9D08E"/>
            <w:vAlign w:val="center"/>
            <w:hideMark/>
          </w:tcPr>
          <w:p w14:paraId="1F94F49B"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3078A41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1F3AFE2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7F076039" w14:textId="77777777" w:rsidTr="00AD5153">
        <w:trPr>
          <w:trHeight w:val="559"/>
        </w:trPr>
        <w:tc>
          <w:tcPr>
            <w:tcW w:w="759" w:type="dxa"/>
            <w:shd w:val="clear" w:color="auto" w:fill="auto"/>
            <w:vAlign w:val="center"/>
            <w:hideMark/>
          </w:tcPr>
          <w:p w14:paraId="33D48E0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7C5878D4"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69204D4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Prueba de estanqueidad de cubierta realizada mediante riego por aspersión, incl. informe de resultados</w:t>
            </w:r>
          </w:p>
        </w:tc>
        <w:tc>
          <w:tcPr>
            <w:tcW w:w="784" w:type="dxa"/>
            <w:shd w:val="clear" w:color="000000" w:fill="FFFFFF"/>
            <w:vAlign w:val="center"/>
            <w:hideMark/>
          </w:tcPr>
          <w:p w14:paraId="1740BAB7"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2947BAE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3FD8E649"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C3BA145" w14:textId="77777777" w:rsidTr="00CF6C9A">
        <w:trPr>
          <w:trHeight w:val="270"/>
        </w:trPr>
        <w:tc>
          <w:tcPr>
            <w:tcW w:w="759" w:type="dxa"/>
            <w:shd w:val="clear" w:color="000000" w:fill="A9D08E"/>
            <w:vAlign w:val="center"/>
            <w:hideMark/>
          </w:tcPr>
          <w:p w14:paraId="5903658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15.06       </w:t>
            </w:r>
          </w:p>
        </w:tc>
        <w:tc>
          <w:tcPr>
            <w:tcW w:w="648" w:type="dxa"/>
            <w:shd w:val="clear" w:color="000000" w:fill="A9D08E"/>
            <w:vAlign w:val="center"/>
            <w:hideMark/>
          </w:tcPr>
          <w:p w14:paraId="725A47B3"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0C7D9A90"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PRUEBAS DE SERVICIO INSTALACION ELECTRICA</w:t>
            </w:r>
          </w:p>
        </w:tc>
        <w:tc>
          <w:tcPr>
            <w:tcW w:w="784" w:type="dxa"/>
            <w:shd w:val="clear" w:color="000000" w:fill="A9D08E"/>
            <w:vAlign w:val="center"/>
            <w:hideMark/>
          </w:tcPr>
          <w:p w14:paraId="499F3598"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7BD7D34B"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21D1E49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2090F145" w14:textId="77777777" w:rsidTr="00AD5153">
        <w:trPr>
          <w:trHeight w:val="559"/>
        </w:trPr>
        <w:tc>
          <w:tcPr>
            <w:tcW w:w="759" w:type="dxa"/>
            <w:shd w:val="clear" w:color="auto" w:fill="auto"/>
            <w:vAlign w:val="center"/>
            <w:hideMark/>
          </w:tcPr>
          <w:p w14:paraId="66A685D1"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1D68942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008148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Prueba de funcionamiento y puesta en servicio de las instalaciones de electricidad, alumbrado y megafonía, incl. emisión de informe técnico</w:t>
            </w:r>
          </w:p>
        </w:tc>
        <w:tc>
          <w:tcPr>
            <w:tcW w:w="784" w:type="dxa"/>
            <w:shd w:val="clear" w:color="000000" w:fill="FFFFFF"/>
            <w:vAlign w:val="center"/>
            <w:hideMark/>
          </w:tcPr>
          <w:p w14:paraId="610844A6"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153E8AB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1B5B81D8"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17665E0" w14:textId="77777777" w:rsidTr="00CF6C9A">
        <w:trPr>
          <w:trHeight w:val="270"/>
        </w:trPr>
        <w:tc>
          <w:tcPr>
            <w:tcW w:w="759" w:type="dxa"/>
            <w:shd w:val="clear" w:color="000000" w:fill="A9D08E"/>
            <w:vAlign w:val="center"/>
            <w:hideMark/>
          </w:tcPr>
          <w:p w14:paraId="7384A79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xml:space="preserve">15.07      </w:t>
            </w:r>
          </w:p>
        </w:tc>
        <w:tc>
          <w:tcPr>
            <w:tcW w:w="648" w:type="dxa"/>
            <w:shd w:val="clear" w:color="000000" w:fill="A9D08E"/>
            <w:vAlign w:val="center"/>
            <w:hideMark/>
          </w:tcPr>
          <w:p w14:paraId="431DA57E" w14:textId="77777777" w:rsidR="00CF6C9A" w:rsidRPr="00CF6C9A" w:rsidRDefault="00CF6C9A" w:rsidP="00CF6C9A">
            <w:pPr>
              <w:spacing w:after="0"/>
              <w:rPr>
                <w:rFonts w:ascii="ENRESA Aroma Light" w:hAnsi="ENRESA Aroma Light" w:cs="Calibri"/>
                <w:color w:val="000000"/>
                <w:sz w:val="16"/>
                <w:szCs w:val="16"/>
                <w:lang w:val="es-ES"/>
              </w:rPr>
            </w:pPr>
            <w:proofErr w:type="spellStart"/>
            <w:r w:rsidRPr="00CF6C9A">
              <w:rPr>
                <w:rFonts w:ascii="ENRESA Aroma Light" w:hAnsi="ENRESA Aroma Light" w:cs="Calibri"/>
                <w:color w:val="000000"/>
                <w:sz w:val="16"/>
                <w:szCs w:val="16"/>
                <w:lang w:val="es-ES"/>
              </w:rPr>
              <w:t>ud</w:t>
            </w:r>
            <w:proofErr w:type="spellEnd"/>
          </w:p>
        </w:tc>
        <w:tc>
          <w:tcPr>
            <w:tcW w:w="5691" w:type="dxa"/>
            <w:shd w:val="clear" w:color="000000" w:fill="A9D08E"/>
            <w:vAlign w:val="center"/>
            <w:hideMark/>
          </w:tcPr>
          <w:p w14:paraId="6362AC9C"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PRUEBAS DE SERVICIO INSTALACION DE CLIMATIZACION</w:t>
            </w:r>
          </w:p>
        </w:tc>
        <w:tc>
          <w:tcPr>
            <w:tcW w:w="784" w:type="dxa"/>
            <w:shd w:val="clear" w:color="000000" w:fill="A9D08E"/>
            <w:vAlign w:val="center"/>
            <w:hideMark/>
          </w:tcPr>
          <w:p w14:paraId="5B84D4B5"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760" w:type="dxa"/>
            <w:shd w:val="clear" w:color="000000" w:fill="A9D08E"/>
            <w:vAlign w:val="center"/>
            <w:hideMark/>
          </w:tcPr>
          <w:p w14:paraId="11E0FD26"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A9D08E"/>
            <w:vAlign w:val="center"/>
            <w:hideMark/>
          </w:tcPr>
          <w:p w14:paraId="7F5C42AA"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13025D33" w14:textId="77777777" w:rsidTr="00AD5153">
        <w:trPr>
          <w:trHeight w:val="375"/>
        </w:trPr>
        <w:tc>
          <w:tcPr>
            <w:tcW w:w="759" w:type="dxa"/>
            <w:shd w:val="clear" w:color="auto" w:fill="auto"/>
            <w:vAlign w:val="center"/>
            <w:hideMark/>
          </w:tcPr>
          <w:p w14:paraId="062F0E6E"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648" w:type="dxa"/>
            <w:shd w:val="clear" w:color="auto" w:fill="auto"/>
            <w:vAlign w:val="center"/>
            <w:hideMark/>
          </w:tcPr>
          <w:p w14:paraId="56495372"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5691" w:type="dxa"/>
            <w:shd w:val="clear" w:color="auto" w:fill="auto"/>
            <w:vAlign w:val="center"/>
            <w:hideMark/>
          </w:tcPr>
          <w:p w14:paraId="5613332D"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PRUEBAS DE SERVICIO INSTALACION DE CLIMATIZACION</w:t>
            </w:r>
          </w:p>
        </w:tc>
        <w:tc>
          <w:tcPr>
            <w:tcW w:w="784" w:type="dxa"/>
            <w:shd w:val="clear" w:color="000000" w:fill="FFFFFF"/>
            <w:vAlign w:val="center"/>
            <w:hideMark/>
          </w:tcPr>
          <w:p w14:paraId="399F1B5E" w14:textId="77777777" w:rsidR="00CF6C9A" w:rsidRPr="00CF6C9A" w:rsidRDefault="00CF6C9A" w:rsidP="00CF6C9A">
            <w:pPr>
              <w:spacing w:after="0"/>
              <w:jc w:val="center"/>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1,00</w:t>
            </w:r>
          </w:p>
        </w:tc>
        <w:tc>
          <w:tcPr>
            <w:tcW w:w="760" w:type="dxa"/>
            <w:shd w:val="clear" w:color="000000" w:fill="FFFFFF"/>
            <w:vAlign w:val="center"/>
            <w:hideMark/>
          </w:tcPr>
          <w:p w14:paraId="27E9ACB5"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c>
          <w:tcPr>
            <w:tcW w:w="998" w:type="dxa"/>
            <w:shd w:val="clear" w:color="000000" w:fill="FFFFFF"/>
            <w:vAlign w:val="center"/>
            <w:hideMark/>
          </w:tcPr>
          <w:p w14:paraId="4A936123" w14:textId="77777777" w:rsidR="00CF6C9A" w:rsidRPr="00CF6C9A" w:rsidRDefault="00CF6C9A" w:rsidP="00CF6C9A">
            <w:pPr>
              <w:spacing w:after="0"/>
              <w:rPr>
                <w:rFonts w:ascii="ENRESA Aroma Light" w:hAnsi="ENRESA Aroma Light" w:cs="Calibri"/>
                <w:color w:val="000000"/>
                <w:sz w:val="16"/>
                <w:szCs w:val="16"/>
                <w:lang w:val="es-ES"/>
              </w:rPr>
            </w:pPr>
            <w:r w:rsidRPr="00CF6C9A">
              <w:rPr>
                <w:rFonts w:ascii="ENRESA Aroma Light" w:hAnsi="ENRESA Aroma Light" w:cs="Calibri"/>
                <w:color w:val="000000"/>
                <w:sz w:val="16"/>
                <w:szCs w:val="16"/>
                <w:lang w:val="es-ES"/>
              </w:rPr>
              <w:t> </w:t>
            </w:r>
          </w:p>
        </w:tc>
      </w:tr>
      <w:tr w:rsidR="00CF6C9A" w:rsidRPr="00CF6C9A" w14:paraId="0481CC0F" w14:textId="77777777" w:rsidTr="002C6B30">
        <w:trPr>
          <w:trHeight w:val="326"/>
        </w:trPr>
        <w:tc>
          <w:tcPr>
            <w:tcW w:w="8642" w:type="dxa"/>
            <w:gridSpan w:val="5"/>
            <w:shd w:val="clear" w:color="000000" w:fill="70AD47"/>
            <w:vAlign w:val="center"/>
            <w:hideMark/>
          </w:tcPr>
          <w:p w14:paraId="5CBE2D11" w14:textId="77777777" w:rsidR="00CF6C9A" w:rsidRPr="00CF6C9A" w:rsidRDefault="00CF6C9A" w:rsidP="00CF6C9A">
            <w:pPr>
              <w:spacing w:after="0"/>
              <w:jc w:val="center"/>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xml:space="preserve">Precio Total ofertado sin IVA </w:t>
            </w:r>
          </w:p>
        </w:tc>
        <w:tc>
          <w:tcPr>
            <w:tcW w:w="998" w:type="dxa"/>
            <w:shd w:val="clear" w:color="000000" w:fill="70AD47"/>
            <w:vAlign w:val="center"/>
            <w:hideMark/>
          </w:tcPr>
          <w:p w14:paraId="06D3C038"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119B52DF" w14:textId="77777777" w:rsidTr="00AD5153">
        <w:trPr>
          <w:trHeight w:val="260"/>
        </w:trPr>
        <w:tc>
          <w:tcPr>
            <w:tcW w:w="8642" w:type="dxa"/>
            <w:gridSpan w:val="5"/>
            <w:shd w:val="clear" w:color="000000" w:fill="70AD47"/>
            <w:vAlign w:val="center"/>
            <w:hideMark/>
          </w:tcPr>
          <w:p w14:paraId="027E1945" w14:textId="151FCE21" w:rsidR="00CF6C9A" w:rsidRPr="00CF6C9A" w:rsidRDefault="00CF6C9A" w:rsidP="00CF6C9A">
            <w:pPr>
              <w:spacing w:after="0"/>
              <w:jc w:val="center"/>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Importe del IVA (</w:t>
            </w:r>
            <w:r w:rsidR="008E7FA6">
              <w:rPr>
                <w:rFonts w:ascii="ENRESA Aroma Light" w:hAnsi="ENRESA Aroma Light" w:cs="Calibri"/>
                <w:b/>
                <w:bCs/>
                <w:color w:val="000000"/>
                <w:sz w:val="16"/>
                <w:szCs w:val="16"/>
                <w:lang w:val="es-ES"/>
              </w:rPr>
              <w:t>10</w:t>
            </w:r>
            <w:r w:rsidRPr="00CF6C9A">
              <w:rPr>
                <w:rFonts w:ascii="ENRESA Aroma Light" w:hAnsi="ENRESA Aroma Light" w:cs="Calibri"/>
                <w:b/>
                <w:bCs/>
                <w:color w:val="000000"/>
                <w:sz w:val="16"/>
                <w:szCs w:val="16"/>
                <w:lang w:val="es-ES"/>
              </w:rPr>
              <w:t>%)</w:t>
            </w:r>
          </w:p>
        </w:tc>
        <w:tc>
          <w:tcPr>
            <w:tcW w:w="998" w:type="dxa"/>
            <w:shd w:val="clear" w:color="000000" w:fill="70AD47"/>
            <w:vAlign w:val="center"/>
            <w:hideMark/>
          </w:tcPr>
          <w:p w14:paraId="3A9C19EC"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r w:rsidR="00CF6C9A" w:rsidRPr="00CF6C9A" w14:paraId="56ACDFF0" w14:textId="77777777" w:rsidTr="00AD5153">
        <w:trPr>
          <w:trHeight w:val="279"/>
        </w:trPr>
        <w:tc>
          <w:tcPr>
            <w:tcW w:w="8642" w:type="dxa"/>
            <w:gridSpan w:val="5"/>
            <w:shd w:val="clear" w:color="000000" w:fill="70AD47"/>
            <w:vAlign w:val="center"/>
            <w:hideMark/>
          </w:tcPr>
          <w:p w14:paraId="0EC70138" w14:textId="77777777" w:rsidR="00CF6C9A" w:rsidRPr="00CF6C9A" w:rsidRDefault="00CF6C9A" w:rsidP="00CF6C9A">
            <w:pPr>
              <w:spacing w:after="0"/>
              <w:jc w:val="center"/>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Importe total ofertado IVA incluido</w:t>
            </w:r>
          </w:p>
        </w:tc>
        <w:tc>
          <w:tcPr>
            <w:tcW w:w="998" w:type="dxa"/>
            <w:shd w:val="clear" w:color="000000" w:fill="70AD47"/>
            <w:vAlign w:val="center"/>
            <w:hideMark/>
          </w:tcPr>
          <w:p w14:paraId="03866A69" w14:textId="77777777" w:rsidR="00CF6C9A" w:rsidRPr="00CF6C9A" w:rsidRDefault="00CF6C9A" w:rsidP="00CF6C9A">
            <w:pPr>
              <w:spacing w:after="0"/>
              <w:rPr>
                <w:rFonts w:ascii="ENRESA Aroma Light" w:hAnsi="ENRESA Aroma Light" w:cs="Calibri"/>
                <w:b/>
                <w:bCs/>
                <w:color w:val="000000"/>
                <w:sz w:val="16"/>
                <w:szCs w:val="16"/>
                <w:lang w:val="es-ES"/>
              </w:rPr>
            </w:pPr>
            <w:r w:rsidRPr="00CF6C9A">
              <w:rPr>
                <w:rFonts w:ascii="ENRESA Aroma Light" w:hAnsi="ENRESA Aroma Light" w:cs="Calibri"/>
                <w:b/>
                <w:bCs/>
                <w:color w:val="000000"/>
                <w:sz w:val="16"/>
                <w:szCs w:val="16"/>
                <w:lang w:val="es-ES"/>
              </w:rPr>
              <w:t> </w:t>
            </w:r>
          </w:p>
        </w:tc>
      </w:tr>
    </w:tbl>
    <w:p w14:paraId="65607CA7" w14:textId="419B00E3" w:rsidR="00CF6C9A" w:rsidRDefault="00CF6C9A" w:rsidP="00F2730E">
      <w:pPr>
        <w:autoSpaceDE w:val="0"/>
        <w:autoSpaceDN w:val="0"/>
        <w:adjustRightInd w:val="0"/>
        <w:spacing w:after="0"/>
        <w:rPr>
          <w:rFonts w:ascii="ENRESA Aroma Light" w:hAnsi="ENRESA Aroma Light" w:cs="Calibri Light"/>
          <w:b/>
          <w:bCs/>
          <w:color w:val="FF0000"/>
          <w:sz w:val="20"/>
          <w:lang w:val="es-ES"/>
        </w:rPr>
      </w:pPr>
    </w:p>
    <w:p w14:paraId="5643D648" w14:textId="0AAF6534" w:rsidR="00F2730E" w:rsidRPr="005D453B" w:rsidRDefault="0062387C" w:rsidP="00A7087B">
      <w:pPr>
        <w:pStyle w:val="Prrafodelista"/>
        <w:numPr>
          <w:ilvl w:val="0"/>
          <w:numId w:val="48"/>
        </w:numPr>
        <w:autoSpaceDE w:val="0"/>
        <w:autoSpaceDN w:val="0"/>
        <w:adjustRightInd w:val="0"/>
        <w:spacing w:after="0"/>
        <w:rPr>
          <w:rFonts w:ascii="ENRESA Aroma Light" w:hAnsi="ENRESA Aroma Light" w:cs="Calibri Light"/>
          <w:sz w:val="20"/>
          <w:lang w:val="es-ES"/>
        </w:rPr>
      </w:pPr>
      <w:r w:rsidRPr="005D453B">
        <w:rPr>
          <w:rFonts w:ascii="ENRESA Aroma Light" w:hAnsi="ENRESA Aroma Light" w:cs="Calibri Light"/>
          <w:i/>
          <w:iCs/>
          <w:sz w:val="20"/>
          <w:lang w:val="es-ES"/>
        </w:rPr>
        <w:t>T</w:t>
      </w:r>
      <w:r w:rsidR="00F2730E" w:rsidRPr="005D453B">
        <w:rPr>
          <w:rFonts w:ascii="ENRESA Aroma Light" w:hAnsi="ENRESA Aroma Light" w:cs="Calibri Light"/>
          <w:i/>
          <w:iCs/>
          <w:sz w:val="20"/>
          <w:lang w:val="es-ES"/>
        </w:rPr>
        <w:t xml:space="preserve">odas las partidas </w:t>
      </w:r>
      <w:r w:rsidRPr="005D453B">
        <w:rPr>
          <w:rFonts w:ascii="ENRESA Aroma Light" w:hAnsi="ENRESA Aroma Light" w:cs="Calibri Light"/>
          <w:i/>
          <w:iCs/>
          <w:sz w:val="20"/>
          <w:lang w:val="es-ES"/>
        </w:rPr>
        <w:t xml:space="preserve">y los precios unitarios ofertados </w:t>
      </w:r>
      <w:r w:rsidR="00F2730E" w:rsidRPr="005D453B">
        <w:rPr>
          <w:rFonts w:ascii="ENRESA Aroma Light" w:hAnsi="ENRESA Aroma Light" w:cs="Calibri Light"/>
          <w:i/>
          <w:iCs/>
          <w:sz w:val="20"/>
          <w:lang w:val="es-ES"/>
        </w:rPr>
        <w:t xml:space="preserve">llevan incluidos los gastos generales y el beneficio industrial. </w:t>
      </w:r>
    </w:p>
    <w:p w14:paraId="038062D3" w14:textId="372480E7" w:rsidR="00F2730E" w:rsidRDefault="00F2730E" w:rsidP="00A7087B">
      <w:pPr>
        <w:pStyle w:val="Prrafodelista"/>
        <w:numPr>
          <w:ilvl w:val="0"/>
          <w:numId w:val="48"/>
        </w:numPr>
        <w:spacing w:before="120" w:line="260" w:lineRule="exact"/>
        <w:rPr>
          <w:rFonts w:ascii="ENRESA Aroma Light" w:hAnsi="ENRESA Aroma Light" w:cs="Calibri Light"/>
          <w:i/>
          <w:iCs/>
          <w:sz w:val="20"/>
          <w:lang w:val="es-ES"/>
        </w:rPr>
      </w:pPr>
      <w:r w:rsidRPr="005D453B">
        <w:rPr>
          <w:rFonts w:ascii="ENRESA Aroma Light" w:hAnsi="ENRESA Aroma Light" w:cs="Calibri Light"/>
          <w:i/>
          <w:iCs/>
          <w:sz w:val="20"/>
          <w:lang w:val="es-ES"/>
        </w:rPr>
        <w:t>Se indicará el importe y alcance de la/s partida/s subcontratada/s, así como la denominación social o perfil empresarial de la/s empresa/s subcontratista/s, de conformidad con la siguiente tabla:</w:t>
      </w:r>
    </w:p>
    <w:tbl>
      <w:tblPr>
        <w:tblW w:w="7400" w:type="dxa"/>
        <w:tblInd w:w="1124" w:type="dxa"/>
        <w:tblCellMar>
          <w:left w:w="70" w:type="dxa"/>
          <w:right w:w="70" w:type="dxa"/>
        </w:tblCellMar>
        <w:tblLook w:val="04A0" w:firstRow="1" w:lastRow="0" w:firstColumn="1" w:lastColumn="0" w:noHBand="0" w:noVBand="1"/>
      </w:tblPr>
      <w:tblGrid>
        <w:gridCol w:w="3180"/>
        <w:gridCol w:w="2120"/>
        <w:gridCol w:w="2100"/>
      </w:tblGrid>
      <w:tr w:rsidR="00742363" w:rsidRPr="00742363" w14:paraId="674EED9F" w14:textId="77777777" w:rsidTr="00742363">
        <w:trPr>
          <w:trHeight w:val="315"/>
        </w:trPr>
        <w:tc>
          <w:tcPr>
            <w:tcW w:w="318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3B6F547" w14:textId="77777777" w:rsidR="00742363" w:rsidRPr="00742363" w:rsidRDefault="00742363" w:rsidP="00742363">
            <w:pPr>
              <w:spacing w:after="0"/>
              <w:jc w:val="center"/>
              <w:rPr>
                <w:rFonts w:ascii="ENRESA Aroma Light" w:hAnsi="ENRESA Aroma Light" w:cs="Calibri"/>
                <w:color w:val="000000"/>
                <w:sz w:val="20"/>
                <w:lang w:val="es-ES"/>
              </w:rPr>
            </w:pPr>
            <w:r w:rsidRPr="00742363">
              <w:rPr>
                <w:rFonts w:ascii="ENRESA Aroma Light" w:hAnsi="ENRESA Aroma Light" w:cs="Calibri"/>
                <w:color w:val="000000"/>
                <w:sz w:val="20"/>
              </w:rPr>
              <w:t>Actuación/Actividad a Subcontratar</w:t>
            </w:r>
          </w:p>
        </w:tc>
        <w:tc>
          <w:tcPr>
            <w:tcW w:w="2120" w:type="dxa"/>
            <w:tcBorders>
              <w:top w:val="single" w:sz="8" w:space="0" w:color="auto"/>
              <w:left w:val="nil"/>
              <w:bottom w:val="single" w:sz="8" w:space="0" w:color="auto"/>
              <w:right w:val="single" w:sz="8" w:space="0" w:color="auto"/>
            </w:tcBorders>
            <w:shd w:val="clear" w:color="000000" w:fill="D9D9D9"/>
            <w:vAlign w:val="center"/>
            <w:hideMark/>
          </w:tcPr>
          <w:p w14:paraId="2CEC8CA5" w14:textId="77777777" w:rsidR="00742363" w:rsidRPr="00742363" w:rsidRDefault="00742363" w:rsidP="00742363">
            <w:pPr>
              <w:spacing w:after="0"/>
              <w:jc w:val="center"/>
              <w:rPr>
                <w:rFonts w:ascii="ENRESA Aroma Light" w:hAnsi="ENRESA Aroma Light" w:cs="Calibri"/>
                <w:color w:val="000000"/>
                <w:sz w:val="20"/>
                <w:lang w:val="es-ES"/>
              </w:rPr>
            </w:pPr>
            <w:proofErr w:type="gramStart"/>
            <w:r w:rsidRPr="00742363">
              <w:rPr>
                <w:rFonts w:ascii="ENRESA Aroma Light" w:hAnsi="ENRESA Aroma Light" w:cs="Calibri"/>
                <w:color w:val="000000"/>
                <w:sz w:val="20"/>
              </w:rPr>
              <w:t>Importe a Subcontratar</w:t>
            </w:r>
            <w:proofErr w:type="gramEnd"/>
          </w:p>
        </w:tc>
        <w:tc>
          <w:tcPr>
            <w:tcW w:w="2100" w:type="dxa"/>
            <w:tcBorders>
              <w:top w:val="single" w:sz="8" w:space="0" w:color="auto"/>
              <w:left w:val="nil"/>
              <w:bottom w:val="single" w:sz="8" w:space="0" w:color="auto"/>
              <w:right w:val="single" w:sz="8" w:space="0" w:color="auto"/>
            </w:tcBorders>
            <w:shd w:val="clear" w:color="000000" w:fill="D9D9D9"/>
            <w:vAlign w:val="center"/>
            <w:hideMark/>
          </w:tcPr>
          <w:p w14:paraId="09DC6658" w14:textId="77777777" w:rsidR="00742363" w:rsidRPr="00742363" w:rsidRDefault="00742363" w:rsidP="00742363">
            <w:pPr>
              <w:spacing w:after="0"/>
              <w:jc w:val="center"/>
              <w:rPr>
                <w:rFonts w:ascii="ENRESA Aroma Light" w:hAnsi="ENRESA Aroma Light" w:cs="Calibri"/>
                <w:color w:val="000000"/>
                <w:sz w:val="20"/>
                <w:lang w:val="es-ES"/>
              </w:rPr>
            </w:pPr>
            <w:r w:rsidRPr="00742363">
              <w:rPr>
                <w:rFonts w:ascii="ENRESA Aroma Light" w:hAnsi="ENRESA Aroma Light" w:cs="Calibri"/>
                <w:color w:val="000000"/>
                <w:sz w:val="20"/>
              </w:rPr>
              <w:t>Empresa subcontratista</w:t>
            </w:r>
          </w:p>
        </w:tc>
      </w:tr>
      <w:tr w:rsidR="00742363" w:rsidRPr="00742363" w14:paraId="002162F4" w14:textId="77777777" w:rsidTr="00742363">
        <w:trPr>
          <w:trHeight w:val="315"/>
        </w:trPr>
        <w:tc>
          <w:tcPr>
            <w:tcW w:w="3180" w:type="dxa"/>
            <w:tcBorders>
              <w:top w:val="nil"/>
              <w:left w:val="single" w:sz="8" w:space="0" w:color="auto"/>
              <w:bottom w:val="single" w:sz="8" w:space="0" w:color="auto"/>
              <w:right w:val="single" w:sz="8" w:space="0" w:color="auto"/>
            </w:tcBorders>
            <w:shd w:val="clear" w:color="auto" w:fill="auto"/>
            <w:vAlign w:val="center"/>
            <w:hideMark/>
          </w:tcPr>
          <w:p w14:paraId="59FEDAAE" w14:textId="77777777" w:rsidR="00742363" w:rsidRPr="00742363" w:rsidRDefault="00742363" w:rsidP="00742363">
            <w:pPr>
              <w:spacing w:after="0"/>
              <w:jc w:val="center"/>
              <w:rPr>
                <w:rFonts w:ascii="ENRESA Aroma Light" w:hAnsi="ENRESA Aroma Light" w:cs="Calibri"/>
                <w:color w:val="000000"/>
                <w:sz w:val="20"/>
                <w:lang w:val="es-ES"/>
              </w:rPr>
            </w:pPr>
            <w:r w:rsidRPr="00742363">
              <w:rPr>
                <w:rFonts w:ascii="ENRESA Aroma Light" w:hAnsi="ENRESA Aroma Light" w:cs="Calibri"/>
                <w:color w:val="000000"/>
                <w:sz w:val="20"/>
              </w:rPr>
              <w:t> </w:t>
            </w:r>
          </w:p>
        </w:tc>
        <w:tc>
          <w:tcPr>
            <w:tcW w:w="2120" w:type="dxa"/>
            <w:tcBorders>
              <w:top w:val="nil"/>
              <w:left w:val="nil"/>
              <w:bottom w:val="single" w:sz="8" w:space="0" w:color="auto"/>
              <w:right w:val="single" w:sz="8" w:space="0" w:color="auto"/>
            </w:tcBorders>
            <w:shd w:val="clear" w:color="auto" w:fill="auto"/>
            <w:vAlign w:val="center"/>
            <w:hideMark/>
          </w:tcPr>
          <w:p w14:paraId="211830F6" w14:textId="77777777" w:rsidR="00742363" w:rsidRPr="00742363" w:rsidRDefault="00742363" w:rsidP="00742363">
            <w:pPr>
              <w:spacing w:after="0"/>
              <w:jc w:val="center"/>
              <w:rPr>
                <w:rFonts w:ascii="ENRESA Aroma Light" w:hAnsi="ENRESA Aroma Light" w:cs="Calibri"/>
                <w:color w:val="000000"/>
                <w:sz w:val="20"/>
                <w:lang w:val="es-ES"/>
              </w:rPr>
            </w:pPr>
            <w:r w:rsidRPr="00742363">
              <w:rPr>
                <w:rFonts w:ascii="ENRESA Aroma Light" w:hAnsi="ENRESA Aroma Light" w:cs="Calibri"/>
                <w:iCs/>
                <w:color w:val="000000"/>
                <w:sz w:val="20"/>
              </w:rPr>
              <w:t> </w:t>
            </w:r>
          </w:p>
        </w:tc>
        <w:tc>
          <w:tcPr>
            <w:tcW w:w="2100" w:type="dxa"/>
            <w:tcBorders>
              <w:top w:val="nil"/>
              <w:left w:val="nil"/>
              <w:bottom w:val="single" w:sz="8" w:space="0" w:color="auto"/>
              <w:right w:val="single" w:sz="8" w:space="0" w:color="auto"/>
            </w:tcBorders>
            <w:shd w:val="clear" w:color="auto" w:fill="auto"/>
            <w:vAlign w:val="center"/>
            <w:hideMark/>
          </w:tcPr>
          <w:p w14:paraId="381B087D" w14:textId="77777777" w:rsidR="00742363" w:rsidRPr="00742363" w:rsidRDefault="00742363" w:rsidP="00742363">
            <w:pPr>
              <w:spacing w:after="0"/>
              <w:rPr>
                <w:rFonts w:ascii="ENRESA Aroma Light" w:hAnsi="ENRESA Aroma Light" w:cs="Calibri"/>
                <w:color w:val="000000"/>
                <w:sz w:val="20"/>
                <w:lang w:val="es-ES"/>
              </w:rPr>
            </w:pPr>
            <w:r w:rsidRPr="00742363">
              <w:rPr>
                <w:rFonts w:ascii="ENRESA Aroma Light" w:hAnsi="ENRESA Aroma Light" w:cs="Calibri"/>
                <w:iCs/>
                <w:color w:val="000000"/>
                <w:sz w:val="20"/>
              </w:rPr>
              <w:t> </w:t>
            </w:r>
          </w:p>
        </w:tc>
      </w:tr>
    </w:tbl>
    <w:p w14:paraId="596C81AE" w14:textId="3F9C527B" w:rsidR="00A7087B" w:rsidRPr="005D453B" w:rsidRDefault="00A7087B" w:rsidP="00A7087B">
      <w:pPr>
        <w:pStyle w:val="Prrafodelista"/>
        <w:numPr>
          <w:ilvl w:val="0"/>
          <w:numId w:val="49"/>
        </w:numPr>
        <w:spacing w:before="120" w:line="260" w:lineRule="exact"/>
        <w:rPr>
          <w:rFonts w:ascii="ENRESA Aroma Light" w:hAnsi="ENRESA Aroma Light" w:cs="Calibri Light"/>
          <w:i/>
          <w:iCs/>
          <w:sz w:val="20"/>
          <w:lang w:val="es-ES"/>
        </w:rPr>
      </w:pPr>
      <w:r w:rsidRPr="005D453B">
        <w:rPr>
          <w:rFonts w:ascii="ENRESA Aroma Light" w:hAnsi="ENRESA Aroma Light" w:cs="Calibri Light"/>
          <w:i/>
          <w:iCs/>
          <w:sz w:val="20"/>
          <w:lang w:val="es-ES"/>
        </w:rPr>
        <w:t>Se deberá presentar Excel debidamente cumplimentado</w:t>
      </w:r>
      <w:r w:rsidR="00200244" w:rsidRPr="005D453B">
        <w:rPr>
          <w:rFonts w:ascii="ENRESA Aroma Light" w:hAnsi="ENRESA Aroma Light" w:cs="Calibri Light"/>
          <w:i/>
          <w:iCs/>
          <w:sz w:val="20"/>
          <w:lang w:val="es-ES"/>
        </w:rPr>
        <w:t>, conforme a lo indicado en el apartado F.3. del presente documento</w:t>
      </w:r>
      <w:r w:rsidRPr="005D453B">
        <w:rPr>
          <w:rFonts w:ascii="ENRESA Aroma Light" w:hAnsi="ENRESA Aroma Light" w:cs="Calibri Light"/>
          <w:i/>
          <w:iCs/>
          <w:sz w:val="20"/>
          <w:lang w:val="es-ES"/>
        </w:rPr>
        <w:t>.</w:t>
      </w:r>
    </w:p>
    <w:p w14:paraId="2560A341" w14:textId="147BFBAE" w:rsidR="005D453B" w:rsidRPr="005D453B" w:rsidRDefault="00C606BD" w:rsidP="00DD0AB6">
      <w:pPr>
        <w:pStyle w:val="Prrafodelista"/>
        <w:numPr>
          <w:ilvl w:val="0"/>
          <w:numId w:val="49"/>
        </w:numPr>
        <w:spacing w:before="120" w:line="260" w:lineRule="exact"/>
        <w:rPr>
          <w:rFonts w:ascii="ENRESA Aroma Light" w:hAnsi="ENRESA Aroma Light" w:cs="Arial"/>
          <w:szCs w:val="22"/>
          <w:lang w:val="es-ES"/>
        </w:rPr>
      </w:pPr>
      <w:r w:rsidRPr="005D453B">
        <w:rPr>
          <w:rFonts w:ascii="ENRESA Aroma Light" w:hAnsi="ENRESA Aroma Light" w:cs="Calibri Light"/>
          <w:i/>
          <w:iCs/>
          <w:sz w:val="20"/>
          <w:lang w:val="es-ES"/>
        </w:rPr>
        <w:t>La ofert</w:t>
      </w:r>
      <w:r w:rsidR="00A7087B" w:rsidRPr="005D453B">
        <w:rPr>
          <w:rFonts w:ascii="ENRESA Aroma Light" w:hAnsi="ENRESA Aroma Light" w:cs="Calibri Light"/>
          <w:i/>
          <w:iCs/>
          <w:sz w:val="20"/>
          <w:lang w:val="es-ES"/>
        </w:rPr>
        <w:t>a</w:t>
      </w:r>
      <w:r w:rsidRPr="005D453B">
        <w:rPr>
          <w:rFonts w:ascii="ENRESA Aroma Light" w:hAnsi="ENRESA Aroma Light" w:cs="Calibri Light"/>
          <w:i/>
          <w:iCs/>
          <w:sz w:val="20"/>
          <w:lang w:val="es-ES"/>
        </w:rPr>
        <w:t xml:space="preserve"> económica presentadas por los licitadores deberán contener la totalidad de </w:t>
      </w:r>
      <w:r w:rsidR="00851BD5" w:rsidRPr="005D453B">
        <w:rPr>
          <w:rFonts w:ascii="ENRESA Aroma Light" w:hAnsi="ENRESA Aroma Light" w:cs="Calibri Light"/>
          <w:i/>
          <w:iCs/>
          <w:sz w:val="20"/>
          <w:lang w:val="es-ES"/>
        </w:rPr>
        <w:t>los capítulos</w:t>
      </w:r>
      <w:r w:rsidRPr="005D453B">
        <w:rPr>
          <w:rFonts w:ascii="ENRESA Aroma Light" w:hAnsi="ENRESA Aroma Light" w:cs="Calibri Light"/>
          <w:i/>
          <w:iCs/>
          <w:sz w:val="20"/>
          <w:lang w:val="es-ES"/>
        </w:rPr>
        <w:t xml:space="preserve"> indicad</w:t>
      </w:r>
      <w:r w:rsidR="00582FB1">
        <w:rPr>
          <w:rFonts w:ascii="ENRESA Aroma Light" w:hAnsi="ENRESA Aroma Light" w:cs="Calibri Light"/>
          <w:i/>
          <w:iCs/>
          <w:sz w:val="20"/>
          <w:lang w:val="es-ES"/>
        </w:rPr>
        <w:t>o</w:t>
      </w:r>
      <w:r w:rsidRPr="005D453B">
        <w:rPr>
          <w:rFonts w:ascii="ENRESA Aroma Light" w:hAnsi="ENRESA Aroma Light" w:cs="Calibri Light"/>
          <w:i/>
          <w:iCs/>
          <w:sz w:val="20"/>
          <w:lang w:val="es-ES"/>
        </w:rPr>
        <w:t>s en el presente anexo</w:t>
      </w:r>
      <w:r w:rsidR="005D453B" w:rsidRPr="005D453B">
        <w:rPr>
          <w:rFonts w:ascii="ENRESA Aroma Light" w:hAnsi="ENRESA Aroma Light" w:cs="Calibri Light"/>
          <w:i/>
          <w:iCs/>
          <w:sz w:val="20"/>
          <w:lang w:val="es-ES"/>
        </w:rPr>
        <w:t>.</w:t>
      </w:r>
    </w:p>
    <w:p w14:paraId="29D32545" w14:textId="4B1EEFFF" w:rsidR="003713A4" w:rsidRPr="00193730" w:rsidRDefault="00FC4F5D" w:rsidP="00CB1746">
      <w:pPr>
        <w:pStyle w:val="Prrafodelista"/>
        <w:spacing w:before="120" w:line="260" w:lineRule="exact"/>
        <w:ind w:left="720"/>
        <w:rPr>
          <w:rFonts w:ascii="ENRESA Aroma Light" w:hAnsi="ENRESA Aroma Light" w:cs="Arial"/>
          <w:szCs w:val="22"/>
        </w:rPr>
      </w:pPr>
      <w:r w:rsidRPr="00F22593">
        <w:rPr>
          <w:rFonts w:ascii="ENRESA Aroma Light" w:hAnsi="ENRESA Aroma Light" w:cs="Arial"/>
          <w:szCs w:val="22"/>
          <w:lang w:val="es-ES"/>
        </w:rPr>
        <w:t xml:space="preserve">Y para que conste, firmo la presente declaración en </w:t>
      </w:r>
      <w:r w:rsidR="001B2698" w:rsidRPr="00F22593">
        <w:rPr>
          <w:rFonts w:ascii="ENRESA Aroma Light" w:hAnsi="ENRESA Aroma Light" w:cs="Arial"/>
          <w:szCs w:val="22"/>
          <w:lang w:val="es-ES"/>
        </w:rPr>
        <w:t>……..</w:t>
      </w:r>
      <w:r w:rsidRPr="00F22593">
        <w:rPr>
          <w:rFonts w:ascii="ENRESA Aroma Light" w:hAnsi="ENRESA Aroma Light" w:cs="Arial"/>
          <w:szCs w:val="22"/>
          <w:lang w:val="es-ES"/>
        </w:rPr>
        <w:t xml:space="preserve"> a………… de……….. 20</w:t>
      </w:r>
      <w:r w:rsidR="006A01DC" w:rsidRPr="00F22593">
        <w:rPr>
          <w:rFonts w:ascii="ENRESA Aroma Light" w:hAnsi="ENRESA Aroma Light" w:cs="Arial"/>
          <w:szCs w:val="22"/>
          <w:lang w:val="es-ES"/>
        </w:rPr>
        <w:t>2</w:t>
      </w:r>
      <w:r w:rsidRPr="00F22593">
        <w:rPr>
          <w:rFonts w:ascii="ENRESA Aroma Light" w:hAnsi="ENRESA Aroma Light" w:cs="Arial"/>
          <w:szCs w:val="22"/>
          <w:lang w:val="es-ES"/>
        </w:rPr>
        <w:t xml:space="preserve">…. </w:t>
      </w:r>
    </w:p>
    <w:sectPr w:rsidR="003713A4" w:rsidRPr="00193730" w:rsidSect="00282439">
      <w:pgSz w:w="11906" w:h="16838" w:code="9"/>
      <w:pgMar w:top="1701" w:right="1134" w:bottom="567" w:left="1134" w:header="879" w:footer="61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7C459" w14:textId="77777777" w:rsidR="00387D52" w:rsidRDefault="00387D52">
      <w:r>
        <w:separator/>
      </w:r>
    </w:p>
  </w:endnote>
  <w:endnote w:type="continuationSeparator" w:id="0">
    <w:p w14:paraId="359A9B97" w14:textId="77777777" w:rsidR="00387D52" w:rsidRDefault="00387D52">
      <w:r>
        <w:continuationSeparator/>
      </w:r>
    </w:p>
  </w:endnote>
  <w:endnote w:type="continuationNotice" w:id="1">
    <w:p w14:paraId="19E58FC1" w14:textId="77777777" w:rsidR="00387D52" w:rsidRDefault="00387D5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NRESA Aroma Light">
    <w:panose1 w:val="02000503030000020004"/>
    <w:charset w:val="00"/>
    <w:family w:val="auto"/>
    <w:pitch w:val="variable"/>
    <w:sig w:usb0="800000AF" w:usb1="5000204A" w:usb2="00000000" w:usb3="00000000" w:csb0="00000001" w:csb1="00000000"/>
    <w:embedRegular r:id="rId1" w:fontKey="{D04AD808-2DA0-4B51-AB49-5BF81D5B05AD}"/>
    <w:embedBold r:id="rId2" w:fontKey="{D1D20220-9752-481B-8F9D-44D8728ED9DE}"/>
    <w:embedItalic r:id="rId3" w:fontKey="{879C2A94-F6AA-4037-BE0A-59609DBD6A1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FBDCF574-BD3C-4DC7-906E-A503E84BDF08}"/>
    <w:embedBold r:id="rId5" w:fontKey="{915ED444-7140-45EC-9ABD-54BBAED3BAAC}"/>
    <w:embedItalic r:id="rId6" w:fontKey="{DE6D253B-DAEA-4EE6-97BE-42FE0BC8D652}"/>
  </w:font>
  <w:font w:name="Univers">
    <w:charset w:val="00"/>
    <w:family w:val="swiss"/>
    <w:pitch w:val="variable"/>
    <w:sig w:usb0="80000287" w:usb1="00000000" w:usb2="00000000" w:usb3="00000000" w:csb0="0000000F" w:csb1="00000000"/>
    <w:embedRegular r:id="rId7" w:fontKey="{667A2B92-3BA4-4DA7-ACBA-F0B784E075E7}"/>
    <w:embedBold r:id="rId8" w:fontKey="{B2F4796B-A85F-433E-B717-018F000777E9}"/>
  </w:font>
  <w:font w:name="Tahoma">
    <w:panose1 w:val="020B0604030504040204"/>
    <w:charset w:val="00"/>
    <w:family w:val="swiss"/>
    <w:pitch w:val="variable"/>
    <w:sig w:usb0="E1002EFF" w:usb1="C000605B" w:usb2="00000029" w:usb3="00000000" w:csb0="000101FF" w:csb1="00000000"/>
    <w:embedRegular r:id="rId9" w:fontKey="{04A51175-6F1C-46D3-A698-F69CB1D76E2E}"/>
  </w:font>
  <w:font w:name="Bookman Old Style">
    <w:panose1 w:val="02050604050505020204"/>
    <w:charset w:val="00"/>
    <w:family w:val="roman"/>
    <w:pitch w:val="variable"/>
    <w:sig w:usb0="00000287" w:usb1="00000000" w:usb2="00000000" w:usb3="00000000" w:csb0="0000009F" w:csb1="00000000"/>
    <w:embedRegular r:id="rId10" w:fontKey="{0D7ECDC8-48EE-4C6F-86ED-33D084DE3119}"/>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1" w:fontKey="{4719E13B-B5AB-4F03-B3A5-E1B93BA981C8}"/>
    <w:embedBold r:id="rId12" w:fontKey="{7E2DDE8F-4A3E-49C6-9617-D1FA7E0B8B87}"/>
    <w:embedItalic r:id="rId13" w:fontKey="{5E018F87-B359-41D6-9807-19DAE619DD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571D6" w14:textId="77777777" w:rsidR="00387D52" w:rsidRDefault="00387D52">
      <w:r>
        <w:separator/>
      </w:r>
    </w:p>
  </w:footnote>
  <w:footnote w:type="continuationSeparator" w:id="0">
    <w:p w14:paraId="01086628" w14:textId="77777777" w:rsidR="00387D52" w:rsidRDefault="00387D52">
      <w:r>
        <w:continuationSeparator/>
      </w:r>
    </w:p>
  </w:footnote>
  <w:footnote w:type="continuationNotice" w:id="1">
    <w:p w14:paraId="514FBF3F" w14:textId="77777777" w:rsidR="00387D52" w:rsidRDefault="00387D5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E569AD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7558BE"/>
    <w:multiLevelType w:val="hybridMultilevel"/>
    <w:tmpl w:val="5E1021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331540"/>
    <w:multiLevelType w:val="hybridMultilevel"/>
    <w:tmpl w:val="B3960356"/>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 w15:restartNumberingAfterBreak="0">
    <w:nsid w:val="083F139F"/>
    <w:multiLevelType w:val="hybridMultilevel"/>
    <w:tmpl w:val="7464ABFC"/>
    <w:lvl w:ilvl="0" w:tplc="3956F040">
      <w:start w:val="5"/>
      <w:numFmt w:val="bullet"/>
      <w:lvlText w:val="-"/>
      <w:lvlJc w:val="left"/>
      <w:pPr>
        <w:ind w:left="786" w:hanging="360"/>
      </w:pPr>
      <w:rPr>
        <w:rFonts w:ascii="ENRESA Aroma Light" w:eastAsia="Times New Roman" w:hAnsi="ENRESA Aroma Light"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 w15:restartNumberingAfterBreak="0">
    <w:nsid w:val="0871170B"/>
    <w:multiLevelType w:val="hybridMultilevel"/>
    <w:tmpl w:val="81EEFDEE"/>
    <w:lvl w:ilvl="0" w:tplc="0C0A000F">
      <w:start w:val="1"/>
      <w:numFmt w:val="decimal"/>
      <w:lvlText w:val="%1."/>
      <w:lvlJc w:val="left"/>
      <w:pPr>
        <w:ind w:left="78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9947B5"/>
    <w:multiLevelType w:val="hybridMultilevel"/>
    <w:tmpl w:val="FBEC1602"/>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B6375CC"/>
    <w:multiLevelType w:val="hybridMultilevel"/>
    <w:tmpl w:val="D032C766"/>
    <w:lvl w:ilvl="0" w:tplc="0C0A0015">
      <w:start w:val="6"/>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3F4680"/>
    <w:multiLevelType w:val="hybridMultilevel"/>
    <w:tmpl w:val="CEB80326"/>
    <w:lvl w:ilvl="0" w:tplc="A37A0052">
      <w:numFmt w:val="bullet"/>
      <w:lvlText w:val="-"/>
      <w:lvlJc w:val="left"/>
      <w:pPr>
        <w:ind w:left="1080" w:hanging="360"/>
      </w:pPr>
      <w:rPr>
        <w:rFonts w:ascii="ENRESA Aroma Light" w:eastAsia="Times New Roman" w:hAnsi="ENRESA Aroma Light" w:cs="Times New Roman" w:hint="default"/>
        <w:strike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13211DA7"/>
    <w:multiLevelType w:val="hybridMultilevel"/>
    <w:tmpl w:val="9572AEC4"/>
    <w:lvl w:ilvl="0" w:tplc="43080B22">
      <w:start w:val="1"/>
      <w:numFmt w:val="decimal"/>
      <w:lvlText w:val="%1."/>
      <w:lvlJc w:val="left"/>
      <w:pPr>
        <w:ind w:left="1080" w:hanging="360"/>
      </w:pPr>
      <w:rPr>
        <w:rFonts w:hint="default"/>
        <w:b/>
        <w:bCs/>
        <w:i w:val="0"/>
        <w:iC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47F74F0"/>
    <w:multiLevelType w:val="multilevel"/>
    <w:tmpl w:val="F6523EE4"/>
    <w:lvl w:ilvl="0">
      <w:start w:val="5"/>
      <w:numFmt w:val="decimal"/>
      <w:lvlText w:val="%1"/>
      <w:lvlJc w:val="left"/>
      <w:pPr>
        <w:ind w:left="634" w:hanging="634"/>
      </w:pPr>
      <w:rPr>
        <w:rFonts w:hint="default"/>
      </w:rPr>
    </w:lvl>
    <w:lvl w:ilvl="1">
      <w:start w:val="2"/>
      <w:numFmt w:val="decimal"/>
      <w:lvlText w:val="%1.%2"/>
      <w:lvlJc w:val="left"/>
      <w:pPr>
        <w:ind w:left="634" w:hanging="634"/>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ED5799"/>
    <w:multiLevelType w:val="hybridMultilevel"/>
    <w:tmpl w:val="232A64FA"/>
    <w:lvl w:ilvl="0" w:tplc="41E424CA">
      <w:start w:val="1"/>
      <w:numFmt w:val="lowerLetter"/>
      <w:lvlText w:val="%1."/>
      <w:lvlJc w:val="left"/>
      <w:pPr>
        <w:ind w:left="705" w:hanging="705"/>
      </w:pPr>
      <w:rPr>
        <w:rFonts w:hint="default"/>
      </w:rPr>
    </w:lvl>
    <w:lvl w:ilvl="1" w:tplc="33BC4458">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1D0153C5"/>
    <w:multiLevelType w:val="hybridMultilevel"/>
    <w:tmpl w:val="EAA4426A"/>
    <w:lvl w:ilvl="0" w:tplc="64D01A68">
      <w:start w:val="1"/>
      <w:numFmt w:val="bullet"/>
      <w:lvlText w:val=""/>
      <w:lvlJc w:val="left"/>
      <w:pPr>
        <w:ind w:left="720" w:hanging="360"/>
      </w:pPr>
      <w:rPr>
        <w:rFonts w:ascii="Wingdings" w:hAnsi="Wingdings" w:hint="default"/>
        <w:strike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E1D7D3C"/>
    <w:multiLevelType w:val="hybridMultilevel"/>
    <w:tmpl w:val="8518819A"/>
    <w:lvl w:ilvl="0" w:tplc="FF52B41C">
      <w:start w:val="1"/>
      <w:numFmt w:val="decimal"/>
      <w:lvlText w:val="%1."/>
      <w:lvlJc w:val="left"/>
      <w:pPr>
        <w:ind w:left="1080" w:hanging="360"/>
      </w:pPr>
      <w:rPr>
        <w:rFonts w:hint="default"/>
        <w:b/>
        <w:bCs/>
        <w:i w:val="0"/>
        <w:iCs/>
      </w:rPr>
    </w:lvl>
    <w:lvl w:ilvl="1" w:tplc="52EA5980">
      <w:start w:val="1"/>
      <w:numFmt w:val="lowerLetter"/>
      <w:lvlText w:val="%2."/>
      <w:lvlJc w:val="left"/>
      <w:pPr>
        <w:ind w:left="1440" w:hanging="360"/>
      </w:pPr>
      <w:rPr>
        <w:i w:val="0"/>
        <w:iCs/>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EAE3D31"/>
    <w:multiLevelType w:val="hybridMultilevel"/>
    <w:tmpl w:val="F9388C9A"/>
    <w:lvl w:ilvl="0" w:tplc="6CEC021A">
      <w:numFmt w:val="bullet"/>
      <w:lvlText w:val="-"/>
      <w:lvlJc w:val="left"/>
      <w:pPr>
        <w:ind w:left="360" w:hanging="360"/>
      </w:pPr>
      <w:rPr>
        <w:rFonts w:ascii="ENRESA Aroma Light" w:eastAsia="Times New Roman" w:hAnsi="ENRESA Aroma Light"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1EC658FB"/>
    <w:multiLevelType w:val="hybridMultilevel"/>
    <w:tmpl w:val="F5A437E6"/>
    <w:lvl w:ilvl="0" w:tplc="962CB4DC">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5" w15:restartNumberingAfterBreak="0">
    <w:nsid w:val="2061718E"/>
    <w:multiLevelType w:val="hybridMultilevel"/>
    <w:tmpl w:val="B3F0970E"/>
    <w:lvl w:ilvl="0" w:tplc="71A417B6">
      <w:start w:val="1"/>
      <w:numFmt w:val="decimal"/>
      <w:lvlText w:val="%1."/>
      <w:lvlJc w:val="left"/>
      <w:pPr>
        <w:ind w:left="1080" w:hanging="360"/>
      </w:pPr>
      <w:rPr>
        <w:rFonts w:hint="default"/>
        <w:i w:val="0"/>
        <w:iC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23BF0577"/>
    <w:multiLevelType w:val="hybridMultilevel"/>
    <w:tmpl w:val="B42C6B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6C475F2"/>
    <w:multiLevelType w:val="hybridMultilevel"/>
    <w:tmpl w:val="BA584B74"/>
    <w:lvl w:ilvl="0" w:tplc="1A582B44">
      <w:start w:val="1"/>
      <w:numFmt w:val="decimal"/>
      <w:lvlText w:val="%1."/>
      <w:lvlJc w:val="left"/>
      <w:pPr>
        <w:ind w:left="1080" w:hanging="360"/>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2A5F40E9"/>
    <w:multiLevelType w:val="hybridMultilevel"/>
    <w:tmpl w:val="375AC51C"/>
    <w:lvl w:ilvl="0" w:tplc="5ECC2344">
      <w:numFmt w:val="bullet"/>
      <w:lvlText w:val="-"/>
      <w:lvlJc w:val="left"/>
      <w:pPr>
        <w:ind w:left="1440" w:hanging="360"/>
      </w:pPr>
      <w:rPr>
        <w:rFonts w:ascii="ENRESA Aroma Light" w:eastAsia="Times New Roman" w:hAnsi="ENRESA Aroma Light"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2A845692"/>
    <w:multiLevelType w:val="hybridMultilevel"/>
    <w:tmpl w:val="651A195C"/>
    <w:lvl w:ilvl="0" w:tplc="3D0A2D1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EDD125E"/>
    <w:multiLevelType w:val="hybridMultilevel"/>
    <w:tmpl w:val="90CC5F48"/>
    <w:lvl w:ilvl="0" w:tplc="D3FC2090">
      <w:start w:val="1"/>
      <w:numFmt w:val="decimal"/>
      <w:lvlText w:val="%1."/>
      <w:lvlJc w:val="left"/>
      <w:pPr>
        <w:ind w:left="1080" w:hanging="360"/>
      </w:pPr>
      <w:rPr>
        <w:rFonts w:hint="default"/>
        <w:b/>
        <w:i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31FC5E12"/>
    <w:multiLevelType w:val="hybridMultilevel"/>
    <w:tmpl w:val="28FCC860"/>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2" w15:restartNumberingAfterBreak="0">
    <w:nsid w:val="32540AE3"/>
    <w:multiLevelType w:val="hybridMultilevel"/>
    <w:tmpl w:val="96A2283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77712FA"/>
    <w:multiLevelType w:val="hybridMultilevel"/>
    <w:tmpl w:val="2C18FE08"/>
    <w:lvl w:ilvl="0" w:tplc="0C0A0011">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379F1709"/>
    <w:multiLevelType w:val="hybridMultilevel"/>
    <w:tmpl w:val="3B5C80B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AC72F55"/>
    <w:multiLevelType w:val="hybridMultilevel"/>
    <w:tmpl w:val="39BA1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AFA59C2"/>
    <w:multiLevelType w:val="hybridMultilevel"/>
    <w:tmpl w:val="3A74F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B927D73"/>
    <w:multiLevelType w:val="hybridMultilevel"/>
    <w:tmpl w:val="CBF27D04"/>
    <w:lvl w:ilvl="0" w:tplc="6C7C59C8">
      <w:start w:val="2"/>
      <w:numFmt w:val="decimal"/>
      <w:lvlText w:val="%1."/>
      <w:lvlJc w:val="left"/>
      <w:pPr>
        <w:ind w:left="1494" w:hanging="360"/>
      </w:pPr>
    </w:lvl>
    <w:lvl w:ilvl="1" w:tplc="0C0A0019">
      <w:start w:val="1"/>
      <w:numFmt w:val="lowerLetter"/>
      <w:lvlText w:val="%2."/>
      <w:lvlJc w:val="left"/>
      <w:pPr>
        <w:ind w:left="2214" w:hanging="360"/>
      </w:pPr>
    </w:lvl>
    <w:lvl w:ilvl="2" w:tplc="0C0A001B">
      <w:start w:val="1"/>
      <w:numFmt w:val="lowerRoman"/>
      <w:lvlText w:val="%3."/>
      <w:lvlJc w:val="right"/>
      <w:pPr>
        <w:ind w:left="2934" w:hanging="180"/>
      </w:pPr>
    </w:lvl>
    <w:lvl w:ilvl="3" w:tplc="0C0A000F">
      <w:start w:val="1"/>
      <w:numFmt w:val="decimal"/>
      <w:lvlText w:val="%4."/>
      <w:lvlJc w:val="left"/>
      <w:pPr>
        <w:ind w:left="3654" w:hanging="360"/>
      </w:pPr>
    </w:lvl>
    <w:lvl w:ilvl="4" w:tplc="0C0A0019">
      <w:start w:val="1"/>
      <w:numFmt w:val="lowerLetter"/>
      <w:lvlText w:val="%5."/>
      <w:lvlJc w:val="left"/>
      <w:pPr>
        <w:ind w:left="4374" w:hanging="360"/>
      </w:pPr>
    </w:lvl>
    <w:lvl w:ilvl="5" w:tplc="0C0A001B">
      <w:start w:val="1"/>
      <w:numFmt w:val="lowerRoman"/>
      <w:lvlText w:val="%6."/>
      <w:lvlJc w:val="right"/>
      <w:pPr>
        <w:ind w:left="5094" w:hanging="180"/>
      </w:pPr>
    </w:lvl>
    <w:lvl w:ilvl="6" w:tplc="0C0A000F">
      <w:start w:val="1"/>
      <w:numFmt w:val="decimal"/>
      <w:lvlText w:val="%7."/>
      <w:lvlJc w:val="left"/>
      <w:pPr>
        <w:ind w:left="5814" w:hanging="360"/>
      </w:pPr>
    </w:lvl>
    <w:lvl w:ilvl="7" w:tplc="0C0A0019">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28" w15:restartNumberingAfterBreak="0">
    <w:nsid w:val="3CFA06CE"/>
    <w:multiLevelType w:val="hybridMultilevel"/>
    <w:tmpl w:val="2740450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1BE5E5F"/>
    <w:multiLevelType w:val="hybridMultilevel"/>
    <w:tmpl w:val="76844A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35B2BAE"/>
    <w:multiLevelType w:val="hybridMultilevel"/>
    <w:tmpl w:val="EB50DE74"/>
    <w:lvl w:ilvl="0" w:tplc="0C0A0017">
      <w:start w:val="1"/>
      <w:numFmt w:val="lowerLetter"/>
      <w:lvlText w:val="%1)"/>
      <w:lvlJc w:val="left"/>
      <w:pPr>
        <w:ind w:left="720" w:hanging="360"/>
      </w:pPr>
    </w:lvl>
    <w:lvl w:ilvl="1" w:tplc="0C0A0019">
      <w:start w:val="1"/>
      <w:numFmt w:val="lowerLetter"/>
      <w:lvlText w:val="%2."/>
      <w:lvlJc w:val="left"/>
      <w:pPr>
        <w:ind w:left="644"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7BB1669"/>
    <w:multiLevelType w:val="hybridMultilevel"/>
    <w:tmpl w:val="8DFA37AA"/>
    <w:lvl w:ilvl="0" w:tplc="6938E70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4B9A16D5"/>
    <w:multiLevelType w:val="hybridMultilevel"/>
    <w:tmpl w:val="2740450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C8A1C7B"/>
    <w:multiLevelType w:val="multilevel"/>
    <w:tmpl w:val="91BA3A8A"/>
    <w:lvl w:ilvl="0">
      <w:start w:val="5"/>
      <w:numFmt w:val="decimal"/>
      <w:lvlText w:val="%1"/>
      <w:lvlJc w:val="left"/>
      <w:pPr>
        <w:ind w:left="634" w:hanging="634"/>
      </w:pPr>
      <w:rPr>
        <w:rFonts w:hint="default"/>
      </w:rPr>
    </w:lvl>
    <w:lvl w:ilvl="1">
      <w:start w:val="2"/>
      <w:numFmt w:val="decimal"/>
      <w:lvlText w:val="%1.%2"/>
      <w:lvlJc w:val="left"/>
      <w:pPr>
        <w:ind w:left="634" w:hanging="634"/>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F786969"/>
    <w:multiLevelType w:val="hybridMultilevel"/>
    <w:tmpl w:val="839C636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0C84D69"/>
    <w:multiLevelType w:val="hybridMultilevel"/>
    <w:tmpl w:val="2C9831BA"/>
    <w:lvl w:ilvl="0" w:tplc="02000AB6">
      <w:start w:val="1"/>
      <w:numFmt w:val="bullet"/>
      <w:lvlText w:val=""/>
      <w:lvlJc w:val="left"/>
      <w:pPr>
        <w:ind w:left="1080" w:hanging="360"/>
      </w:pPr>
      <w:rPr>
        <w:rFonts w:ascii="Symbol" w:hAnsi="Symbol" w:hint="default"/>
        <w:sz w:val="32"/>
        <w:szCs w:val="3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4700723"/>
    <w:multiLevelType w:val="hybridMultilevel"/>
    <w:tmpl w:val="FE40868A"/>
    <w:lvl w:ilvl="0" w:tplc="0C0A0001">
      <w:start w:val="1"/>
      <w:numFmt w:val="bullet"/>
      <w:lvlText w:val=""/>
      <w:lvlJc w:val="left"/>
      <w:pPr>
        <w:ind w:left="1070" w:hanging="360"/>
      </w:pPr>
      <w:rPr>
        <w:rFonts w:ascii="Symbol" w:hAnsi="Symbol" w:hint="default"/>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37" w15:restartNumberingAfterBreak="0">
    <w:nsid w:val="5CD1108E"/>
    <w:multiLevelType w:val="hybridMultilevel"/>
    <w:tmpl w:val="B1D81F4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D497B37"/>
    <w:multiLevelType w:val="hybridMultilevel"/>
    <w:tmpl w:val="A83C9E76"/>
    <w:lvl w:ilvl="0" w:tplc="A7DC1B7C">
      <w:start w:val="1"/>
      <w:numFmt w:val="decimal"/>
      <w:lvlText w:val="%1."/>
      <w:lvlJc w:val="left"/>
      <w:pPr>
        <w:ind w:left="1080" w:hanging="360"/>
      </w:pPr>
      <w:rPr>
        <w:rFonts w:hint="default"/>
        <w:b/>
        <w:bCs/>
        <w:i w:val="0"/>
        <w:iC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15:restartNumberingAfterBreak="0">
    <w:nsid w:val="62581D1C"/>
    <w:multiLevelType w:val="hybridMultilevel"/>
    <w:tmpl w:val="D298BF36"/>
    <w:lvl w:ilvl="0" w:tplc="0C0A0017">
      <w:start w:val="1"/>
      <w:numFmt w:val="lowerLetter"/>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0" w15:restartNumberingAfterBreak="0">
    <w:nsid w:val="6D3969F2"/>
    <w:multiLevelType w:val="hybridMultilevel"/>
    <w:tmpl w:val="1D12C160"/>
    <w:lvl w:ilvl="0" w:tplc="1D0216A6">
      <w:start w:val="10"/>
      <w:numFmt w:val="bullet"/>
      <w:lvlText w:val=""/>
      <w:lvlJc w:val="left"/>
      <w:pPr>
        <w:ind w:left="720" w:hanging="360"/>
      </w:pPr>
      <w:rPr>
        <w:rFonts w:ascii="Symbol" w:eastAsia="Times New Roman" w:hAnsi="Symbol" w:cs="Calibri Light"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0A1114E"/>
    <w:multiLevelType w:val="hybridMultilevel"/>
    <w:tmpl w:val="32FC463E"/>
    <w:lvl w:ilvl="0" w:tplc="FFFFFFFF">
      <w:start w:val="1"/>
      <w:numFmt w:val="decimal"/>
      <w:lvlText w:val="%1."/>
      <w:lvlJc w:val="left"/>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3914298"/>
    <w:multiLevelType w:val="multilevel"/>
    <w:tmpl w:val="0978AE5E"/>
    <w:lvl w:ilvl="0">
      <w:start w:val="1"/>
      <w:numFmt w:val="decimal"/>
      <w:pStyle w:val="Estilo1"/>
      <w:lvlText w:val="%1."/>
      <w:lvlJc w:val="left"/>
      <w:pPr>
        <w:ind w:left="360" w:hanging="360"/>
      </w:pPr>
      <w:rPr>
        <w:b/>
        <w:strike w:val="0"/>
      </w:rPr>
    </w:lvl>
    <w:lvl w:ilvl="1">
      <w:start w:val="1"/>
      <w:numFmt w:val="decimal"/>
      <w:pStyle w:val="Estilo1"/>
      <w:lvlText w:val="%1.%2."/>
      <w:lvlJc w:val="left"/>
      <w:pPr>
        <w:ind w:left="432" w:hanging="432"/>
      </w:pPr>
      <w:rPr>
        <w:b/>
        <w:strike w:val="0"/>
      </w:rPr>
    </w:lvl>
    <w:lvl w:ilvl="2">
      <w:start w:val="1"/>
      <w:numFmt w:val="decimal"/>
      <w:lvlText w:val="%1.%2.%3."/>
      <w:lvlJc w:val="left"/>
      <w:pPr>
        <w:ind w:left="1224" w:hanging="504"/>
      </w:pPr>
      <w:rPr>
        <w:rFonts w:cs="Times New Roman"/>
        <w:bCs w:val="0"/>
        <w:i w:val="0"/>
        <w:iCs w:val="0"/>
        <w:caps w:val="0"/>
        <w:smallCaps w:val="0"/>
        <w:strike w:val="0"/>
        <w:dstrike w:val="0"/>
        <w:noProof w:val="0"/>
        <w:vanish w:val="0"/>
        <w:color w:val="000000"/>
        <w:spacing w:val="0"/>
        <w:kern w:val="0"/>
        <w:position w:val="0"/>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4BA6088"/>
    <w:multiLevelType w:val="hybridMultilevel"/>
    <w:tmpl w:val="D59A1272"/>
    <w:lvl w:ilvl="0" w:tplc="C6EE2676">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15:restartNumberingAfterBreak="0">
    <w:nsid w:val="75062862"/>
    <w:multiLevelType w:val="hybridMultilevel"/>
    <w:tmpl w:val="EDD2394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77E711F"/>
    <w:multiLevelType w:val="hybridMultilevel"/>
    <w:tmpl w:val="851E3EC2"/>
    <w:lvl w:ilvl="0" w:tplc="13CA8E9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91D20B5"/>
    <w:multiLevelType w:val="hybridMultilevel"/>
    <w:tmpl w:val="65C264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2"/>
  </w:num>
  <w:num w:numId="3">
    <w:abstractNumId w:val="23"/>
  </w:num>
  <w:num w:numId="4">
    <w:abstractNumId w:val="34"/>
  </w:num>
  <w:num w:numId="5">
    <w:abstractNumId w:val="44"/>
  </w:num>
  <w:num w:numId="6">
    <w:abstractNumId w:val="32"/>
  </w:num>
  <w:num w:numId="7">
    <w:abstractNumId w:val="5"/>
  </w:num>
  <w:num w:numId="8">
    <w:abstractNumId w:val="15"/>
  </w:num>
  <w:num w:numId="9">
    <w:abstractNumId w:val="8"/>
  </w:num>
  <w:num w:numId="10">
    <w:abstractNumId w:val="17"/>
  </w:num>
  <w:num w:numId="11">
    <w:abstractNumId w:val="12"/>
  </w:num>
  <w:num w:numId="12">
    <w:abstractNumId w:val="14"/>
  </w:num>
  <w:num w:numId="13">
    <w:abstractNumId w:val="35"/>
  </w:num>
  <w:num w:numId="14">
    <w:abstractNumId w:val="4"/>
  </w:num>
  <w:num w:numId="15">
    <w:abstractNumId w:val="21"/>
  </w:num>
  <w:num w:numId="16">
    <w:abstractNumId w:val="10"/>
  </w:num>
  <w:num w:numId="17">
    <w:abstractNumId w:val="24"/>
  </w:num>
  <w:num w:numId="18">
    <w:abstractNumId w:val="26"/>
  </w:num>
  <w:num w:numId="19">
    <w:abstractNumId w:val="31"/>
  </w:num>
  <w:num w:numId="20">
    <w:abstractNumId w:val="45"/>
  </w:num>
  <w:num w:numId="21">
    <w:abstractNumId w:val="19"/>
  </w:num>
  <w:num w:numId="22">
    <w:abstractNumId w:val="11"/>
  </w:num>
  <w:num w:numId="23">
    <w:abstractNumId w:val="7"/>
  </w:num>
  <w:num w:numId="24">
    <w:abstractNumId w:val="41"/>
  </w:num>
  <w:num w:numId="25">
    <w:abstractNumId w:val="2"/>
  </w:num>
  <w:num w:numId="26">
    <w:abstractNumId w:val="20"/>
  </w:num>
  <w:num w:numId="27">
    <w:abstractNumId w:val="38"/>
  </w:num>
  <w:num w:numId="28">
    <w:abstractNumId w:val="6"/>
  </w:num>
  <w:num w:numId="29">
    <w:abstractNumId w:val="30"/>
  </w:num>
  <w:num w:numId="30">
    <w:abstractNumId w:val="36"/>
  </w:num>
  <w:num w:numId="31">
    <w:abstractNumId w:val="3"/>
  </w:num>
  <w:num w:numId="32">
    <w:abstractNumId w:val="33"/>
    <w:lvlOverride w:ilvl="0">
      <w:startOverride w:val="5"/>
    </w:lvlOverride>
    <w:lvlOverride w:ilvl="1">
      <w:startOverride w:val="2"/>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9"/>
  </w:num>
  <w:num w:numId="35">
    <w:abstractNumId w:val="13"/>
  </w:num>
  <w:num w:numId="36">
    <w:abstractNumId w:val="27"/>
  </w:num>
  <w:num w:numId="37">
    <w:abstractNumId w:val="46"/>
  </w:num>
  <w:num w:numId="38">
    <w:abstractNumId w:val="28"/>
  </w:num>
  <w:num w:numId="39">
    <w:abstractNumId w:val="16"/>
  </w:num>
  <w:num w:numId="40">
    <w:abstractNumId w:val="42"/>
  </w:num>
  <w:num w:numId="41">
    <w:abstractNumId w:val="42"/>
  </w:num>
  <w:num w:numId="42">
    <w:abstractNumId w:val="37"/>
  </w:num>
  <w:num w:numId="43">
    <w:abstractNumId w:val="39"/>
  </w:num>
  <w:num w:numId="44">
    <w:abstractNumId w:val="43"/>
  </w:num>
  <w:num w:numId="45">
    <w:abstractNumId w:val="18"/>
  </w:num>
  <w:num w:numId="46">
    <w:abstractNumId w:val="1"/>
  </w:num>
  <w:num w:numId="47">
    <w:abstractNumId w:val="40"/>
  </w:num>
  <w:num w:numId="48">
    <w:abstractNumId w:val="29"/>
  </w:num>
  <w:num w:numId="49">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781"/>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D5F"/>
    <w:rsid w:val="000025BD"/>
    <w:rsid w:val="00002C13"/>
    <w:rsid w:val="00002D0D"/>
    <w:rsid w:val="000046AC"/>
    <w:rsid w:val="00006776"/>
    <w:rsid w:val="00007B36"/>
    <w:rsid w:val="00011770"/>
    <w:rsid w:val="00011EE2"/>
    <w:rsid w:val="00012E28"/>
    <w:rsid w:val="00012E2D"/>
    <w:rsid w:val="00013415"/>
    <w:rsid w:val="00014D76"/>
    <w:rsid w:val="000230F2"/>
    <w:rsid w:val="00024E18"/>
    <w:rsid w:val="00025BD9"/>
    <w:rsid w:val="000265D3"/>
    <w:rsid w:val="000272B7"/>
    <w:rsid w:val="00027B65"/>
    <w:rsid w:val="0003207E"/>
    <w:rsid w:val="00032D85"/>
    <w:rsid w:val="0003484A"/>
    <w:rsid w:val="000348F2"/>
    <w:rsid w:val="00034C33"/>
    <w:rsid w:val="000355AD"/>
    <w:rsid w:val="00035D98"/>
    <w:rsid w:val="00035DBD"/>
    <w:rsid w:val="00036237"/>
    <w:rsid w:val="00036F26"/>
    <w:rsid w:val="00040B0B"/>
    <w:rsid w:val="00040F45"/>
    <w:rsid w:val="00041746"/>
    <w:rsid w:val="00044AE2"/>
    <w:rsid w:val="00045001"/>
    <w:rsid w:val="00045460"/>
    <w:rsid w:val="00046ABE"/>
    <w:rsid w:val="00046DFA"/>
    <w:rsid w:val="0004706C"/>
    <w:rsid w:val="0004744C"/>
    <w:rsid w:val="0005010B"/>
    <w:rsid w:val="00052BD3"/>
    <w:rsid w:val="0005406F"/>
    <w:rsid w:val="00054779"/>
    <w:rsid w:val="0005662A"/>
    <w:rsid w:val="000627DD"/>
    <w:rsid w:val="00062BC9"/>
    <w:rsid w:val="000635FD"/>
    <w:rsid w:val="00063856"/>
    <w:rsid w:val="00065515"/>
    <w:rsid w:val="00065DF7"/>
    <w:rsid w:val="0006665A"/>
    <w:rsid w:val="000666E5"/>
    <w:rsid w:val="00066BC1"/>
    <w:rsid w:val="0006756B"/>
    <w:rsid w:val="0006769E"/>
    <w:rsid w:val="00070610"/>
    <w:rsid w:val="00070F3F"/>
    <w:rsid w:val="0007150C"/>
    <w:rsid w:val="0007309E"/>
    <w:rsid w:val="00074B59"/>
    <w:rsid w:val="000750D0"/>
    <w:rsid w:val="00076085"/>
    <w:rsid w:val="000763E5"/>
    <w:rsid w:val="00077760"/>
    <w:rsid w:val="00080362"/>
    <w:rsid w:val="00080D9B"/>
    <w:rsid w:val="00082AE8"/>
    <w:rsid w:val="00082D10"/>
    <w:rsid w:val="00083995"/>
    <w:rsid w:val="000849D1"/>
    <w:rsid w:val="000873B1"/>
    <w:rsid w:val="0008747B"/>
    <w:rsid w:val="000911AC"/>
    <w:rsid w:val="000929A3"/>
    <w:rsid w:val="00093010"/>
    <w:rsid w:val="0009496D"/>
    <w:rsid w:val="00094F7F"/>
    <w:rsid w:val="00096867"/>
    <w:rsid w:val="00096DD1"/>
    <w:rsid w:val="000A03F2"/>
    <w:rsid w:val="000A04A3"/>
    <w:rsid w:val="000A09F2"/>
    <w:rsid w:val="000A1B1C"/>
    <w:rsid w:val="000A2744"/>
    <w:rsid w:val="000A4948"/>
    <w:rsid w:val="000A4F9C"/>
    <w:rsid w:val="000A56F9"/>
    <w:rsid w:val="000A5C58"/>
    <w:rsid w:val="000B01A9"/>
    <w:rsid w:val="000B1CE2"/>
    <w:rsid w:val="000B20C1"/>
    <w:rsid w:val="000B23D2"/>
    <w:rsid w:val="000B29A1"/>
    <w:rsid w:val="000B44AE"/>
    <w:rsid w:val="000B4975"/>
    <w:rsid w:val="000B7731"/>
    <w:rsid w:val="000B7752"/>
    <w:rsid w:val="000C0177"/>
    <w:rsid w:val="000C0340"/>
    <w:rsid w:val="000C04E8"/>
    <w:rsid w:val="000C2C74"/>
    <w:rsid w:val="000C3506"/>
    <w:rsid w:val="000C3BA6"/>
    <w:rsid w:val="000C79BA"/>
    <w:rsid w:val="000D0854"/>
    <w:rsid w:val="000D0AE9"/>
    <w:rsid w:val="000D205A"/>
    <w:rsid w:val="000D3EA1"/>
    <w:rsid w:val="000D6003"/>
    <w:rsid w:val="000E08A9"/>
    <w:rsid w:val="000E511D"/>
    <w:rsid w:val="000E6800"/>
    <w:rsid w:val="000F0522"/>
    <w:rsid w:val="000F07A5"/>
    <w:rsid w:val="000F089A"/>
    <w:rsid w:val="000F0DBB"/>
    <w:rsid w:val="000F2ABD"/>
    <w:rsid w:val="000F3403"/>
    <w:rsid w:val="000F3AE5"/>
    <w:rsid w:val="000F5962"/>
    <w:rsid w:val="000F71E0"/>
    <w:rsid w:val="000F7459"/>
    <w:rsid w:val="00100767"/>
    <w:rsid w:val="00100BAB"/>
    <w:rsid w:val="0010114C"/>
    <w:rsid w:val="001024EE"/>
    <w:rsid w:val="00102C88"/>
    <w:rsid w:val="00105076"/>
    <w:rsid w:val="00106034"/>
    <w:rsid w:val="001062E0"/>
    <w:rsid w:val="0010638F"/>
    <w:rsid w:val="001067C3"/>
    <w:rsid w:val="001069B5"/>
    <w:rsid w:val="00106D3A"/>
    <w:rsid w:val="00111F70"/>
    <w:rsid w:val="001125F5"/>
    <w:rsid w:val="001129A3"/>
    <w:rsid w:val="00112FF2"/>
    <w:rsid w:val="00113795"/>
    <w:rsid w:val="00115F91"/>
    <w:rsid w:val="00117413"/>
    <w:rsid w:val="00117E44"/>
    <w:rsid w:val="0012269C"/>
    <w:rsid w:val="00124862"/>
    <w:rsid w:val="001269DC"/>
    <w:rsid w:val="001270EF"/>
    <w:rsid w:val="0013037D"/>
    <w:rsid w:val="00131D98"/>
    <w:rsid w:val="0013566F"/>
    <w:rsid w:val="00137C5D"/>
    <w:rsid w:val="00137FB1"/>
    <w:rsid w:val="001401E9"/>
    <w:rsid w:val="001403D7"/>
    <w:rsid w:val="001420A2"/>
    <w:rsid w:val="001420CA"/>
    <w:rsid w:val="00144595"/>
    <w:rsid w:val="0014673B"/>
    <w:rsid w:val="00146DF4"/>
    <w:rsid w:val="0014781D"/>
    <w:rsid w:val="00150822"/>
    <w:rsid w:val="00150F0A"/>
    <w:rsid w:val="00151B91"/>
    <w:rsid w:val="001520E1"/>
    <w:rsid w:val="001536EC"/>
    <w:rsid w:val="00153824"/>
    <w:rsid w:val="001541F3"/>
    <w:rsid w:val="00155F15"/>
    <w:rsid w:val="00160B0E"/>
    <w:rsid w:val="00161CD3"/>
    <w:rsid w:val="00163000"/>
    <w:rsid w:val="001636B6"/>
    <w:rsid w:val="001638E4"/>
    <w:rsid w:val="00163EA8"/>
    <w:rsid w:val="00164C1B"/>
    <w:rsid w:val="00164F48"/>
    <w:rsid w:val="001671D8"/>
    <w:rsid w:val="00167BEC"/>
    <w:rsid w:val="00170C02"/>
    <w:rsid w:val="0017128E"/>
    <w:rsid w:val="001716BB"/>
    <w:rsid w:val="00171ABB"/>
    <w:rsid w:val="001720F3"/>
    <w:rsid w:val="00172795"/>
    <w:rsid w:val="001730C1"/>
    <w:rsid w:val="00173484"/>
    <w:rsid w:val="00174BB5"/>
    <w:rsid w:val="00177FF3"/>
    <w:rsid w:val="00180DEF"/>
    <w:rsid w:val="00181052"/>
    <w:rsid w:val="00181293"/>
    <w:rsid w:val="00182085"/>
    <w:rsid w:val="00185ADA"/>
    <w:rsid w:val="00185C9D"/>
    <w:rsid w:val="001870C2"/>
    <w:rsid w:val="001874C8"/>
    <w:rsid w:val="00193730"/>
    <w:rsid w:val="00194CC0"/>
    <w:rsid w:val="001975D1"/>
    <w:rsid w:val="001A0AA3"/>
    <w:rsid w:val="001A0E5E"/>
    <w:rsid w:val="001A14D7"/>
    <w:rsid w:val="001A3437"/>
    <w:rsid w:val="001A6F1F"/>
    <w:rsid w:val="001A7288"/>
    <w:rsid w:val="001A7669"/>
    <w:rsid w:val="001B016E"/>
    <w:rsid w:val="001B0CB8"/>
    <w:rsid w:val="001B2229"/>
    <w:rsid w:val="001B2698"/>
    <w:rsid w:val="001B3616"/>
    <w:rsid w:val="001B6774"/>
    <w:rsid w:val="001C0282"/>
    <w:rsid w:val="001C1C6A"/>
    <w:rsid w:val="001C2E51"/>
    <w:rsid w:val="001C36E9"/>
    <w:rsid w:val="001C3A72"/>
    <w:rsid w:val="001C4D8B"/>
    <w:rsid w:val="001D04F3"/>
    <w:rsid w:val="001D1056"/>
    <w:rsid w:val="001D187D"/>
    <w:rsid w:val="001D3B36"/>
    <w:rsid w:val="001D5ADF"/>
    <w:rsid w:val="001D5DA8"/>
    <w:rsid w:val="001D6286"/>
    <w:rsid w:val="001D6D21"/>
    <w:rsid w:val="001E07B3"/>
    <w:rsid w:val="001E296A"/>
    <w:rsid w:val="001E43FA"/>
    <w:rsid w:val="001E5BFE"/>
    <w:rsid w:val="001E6AD2"/>
    <w:rsid w:val="001E6E78"/>
    <w:rsid w:val="001E79EB"/>
    <w:rsid w:val="001F08C7"/>
    <w:rsid w:val="001F110B"/>
    <w:rsid w:val="001F1459"/>
    <w:rsid w:val="001F1686"/>
    <w:rsid w:val="001F29F6"/>
    <w:rsid w:val="001F2D57"/>
    <w:rsid w:val="001F4281"/>
    <w:rsid w:val="001F6555"/>
    <w:rsid w:val="001F7505"/>
    <w:rsid w:val="001F7C58"/>
    <w:rsid w:val="00200244"/>
    <w:rsid w:val="00201837"/>
    <w:rsid w:val="0020274C"/>
    <w:rsid w:val="0020306C"/>
    <w:rsid w:val="00203BB5"/>
    <w:rsid w:val="00204747"/>
    <w:rsid w:val="00204770"/>
    <w:rsid w:val="00204F5F"/>
    <w:rsid w:val="00206E5D"/>
    <w:rsid w:val="00207146"/>
    <w:rsid w:val="002074C5"/>
    <w:rsid w:val="002077FF"/>
    <w:rsid w:val="00210D21"/>
    <w:rsid w:val="00211176"/>
    <w:rsid w:val="00211548"/>
    <w:rsid w:val="0021155B"/>
    <w:rsid w:val="00212BD5"/>
    <w:rsid w:val="00217537"/>
    <w:rsid w:val="00220D12"/>
    <w:rsid w:val="0022128E"/>
    <w:rsid w:val="00222112"/>
    <w:rsid w:val="00222CB7"/>
    <w:rsid w:val="00223A65"/>
    <w:rsid w:val="00224414"/>
    <w:rsid w:val="002248D0"/>
    <w:rsid w:val="0022523C"/>
    <w:rsid w:val="0022644A"/>
    <w:rsid w:val="00226DAF"/>
    <w:rsid w:val="002270CF"/>
    <w:rsid w:val="00230B78"/>
    <w:rsid w:val="00231878"/>
    <w:rsid w:val="002328A2"/>
    <w:rsid w:val="0023297A"/>
    <w:rsid w:val="0023312C"/>
    <w:rsid w:val="0023372C"/>
    <w:rsid w:val="002340E5"/>
    <w:rsid w:val="002341AD"/>
    <w:rsid w:val="00234C59"/>
    <w:rsid w:val="00234E03"/>
    <w:rsid w:val="0023521B"/>
    <w:rsid w:val="00235F2D"/>
    <w:rsid w:val="002362D4"/>
    <w:rsid w:val="002414EB"/>
    <w:rsid w:val="00241608"/>
    <w:rsid w:val="00241F94"/>
    <w:rsid w:val="002452E1"/>
    <w:rsid w:val="00245E2A"/>
    <w:rsid w:val="00246EB2"/>
    <w:rsid w:val="00247125"/>
    <w:rsid w:val="00250970"/>
    <w:rsid w:val="002517A4"/>
    <w:rsid w:val="00251E70"/>
    <w:rsid w:val="00254A67"/>
    <w:rsid w:val="00255315"/>
    <w:rsid w:val="002554D5"/>
    <w:rsid w:val="00255620"/>
    <w:rsid w:val="00255A5D"/>
    <w:rsid w:val="00256A15"/>
    <w:rsid w:val="002606F0"/>
    <w:rsid w:val="00261C04"/>
    <w:rsid w:val="00262D90"/>
    <w:rsid w:val="002631F5"/>
    <w:rsid w:val="0026347D"/>
    <w:rsid w:val="00266076"/>
    <w:rsid w:val="00266150"/>
    <w:rsid w:val="002662F2"/>
    <w:rsid w:val="00266B7F"/>
    <w:rsid w:val="002670DD"/>
    <w:rsid w:val="00267BA4"/>
    <w:rsid w:val="002721FC"/>
    <w:rsid w:val="002725F8"/>
    <w:rsid w:val="0027362F"/>
    <w:rsid w:val="0027501B"/>
    <w:rsid w:val="00276A87"/>
    <w:rsid w:val="00276C17"/>
    <w:rsid w:val="002772A6"/>
    <w:rsid w:val="0027765D"/>
    <w:rsid w:val="00281C05"/>
    <w:rsid w:val="00281CD0"/>
    <w:rsid w:val="00281D07"/>
    <w:rsid w:val="00282439"/>
    <w:rsid w:val="00284331"/>
    <w:rsid w:val="002844F7"/>
    <w:rsid w:val="0028454A"/>
    <w:rsid w:val="002856EE"/>
    <w:rsid w:val="002909E3"/>
    <w:rsid w:val="0029699A"/>
    <w:rsid w:val="002A07A9"/>
    <w:rsid w:val="002A1B93"/>
    <w:rsid w:val="002A2024"/>
    <w:rsid w:val="002A2600"/>
    <w:rsid w:val="002A3152"/>
    <w:rsid w:val="002A330B"/>
    <w:rsid w:val="002A4520"/>
    <w:rsid w:val="002A6195"/>
    <w:rsid w:val="002B12D9"/>
    <w:rsid w:val="002B1A22"/>
    <w:rsid w:val="002B243E"/>
    <w:rsid w:val="002B31F8"/>
    <w:rsid w:val="002B45F6"/>
    <w:rsid w:val="002B4833"/>
    <w:rsid w:val="002B4876"/>
    <w:rsid w:val="002B4FE8"/>
    <w:rsid w:val="002B56F9"/>
    <w:rsid w:val="002B5BAE"/>
    <w:rsid w:val="002C08FB"/>
    <w:rsid w:val="002C16C5"/>
    <w:rsid w:val="002C3A3C"/>
    <w:rsid w:val="002C40E2"/>
    <w:rsid w:val="002C6B30"/>
    <w:rsid w:val="002C746F"/>
    <w:rsid w:val="002C7A12"/>
    <w:rsid w:val="002D3C9D"/>
    <w:rsid w:val="002D4098"/>
    <w:rsid w:val="002D472A"/>
    <w:rsid w:val="002D5546"/>
    <w:rsid w:val="002D6B00"/>
    <w:rsid w:val="002E04FF"/>
    <w:rsid w:val="002E134B"/>
    <w:rsid w:val="002E1855"/>
    <w:rsid w:val="002E1A46"/>
    <w:rsid w:val="002E1C19"/>
    <w:rsid w:val="002E3114"/>
    <w:rsid w:val="002E544E"/>
    <w:rsid w:val="002E675F"/>
    <w:rsid w:val="002F0B59"/>
    <w:rsid w:val="002F1193"/>
    <w:rsid w:val="002F19FF"/>
    <w:rsid w:val="002F3BF0"/>
    <w:rsid w:val="002F4BAE"/>
    <w:rsid w:val="002F7158"/>
    <w:rsid w:val="002F7857"/>
    <w:rsid w:val="003003F1"/>
    <w:rsid w:val="003011CD"/>
    <w:rsid w:val="003025AB"/>
    <w:rsid w:val="00303D7C"/>
    <w:rsid w:val="00311DCF"/>
    <w:rsid w:val="00315998"/>
    <w:rsid w:val="003168CF"/>
    <w:rsid w:val="00316AD4"/>
    <w:rsid w:val="00317167"/>
    <w:rsid w:val="003201C0"/>
    <w:rsid w:val="00320F8D"/>
    <w:rsid w:val="00320FE5"/>
    <w:rsid w:val="00322892"/>
    <w:rsid w:val="003228C8"/>
    <w:rsid w:val="003232E8"/>
    <w:rsid w:val="003238CC"/>
    <w:rsid w:val="00323DAE"/>
    <w:rsid w:val="00330079"/>
    <w:rsid w:val="00330538"/>
    <w:rsid w:val="003305BF"/>
    <w:rsid w:val="00330CFC"/>
    <w:rsid w:val="0033262C"/>
    <w:rsid w:val="003328EA"/>
    <w:rsid w:val="0033299C"/>
    <w:rsid w:val="003330F9"/>
    <w:rsid w:val="003347DA"/>
    <w:rsid w:val="0033498F"/>
    <w:rsid w:val="00334EFE"/>
    <w:rsid w:val="00335863"/>
    <w:rsid w:val="0033588F"/>
    <w:rsid w:val="00337BAD"/>
    <w:rsid w:val="00337C25"/>
    <w:rsid w:val="00340FF6"/>
    <w:rsid w:val="00341A9A"/>
    <w:rsid w:val="00343EB9"/>
    <w:rsid w:val="0034427E"/>
    <w:rsid w:val="00344CA4"/>
    <w:rsid w:val="00345241"/>
    <w:rsid w:val="003460C5"/>
    <w:rsid w:val="003468A0"/>
    <w:rsid w:val="003472FA"/>
    <w:rsid w:val="0035083E"/>
    <w:rsid w:val="00350FAC"/>
    <w:rsid w:val="00351886"/>
    <w:rsid w:val="00351BC0"/>
    <w:rsid w:val="00353301"/>
    <w:rsid w:val="0035330A"/>
    <w:rsid w:val="00353431"/>
    <w:rsid w:val="00353D9D"/>
    <w:rsid w:val="00354354"/>
    <w:rsid w:val="00355B57"/>
    <w:rsid w:val="003564AA"/>
    <w:rsid w:val="003602B9"/>
    <w:rsid w:val="003630CF"/>
    <w:rsid w:val="00363635"/>
    <w:rsid w:val="003640DB"/>
    <w:rsid w:val="00364881"/>
    <w:rsid w:val="003662A9"/>
    <w:rsid w:val="003664E4"/>
    <w:rsid w:val="003673A9"/>
    <w:rsid w:val="003678FB"/>
    <w:rsid w:val="00370329"/>
    <w:rsid w:val="00370532"/>
    <w:rsid w:val="003713A4"/>
    <w:rsid w:val="003724AC"/>
    <w:rsid w:val="00373842"/>
    <w:rsid w:val="00373BE3"/>
    <w:rsid w:val="00374251"/>
    <w:rsid w:val="00375262"/>
    <w:rsid w:val="00375E20"/>
    <w:rsid w:val="00381C98"/>
    <w:rsid w:val="00382450"/>
    <w:rsid w:val="0038266E"/>
    <w:rsid w:val="003831F5"/>
    <w:rsid w:val="00384565"/>
    <w:rsid w:val="00384738"/>
    <w:rsid w:val="00384AB4"/>
    <w:rsid w:val="00385160"/>
    <w:rsid w:val="00385620"/>
    <w:rsid w:val="00387D52"/>
    <w:rsid w:val="0039046C"/>
    <w:rsid w:val="003912CA"/>
    <w:rsid w:val="00391CE6"/>
    <w:rsid w:val="00396BFD"/>
    <w:rsid w:val="00396FDD"/>
    <w:rsid w:val="003A023A"/>
    <w:rsid w:val="003A0D5A"/>
    <w:rsid w:val="003A0D81"/>
    <w:rsid w:val="003A1D59"/>
    <w:rsid w:val="003A27C4"/>
    <w:rsid w:val="003A3141"/>
    <w:rsid w:val="003A4A56"/>
    <w:rsid w:val="003A6045"/>
    <w:rsid w:val="003A7D77"/>
    <w:rsid w:val="003B07EC"/>
    <w:rsid w:val="003B09EB"/>
    <w:rsid w:val="003B0A7E"/>
    <w:rsid w:val="003B1FF7"/>
    <w:rsid w:val="003B6909"/>
    <w:rsid w:val="003C21DD"/>
    <w:rsid w:val="003C3F86"/>
    <w:rsid w:val="003C7CE9"/>
    <w:rsid w:val="003D0D46"/>
    <w:rsid w:val="003D3B13"/>
    <w:rsid w:val="003D3C3D"/>
    <w:rsid w:val="003D5533"/>
    <w:rsid w:val="003D5B82"/>
    <w:rsid w:val="003D628A"/>
    <w:rsid w:val="003D63D3"/>
    <w:rsid w:val="003D776E"/>
    <w:rsid w:val="003E01F0"/>
    <w:rsid w:val="003E1116"/>
    <w:rsid w:val="003E1179"/>
    <w:rsid w:val="003E1B8A"/>
    <w:rsid w:val="003E1DA2"/>
    <w:rsid w:val="003E230D"/>
    <w:rsid w:val="003E4905"/>
    <w:rsid w:val="003E573E"/>
    <w:rsid w:val="003E5B6D"/>
    <w:rsid w:val="003E6FF1"/>
    <w:rsid w:val="003F0933"/>
    <w:rsid w:val="003F0B6B"/>
    <w:rsid w:val="003F0D8F"/>
    <w:rsid w:val="003F2F8D"/>
    <w:rsid w:val="0040090C"/>
    <w:rsid w:val="00400915"/>
    <w:rsid w:val="00401731"/>
    <w:rsid w:val="00401CB8"/>
    <w:rsid w:val="00402841"/>
    <w:rsid w:val="004031DD"/>
    <w:rsid w:val="00405106"/>
    <w:rsid w:val="00406216"/>
    <w:rsid w:val="00406311"/>
    <w:rsid w:val="00407FC1"/>
    <w:rsid w:val="004106CB"/>
    <w:rsid w:val="004114BF"/>
    <w:rsid w:val="00411A1E"/>
    <w:rsid w:val="0041210B"/>
    <w:rsid w:val="00412203"/>
    <w:rsid w:val="004123A4"/>
    <w:rsid w:val="004137C7"/>
    <w:rsid w:val="0041431C"/>
    <w:rsid w:val="0041503B"/>
    <w:rsid w:val="00416221"/>
    <w:rsid w:val="00416405"/>
    <w:rsid w:val="0041688D"/>
    <w:rsid w:val="00417DB2"/>
    <w:rsid w:val="00420873"/>
    <w:rsid w:val="004217AC"/>
    <w:rsid w:val="00421820"/>
    <w:rsid w:val="0042362F"/>
    <w:rsid w:val="0042683E"/>
    <w:rsid w:val="004300E5"/>
    <w:rsid w:val="00431A24"/>
    <w:rsid w:val="004327E2"/>
    <w:rsid w:val="00434DAF"/>
    <w:rsid w:val="00436D85"/>
    <w:rsid w:val="004373F6"/>
    <w:rsid w:val="004374B7"/>
    <w:rsid w:val="004374CD"/>
    <w:rsid w:val="00441977"/>
    <w:rsid w:val="00441E20"/>
    <w:rsid w:val="00441FB6"/>
    <w:rsid w:val="0044552F"/>
    <w:rsid w:val="0044597A"/>
    <w:rsid w:val="004524B5"/>
    <w:rsid w:val="00452551"/>
    <w:rsid w:val="00454821"/>
    <w:rsid w:val="00455072"/>
    <w:rsid w:val="00455C15"/>
    <w:rsid w:val="00457493"/>
    <w:rsid w:val="00461D11"/>
    <w:rsid w:val="00462E42"/>
    <w:rsid w:val="0046321E"/>
    <w:rsid w:val="00464BDF"/>
    <w:rsid w:val="0046512E"/>
    <w:rsid w:val="004677F4"/>
    <w:rsid w:val="00467A4A"/>
    <w:rsid w:val="00467DF7"/>
    <w:rsid w:val="00473817"/>
    <w:rsid w:val="00475CA6"/>
    <w:rsid w:val="00476361"/>
    <w:rsid w:val="004779AF"/>
    <w:rsid w:val="00477B2C"/>
    <w:rsid w:val="004828F5"/>
    <w:rsid w:val="004838C6"/>
    <w:rsid w:val="00483BFF"/>
    <w:rsid w:val="00483EC2"/>
    <w:rsid w:val="00484320"/>
    <w:rsid w:val="00484814"/>
    <w:rsid w:val="00485016"/>
    <w:rsid w:val="0048703F"/>
    <w:rsid w:val="004909B3"/>
    <w:rsid w:val="00494134"/>
    <w:rsid w:val="004942BA"/>
    <w:rsid w:val="0049517B"/>
    <w:rsid w:val="00495A3E"/>
    <w:rsid w:val="00497381"/>
    <w:rsid w:val="004974C0"/>
    <w:rsid w:val="004A4020"/>
    <w:rsid w:val="004A623C"/>
    <w:rsid w:val="004A6247"/>
    <w:rsid w:val="004B19D2"/>
    <w:rsid w:val="004B1E41"/>
    <w:rsid w:val="004B3D7F"/>
    <w:rsid w:val="004B473F"/>
    <w:rsid w:val="004B70C3"/>
    <w:rsid w:val="004B7646"/>
    <w:rsid w:val="004C0330"/>
    <w:rsid w:val="004C1C29"/>
    <w:rsid w:val="004C4C05"/>
    <w:rsid w:val="004C574E"/>
    <w:rsid w:val="004C7770"/>
    <w:rsid w:val="004C7B4A"/>
    <w:rsid w:val="004D3AF3"/>
    <w:rsid w:val="004D4952"/>
    <w:rsid w:val="004D4ACD"/>
    <w:rsid w:val="004D5F1A"/>
    <w:rsid w:val="004D681A"/>
    <w:rsid w:val="004D7533"/>
    <w:rsid w:val="004E50C9"/>
    <w:rsid w:val="004E548D"/>
    <w:rsid w:val="004E5B91"/>
    <w:rsid w:val="004E6306"/>
    <w:rsid w:val="004E6A56"/>
    <w:rsid w:val="004E6DFC"/>
    <w:rsid w:val="004E6E45"/>
    <w:rsid w:val="004E7249"/>
    <w:rsid w:val="004F2BE5"/>
    <w:rsid w:val="004F75F0"/>
    <w:rsid w:val="004F7A82"/>
    <w:rsid w:val="0050032A"/>
    <w:rsid w:val="00500336"/>
    <w:rsid w:val="00500B87"/>
    <w:rsid w:val="00501455"/>
    <w:rsid w:val="005022F0"/>
    <w:rsid w:val="005025D2"/>
    <w:rsid w:val="005034EE"/>
    <w:rsid w:val="00504CCC"/>
    <w:rsid w:val="00506330"/>
    <w:rsid w:val="00506987"/>
    <w:rsid w:val="005140EF"/>
    <w:rsid w:val="00514208"/>
    <w:rsid w:val="00515125"/>
    <w:rsid w:val="00517B46"/>
    <w:rsid w:val="00517DA4"/>
    <w:rsid w:val="00520D7E"/>
    <w:rsid w:val="00520EFC"/>
    <w:rsid w:val="0052186C"/>
    <w:rsid w:val="00521960"/>
    <w:rsid w:val="005221AD"/>
    <w:rsid w:val="00525369"/>
    <w:rsid w:val="00525590"/>
    <w:rsid w:val="005262B9"/>
    <w:rsid w:val="005262F2"/>
    <w:rsid w:val="005304EB"/>
    <w:rsid w:val="00530833"/>
    <w:rsid w:val="005314FA"/>
    <w:rsid w:val="0053251A"/>
    <w:rsid w:val="00534661"/>
    <w:rsid w:val="00535037"/>
    <w:rsid w:val="00536435"/>
    <w:rsid w:val="00543BB5"/>
    <w:rsid w:val="00543E03"/>
    <w:rsid w:val="00545CE3"/>
    <w:rsid w:val="00545F1D"/>
    <w:rsid w:val="00547AB7"/>
    <w:rsid w:val="00550AFE"/>
    <w:rsid w:val="005535BA"/>
    <w:rsid w:val="00553B54"/>
    <w:rsid w:val="00553DD5"/>
    <w:rsid w:val="005554F8"/>
    <w:rsid w:val="00555A22"/>
    <w:rsid w:val="00556EA9"/>
    <w:rsid w:val="00557493"/>
    <w:rsid w:val="00560042"/>
    <w:rsid w:val="00560918"/>
    <w:rsid w:val="00561841"/>
    <w:rsid w:val="00561AC0"/>
    <w:rsid w:val="00562441"/>
    <w:rsid w:val="00562BA7"/>
    <w:rsid w:val="005633DF"/>
    <w:rsid w:val="0056567A"/>
    <w:rsid w:val="00565E0E"/>
    <w:rsid w:val="005666BA"/>
    <w:rsid w:val="00567999"/>
    <w:rsid w:val="00570C62"/>
    <w:rsid w:val="00571D9F"/>
    <w:rsid w:val="00573415"/>
    <w:rsid w:val="00575FA2"/>
    <w:rsid w:val="0057606F"/>
    <w:rsid w:val="0057625A"/>
    <w:rsid w:val="00577B4C"/>
    <w:rsid w:val="00577DB4"/>
    <w:rsid w:val="00580AF0"/>
    <w:rsid w:val="00582889"/>
    <w:rsid w:val="005829D5"/>
    <w:rsid w:val="00582FB1"/>
    <w:rsid w:val="00584432"/>
    <w:rsid w:val="00587A73"/>
    <w:rsid w:val="00587C9B"/>
    <w:rsid w:val="0059056C"/>
    <w:rsid w:val="00591168"/>
    <w:rsid w:val="00593CC3"/>
    <w:rsid w:val="0059407A"/>
    <w:rsid w:val="00594250"/>
    <w:rsid w:val="00595AC8"/>
    <w:rsid w:val="00597F68"/>
    <w:rsid w:val="005A0950"/>
    <w:rsid w:val="005A1F97"/>
    <w:rsid w:val="005A29FC"/>
    <w:rsid w:val="005A552D"/>
    <w:rsid w:val="005A6CA1"/>
    <w:rsid w:val="005A765D"/>
    <w:rsid w:val="005B02A4"/>
    <w:rsid w:val="005B1DB2"/>
    <w:rsid w:val="005B1E61"/>
    <w:rsid w:val="005B1FB7"/>
    <w:rsid w:val="005B1FBF"/>
    <w:rsid w:val="005B240C"/>
    <w:rsid w:val="005B4229"/>
    <w:rsid w:val="005B4477"/>
    <w:rsid w:val="005B56CE"/>
    <w:rsid w:val="005B5CB5"/>
    <w:rsid w:val="005B73AC"/>
    <w:rsid w:val="005B7DBA"/>
    <w:rsid w:val="005C0086"/>
    <w:rsid w:val="005C07CA"/>
    <w:rsid w:val="005C196C"/>
    <w:rsid w:val="005C1C11"/>
    <w:rsid w:val="005C2F0B"/>
    <w:rsid w:val="005C6FE8"/>
    <w:rsid w:val="005C783F"/>
    <w:rsid w:val="005D1841"/>
    <w:rsid w:val="005D2362"/>
    <w:rsid w:val="005D2B6E"/>
    <w:rsid w:val="005D35A3"/>
    <w:rsid w:val="005D453B"/>
    <w:rsid w:val="005D5A24"/>
    <w:rsid w:val="005D5CF4"/>
    <w:rsid w:val="005D6C98"/>
    <w:rsid w:val="005D73B1"/>
    <w:rsid w:val="005E04DF"/>
    <w:rsid w:val="005E17E6"/>
    <w:rsid w:val="005E2981"/>
    <w:rsid w:val="005E370B"/>
    <w:rsid w:val="005E5618"/>
    <w:rsid w:val="005E5F3C"/>
    <w:rsid w:val="005E6BCE"/>
    <w:rsid w:val="005F13A2"/>
    <w:rsid w:val="005F18A3"/>
    <w:rsid w:val="005F2192"/>
    <w:rsid w:val="00600B87"/>
    <w:rsid w:val="00602FC5"/>
    <w:rsid w:val="00604B6B"/>
    <w:rsid w:val="00604DF8"/>
    <w:rsid w:val="006054BD"/>
    <w:rsid w:val="00606217"/>
    <w:rsid w:val="00610109"/>
    <w:rsid w:val="0061200E"/>
    <w:rsid w:val="006128A0"/>
    <w:rsid w:val="00612EDF"/>
    <w:rsid w:val="006156FD"/>
    <w:rsid w:val="00615EBD"/>
    <w:rsid w:val="006162B8"/>
    <w:rsid w:val="0061633B"/>
    <w:rsid w:val="0061652B"/>
    <w:rsid w:val="006172F0"/>
    <w:rsid w:val="00620323"/>
    <w:rsid w:val="006208B3"/>
    <w:rsid w:val="006218F0"/>
    <w:rsid w:val="0062387C"/>
    <w:rsid w:val="00625877"/>
    <w:rsid w:val="00626586"/>
    <w:rsid w:val="006309F1"/>
    <w:rsid w:val="0063112B"/>
    <w:rsid w:val="006325F9"/>
    <w:rsid w:val="00633D04"/>
    <w:rsid w:val="00633D10"/>
    <w:rsid w:val="00635C3D"/>
    <w:rsid w:val="00635DEC"/>
    <w:rsid w:val="00636AAE"/>
    <w:rsid w:val="00636F39"/>
    <w:rsid w:val="00637D12"/>
    <w:rsid w:val="006406C2"/>
    <w:rsid w:val="006417CD"/>
    <w:rsid w:val="00641DBF"/>
    <w:rsid w:val="00643870"/>
    <w:rsid w:val="006444E9"/>
    <w:rsid w:val="00644C0E"/>
    <w:rsid w:val="006451D7"/>
    <w:rsid w:val="006455F8"/>
    <w:rsid w:val="00646F97"/>
    <w:rsid w:val="00647378"/>
    <w:rsid w:val="006500C0"/>
    <w:rsid w:val="0065048A"/>
    <w:rsid w:val="0065088D"/>
    <w:rsid w:val="0065258E"/>
    <w:rsid w:val="00652A9F"/>
    <w:rsid w:val="00654158"/>
    <w:rsid w:val="00655ACF"/>
    <w:rsid w:val="0065608F"/>
    <w:rsid w:val="0066024E"/>
    <w:rsid w:val="00660989"/>
    <w:rsid w:val="0066303B"/>
    <w:rsid w:val="00665060"/>
    <w:rsid w:val="006666F9"/>
    <w:rsid w:val="006668D5"/>
    <w:rsid w:val="00666FFD"/>
    <w:rsid w:val="0066750B"/>
    <w:rsid w:val="006679ED"/>
    <w:rsid w:val="00667D2D"/>
    <w:rsid w:val="006712FF"/>
    <w:rsid w:val="00671A5F"/>
    <w:rsid w:val="006729EB"/>
    <w:rsid w:val="0067449C"/>
    <w:rsid w:val="006748E5"/>
    <w:rsid w:val="00675D39"/>
    <w:rsid w:val="00676BFB"/>
    <w:rsid w:val="00680693"/>
    <w:rsid w:val="00680B1F"/>
    <w:rsid w:val="00682D34"/>
    <w:rsid w:val="006845AB"/>
    <w:rsid w:val="006864A8"/>
    <w:rsid w:val="00690CA8"/>
    <w:rsid w:val="00691668"/>
    <w:rsid w:val="00691670"/>
    <w:rsid w:val="00691E9D"/>
    <w:rsid w:val="006925A0"/>
    <w:rsid w:val="00692B0D"/>
    <w:rsid w:val="00694135"/>
    <w:rsid w:val="006945A8"/>
    <w:rsid w:val="00695097"/>
    <w:rsid w:val="00696F71"/>
    <w:rsid w:val="006A01DC"/>
    <w:rsid w:val="006A118F"/>
    <w:rsid w:val="006A1198"/>
    <w:rsid w:val="006A15C7"/>
    <w:rsid w:val="006A1B5E"/>
    <w:rsid w:val="006A27CD"/>
    <w:rsid w:val="006A402E"/>
    <w:rsid w:val="006A4731"/>
    <w:rsid w:val="006A625D"/>
    <w:rsid w:val="006A7B06"/>
    <w:rsid w:val="006A7F5D"/>
    <w:rsid w:val="006B0AF1"/>
    <w:rsid w:val="006B158C"/>
    <w:rsid w:val="006B4332"/>
    <w:rsid w:val="006B4401"/>
    <w:rsid w:val="006B54F2"/>
    <w:rsid w:val="006B59BE"/>
    <w:rsid w:val="006B5E27"/>
    <w:rsid w:val="006C26FC"/>
    <w:rsid w:val="006C29EB"/>
    <w:rsid w:val="006C3CD2"/>
    <w:rsid w:val="006C4131"/>
    <w:rsid w:val="006C4567"/>
    <w:rsid w:val="006C5C18"/>
    <w:rsid w:val="006C5F89"/>
    <w:rsid w:val="006C6F0B"/>
    <w:rsid w:val="006C75C3"/>
    <w:rsid w:val="006D041B"/>
    <w:rsid w:val="006D2C18"/>
    <w:rsid w:val="006D40DA"/>
    <w:rsid w:val="006D4F44"/>
    <w:rsid w:val="006D535A"/>
    <w:rsid w:val="006D5B1B"/>
    <w:rsid w:val="006D61FB"/>
    <w:rsid w:val="006D6B1F"/>
    <w:rsid w:val="006D7648"/>
    <w:rsid w:val="006E075C"/>
    <w:rsid w:val="006E1512"/>
    <w:rsid w:val="006E2849"/>
    <w:rsid w:val="006E30C8"/>
    <w:rsid w:val="006E3C97"/>
    <w:rsid w:val="006E410D"/>
    <w:rsid w:val="006E5A36"/>
    <w:rsid w:val="006F0265"/>
    <w:rsid w:val="006F038C"/>
    <w:rsid w:val="006F1006"/>
    <w:rsid w:val="006F1D31"/>
    <w:rsid w:val="006F3A7F"/>
    <w:rsid w:val="006F5D85"/>
    <w:rsid w:val="006F6468"/>
    <w:rsid w:val="00700340"/>
    <w:rsid w:val="00700EE7"/>
    <w:rsid w:val="00701B50"/>
    <w:rsid w:val="00702748"/>
    <w:rsid w:val="00702C23"/>
    <w:rsid w:val="00702F7E"/>
    <w:rsid w:val="007033EF"/>
    <w:rsid w:val="007036C6"/>
    <w:rsid w:val="00705171"/>
    <w:rsid w:val="007075CF"/>
    <w:rsid w:val="00712CEE"/>
    <w:rsid w:val="00713471"/>
    <w:rsid w:val="00713CCA"/>
    <w:rsid w:val="0071437F"/>
    <w:rsid w:val="00714820"/>
    <w:rsid w:val="007162EC"/>
    <w:rsid w:val="007177D3"/>
    <w:rsid w:val="007207D5"/>
    <w:rsid w:val="0072367F"/>
    <w:rsid w:val="007245B0"/>
    <w:rsid w:val="0073574F"/>
    <w:rsid w:val="00737295"/>
    <w:rsid w:val="00737424"/>
    <w:rsid w:val="007400F8"/>
    <w:rsid w:val="00741F03"/>
    <w:rsid w:val="00742363"/>
    <w:rsid w:val="00742FC7"/>
    <w:rsid w:val="00743DAD"/>
    <w:rsid w:val="0074453C"/>
    <w:rsid w:val="007446A3"/>
    <w:rsid w:val="0074494C"/>
    <w:rsid w:val="00745090"/>
    <w:rsid w:val="0074558F"/>
    <w:rsid w:val="00745B6A"/>
    <w:rsid w:val="0074745E"/>
    <w:rsid w:val="00752AB0"/>
    <w:rsid w:val="00752C2A"/>
    <w:rsid w:val="007549A0"/>
    <w:rsid w:val="00755A5F"/>
    <w:rsid w:val="0076024F"/>
    <w:rsid w:val="007614AE"/>
    <w:rsid w:val="00762E2F"/>
    <w:rsid w:val="00763927"/>
    <w:rsid w:val="00764E08"/>
    <w:rsid w:val="00767B7E"/>
    <w:rsid w:val="0077142E"/>
    <w:rsid w:val="007744BC"/>
    <w:rsid w:val="00776208"/>
    <w:rsid w:val="0078014E"/>
    <w:rsid w:val="00781319"/>
    <w:rsid w:val="0078394B"/>
    <w:rsid w:val="00785FEA"/>
    <w:rsid w:val="00786CD7"/>
    <w:rsid w:val="00791FB8"/>
    <w:rsid w:val="00792187"/>
    <w:rsid w:val="00792688"/>
    <w:rsid w:val="00792E02"/>
    <w:rsid w:val="00793A0A"/>
    <w:rsid w:val="007944B2"/>
    <w:rsid w:val="00797C02"/>
    <w:rsid w:val="00797E47"/>
    <w:rsid w:val="00797FB0"/>
    <w:rsid w:val="007A013A"/>
    <w:rsid w:val="007A20CA"/>
    <w:rsid w:val="007A5AB9"/>
    <w:rsid w:val="007B0605"/>
    <w:rsid w:val="007B0637"/>
    <w:rsid w:val="007B1419"/>
    <w:rsid w:val="007B2773"/>
    <w:rsid w:val="007B3472"/>
    <w:rsid w:val="007B525E"/>
    <w:rsid w:val="007B56B0"/>
    <w:rsid w:val="007C061A"/>
    <w:rsid w:val="007C12B2"/>
    <w:rsid w:val="007C195B"/>
    <w:rsid w:val="007C2731"/>
    <w:rsid w:val="007C2BDE"/>
    <w:rsid w:val="007D30AC"/>
    <w:rsid w:val="007D48B9"/>
    <w:rsid w:val="007D4967"/>
    <w:rsid w:val="007D5153"/>
    <w:rsid w:val="007D581E"/>
    <w:rsid w:val="007D5FAF"/>
    <w:rsid w:val="007D635B"/>
    <w:rsid w:val="007D691F"/>
    <w:rsid w:val="007D73F1"/>
    <w:rsid w:val="007D78C3"/>
    <w:rsid w:val="007D7C13"/>
    <w:rsid w:val="007D7C68"/>
    <w:rsid w:val="007E04F2"/>
    <w:rsid w:val="007E13AB"/>
    <w:rsid w:val="007E21EF"/>
    <w:rsid w:val="007E3AD8"/>
    <w:rsid w:val="007E40D9"/>
    <w:rsid w:val="007E5159"/>
    <w:rsid w:val="007E7B93"/>
    <w:rsid w:val="007F1A25"/>
    <w:rsid w:val="007F36DB"/>
    <w:rsid w:val="007F5959"/>
    <w:rsid w:val="007F6123"/>
    <w:rsid w:val="007F6B6D"/>
    <w:rsid w:val="007F6E41"/>
    <w:rsid w:val="007F75B8"/>
    <w:rsid w:val="007F7D3D"/>
    <w:rsid w:val="00801655"/>
    <w:rsid w:val="00802998"/>
    <w:rsid w:val="00803DC7"/>
    <w:rsid w:val="008046F0"/>
    <w:rsid w:val="00804736"/>
    <w:rsid w:val="00805D1B"/>
    <w:rsid w:val="00807750"/>
    <w:rsid w:val="00810ECF"/>
    <w:rsid w:val="00812B62"/>
    <w:rsid w:val="0081397B"/>
    <w:rsid w:val="00817A8D"/>
    <w:rsid w:val="0082061F"/>
    <w:rsid w:val="00820620"/>
    <w:rsid w:val="00820E2F"/>
    <w:rsid w:val="0082140D"/>
    <w:rsid w:val="00822056"/>
    <w:rsid w:val="008246EB"/>
    <w:rsid w:val="008249C8"/>
    <w:rsid w:val="00824EBB"/>
    <w:rsid w:val="00824F8B"/>
    <w:rsid w:val="0082672B"/>
    <w:rsid w:val="00827A61"/>
    <w:rsid w:val="008302C4"/>
    <w:rsid w:val="00831007"/>
    <w:rsid w:val="00831EF1"/>
    <w:rsid w:val="00833BEF"/>
    <w:rsid w:val="00834009"/>
    <w:rsid w:val="00834558"/>
    <w:rsid w:val="008349F2"/>
    <w:rsid w:val="00834D49"/>
    <w:rsid w:val="00835175"/>
    <w:rsid w:val="008369E0"/>
    <w:rsid w:val="00836D83"/>
    <w:rsid w:val="00837D32"/>
    <w:rsid w:val="00837FFE"/>
    <w:rsid w:val="00841576"/>
    <w:rsid w:val="00841B0E"/>
    <w:rsid w:val="00842490"/>
    <w:rsid w:val="00843572"/>
    <w:rsid w:val="00844A4D"/>
    <w:rsid w:val="0084684C"/>
    <w:rsid w:val="00846AD6"/>
    <w:rsid w:val="00847160"/>
    <w:rsid w:val="00850C99"/>
    <w:rsid w:val="00851BD5"/>
    <w:rsid w:val="00852996"/>
    <w:rsid w:val="008545DB"/>
    <w:rsid w:val="00855655"/>
    <w:rsid w:val="00855B80"/>
    <w:rsid w:val="00855DA8"/>
    <w:rsid w:val="008569B2"/>
    <w:rsid w:val="0086058B"/>
    <w:rsid w:val="00861C0E"/>
    <w:rsid w:val="00865633"/>
    <w:rsid w:val="008669F1"/>
    <w:rsid w:val="00867859"/>
    <w:rsid w:val="00870C3E"/>
    <w:rsid w:val="00871FF3"/>
    <w:rsid w:val="00872A83"/>
    <w:rsid w:val="00873CA0"/>
    <w:rsid w:val="00873E4A"/>
    <w:rsid w:val="00875712"/>
    <w:rsid w:val="00877380"/>
    <w:rsid w:val="00877569"/>
    <w:rsid w:val="00877942"/>
    <w:rsid w:val="00881FE3"/>
    <w:rsid w:val="00883C3C"/>
    <w:rsid w:val="008847ED"/>
    <w:rsid w:val="00885BE7"/>
    <w:rsid w:val="0088611E"/>
    <w:rsid w:val="00886A5E"/>
    <w:rsid w:val="0088730F"/>
    <w:rsid w:val="008874EA"/>
    <w:rsid w:val="008908DD"/>
    <w:rsid w:val="00891243"/>
    <w:rsid w:val="00892EE2"/>
    <w:rsid w:val="00894F17"/>
    <w:rsid w:val="008963AE"/>
    <w:rsid w:val="00896A35"/>
    <w:rsid w:val="008978F6"/>
    <w:rsid w:val="00897FF5"/>
    <w:rsid w:val="008A1BE6"/>
    <w:rsid w:val="008A1DD8"/>
    <w:rsid w:val="008A2939"/>
    <w:rsid w:val="008A3662"/>
    <w:rsid w:val="008A4DF1"/>
    <w:rsid w:val="008A4DFE"/>
    <w:rsid w:val="008A60F1"/>
    <w:rsid w:val="008A6BD5"/>
    <w:rsid w:val="008A7752"/>
    <w:rsid w:val="008B04FD"/>
    <w:rsid w:val="008B1052"/>
    <w:rsid w:val="008B18AD"/>
    <w:rsid w:val="008B2364"/>
    <w:rsid w:val="008B33F7"/>
    <w:rsid w:val="008B350F"/>
    <w:rsid w:val="008B435B"/>
    <w:rsid w:val="008C0AA3"/>
    <w:rsid w:val="008C1642"/>
    <w:rsid w:val="008C214B"/>
    <w:rsid w:val="008C2614"/>
    <w:rsid w:val="008C282E"/>
    <w:rsid w:val="008C2DDC"/>
    <w:rsid w:val="008C4B94"/>
    <w:rsid w:val="008C630E"/>
    <w:rsid w:val="008D191D"/>
    <w:rsid w:val="008D279D"/>
    <w:rsid w:val="008D415E"/>
    <w:rsid w:val="008D52E5"/>
    <w:rsid w:val="008D5C86"/>
    <w:rsid w:val="008D6980"/>
    <w:rsid w:val="008D6CCD"/>
    <w:rsid w:val="008D739A"/>
    <w:rsid w:val="008E0BE9"/>
    <w:rsid w:val="008E11F6"/>
    <w:rsid w:val="008E1271"/>
    <w:rsid w:val="008E18A1"/>
    <w:rsid w:val="008E439A"/>
    <w:rsid w:val="008E6E7C"/>
    <w:rsid w:val="008E7FA6"/>
    <w:rsid w:val="008F1389"/>
    <w:rsid w:val="008F35B1"/>
    <w:rsid w:val="008F3CF9"/>
    <w:rsid w:val="008F50F8"/>
    <w:rsid w:val="008F5A59"/>
    <w:rsid w:val="008F6D67"/>
    <w:rsid w:val="008F7183"/>
    <w:rsid w:val="00902900"/>
    <w:rsid w:val="00903EAF"/>
    <w:rsid w:val="009046D3"/>
    <w:rsid w:val="00904F04"/>
    <w:rsid w:val="00906FC6"/>
    <w:rsid w:val="009071EA"/>
    <w:rsid w:val="0091035E"/>
    <w:rsid w:val="0091260B"/>
    <w:rsid w:val="009127B5"/>
    <w:rsid w:val="009133FC"/>
    <w:rsid w:val="00914505"/>
    <w:rsid w:val="00916DCB"/>
    <w:rsid w:val="0091792F"/>
    <w:rsid w:val="00917F51"/>
    <w:rsid w:val="00921382"/>
    <w:rsid w:val="009218B5"/>
    <w:rsid w:val="00921B10"/>
    <w:rsid w:val="00921E1B"/>
    <w:rsid w:val="009228CE"/>
    <w:rsid w:val="00924ABA"/>
    <w:rsid w:val="009255B5"/>
    <w:rsid w:val="00926012"/>
    <w:rsid w:val="00927BFB"/>
    <w:rsid w:val="00927FE9"/>
    <w:rsid w:val="00930D30"/>
    <w:rsid w:val="0093124B"/>
    <w:rsid w:val="0093191D"/>
    <w:rsid w:val="00931E03"/>
    <w:rsid w:val="009323B4"/>
    <w:rsid w:val="00933310"/>
    <w:rsid w:val="009339D1"/>
    <w:rsid w:val="00933BCF"/>
    <w:rsid w:val="00936271"/>
    <w:rsid w:val="00940DDB"/>
    <w:rsid w:val="009433C3"/>
    <w:rsid w:val="00944824"/>
    <w:rsid w:val="009451E4"/>
    <w:rsid w:val="009458C7"/>
    <w:rsid w:val="00946B0A"/>
    <w:rsid w:val="00947B67"/>
    <w:rsid w:val="00947D06"/>
    <w:rsid w:val="00947FEB"/>
    <w:rsid w:val="0095038C"/>
    <w:rsid w:val="00951D5B"/>
    <w:rsid w:val="00954779"/>
    <w:rsid w:val="00956593"/>
    <w:rsid w:val="00956A54"/>
    <w:rsid w:val="009601FE"/>
    <w:rsid w:val="00961BC6"/>
    <w:rsid w:val="00963360"/>
    <w:rsid w:val="00963E69"/>
    <w:rsid w:val="00965C8B"/>
    <w:rsid w:val="0097009C"/>
    <w:rsid w:val="0097045D"/>
    <w:rsid w:val="00970720"/>
    <w:rsid w:val="00970B7A"/>
    <w:rsid w:val="00970FE2"/>
    <w:rsid w:val="00971CA6"/>
    <w:rsid w:val="009723F8"/>
    <w:rsid w:val="00972449"/>
    <w:rsid w:val="0097385E"/>
    <w:rsid w:val="009740F1"/>
    <w:rsid w:val="00974564"/>
    <w:rsid w:val="00974A5F"/>
    <w:rsid w:val="0097518A"/>
    <w:rsid w:val="00975641"/>
    <w:rsid w:val="00975B9D"/>
    <w:rsid w:val="00975EA7"/>
    <w:rsid w:val="009775E4"/>
    <w:rsid w:val="00977804"/>
    <w:rsid w:val="009823A1"/>
    <w:rsid w:val="00982677"/>
    <w:rsid w:val="00984491"/>
    <w:rsid w:val="00987ED1"/>
    <w:rsid w:val="00990E29"/>
    <w:rsid w:val="00992537"/>
    <w:rsid w:val="009933B1"/>
    <w:rsid w:val="009940B5"/>
    <w:rsid w:val="009944F4"/>
    <w:rsid w:val="009962A8"/>
    <w:rsid w:val="00996F49"/>
    <w:rsid w:val="00997A6F"/>
    <w:rsid w:val="009A0FD5"/>
    <w:rsid w:val="009A0FDB"/>
    <w:rsid w:val="009A1E6F"/>
    <w:rsid w:val="009A25C5"/>
    <w:rsid w:val="009A392B"/>
    <w:rsid w:val="009A50F5"/>
    <w:rsid w:val="009A68FB"/>
    <w:rsid w:val="009B0D49"/>
    <w:rsid w:val="009B0F8F"/>
    <w:rsid w:val="009B2270"/>
    <w:rsid w:val="009B3F4D"/>
    <w:rsid w:val="009B4D52"/>
    <w:rsid w:val="009B544A"/>
    <w:rsid w:val="009C0260"/>
    <w:rsid w:val="009C08F8"/>
    <w:rsid w:val="009C0C66"/>
    <w:rsid w:val="009C0F5B"/>
    <w:rsid w:val="009C26AD"/>
    <w:rsid w:val="009C29C8"/>
    <w:rsid w:val="009C3046"/>
    <w:rsid w:val="009C44B0"/>
    <w:rsid w:val="009C45ED"/>
    <w:rsid w:val="009C50BB"/>
    <w:rsid w:val="009C57B7"/>
    <w:rsid w:val="009C6C25"/>
    <w:rsid w:val="009D0346"/>
    <w:rsid w:val="009D101D"/>
    <w:rsid w:val="009D15FB"/>
    <w:rsid w:val="009D3A80"/>
    <w:rsid w:val="009D3C90"/>
    <w:rsid w:val="009D4CD5"/>
    <w:rsid w:val="009D5A58"/>
    <w:rsid w:val="009D61C9"/>
    <w:rsid w:val="009D6847"/>
    <w:rsid w:val="009D68C6"/>
    <w:rsid w:val="009D7EFD"/>
    <w:rsid w:val="009E0FA2"/>
    <w:rsid w:val="009E4308"/>
    <w:rsid w:val="009E452F"/>
    <w:rsid w:val="009E5639"/>
    <w:rsid w:val="009F28FF"/>
    <w:rsid w:val="009F4CF0"/>
    <w:rsid w:val="009F6DE1"/>
    <w:rsid w:val="009F7EC5"/>
    <w:rsid w:val="00A00CA7"/>
    <w:rsid w:val="00A031D1"/>
    <w:rsid w:val="00A03CB2"/>
    <w:rsid w:val="00A045C7"/>
    <w:rsid w:val="00A05109"/>
    <w:rsid w:val="00A05FAA"/>
    <w:rsid w:val="00A06F6B"/>
    <w:rsid w:val="00A12CFC"/>
    <w:rsid w:val="00A15782"/>
    <w:rsid w:val="00A157B7"/>
    <w:rsid w:val="00A15CE6"/>
    <w:rsid w:val="00A15E0F"/>
    <w:rsid w:val="00A16F40"/>
    <w:rsid w:val="00A200B1"/>
    <w:rsid w:val="00A20F45"/>
    <w:rsid w:val="00A2160B"/>
    <w:rsid w:val="00A21C0A"/>
    <w:rsid w:val="00A234F1"/>
    <w:rsid w:val="00A245D0"/>
    <w:rsid w:val="00A2464D"/>
    <w:rsid w:val="00A26784"/>
    <w:rsid w:val="00A3083D"/>
    <w:rsid w:val="00A32B2F"/>
    <w:rsid w:val="00A350F1"/>
    <w:rsid w:val="00A37226"/>
    <w:rsid w:val="00A40BD9"/>
    <w:rsid w:val="00A40CF4"/>
    <w:rsid w:val="00A41CDE"/>
    <w:rsid w:val="00A427ED"/>
    <w:rsid w:val="00A448A6"/>
    <w:rsid w:val="00A455B6"/>
    <w:rsid w:val="00A46598"/>
    <w:rsid w:val="00A46BB7"/>
    <w:rsid w:val="00A47ED3"/>
    <w:rsid w:val="00A512ED"/>
    <w:rsid w:val="00A52509"/>
    <w:rsid w:val="00A5377B"/>
    <w:rsid w:val="00A53FA6"/>
    <w:rsid w:val="00A54D5F"/>
    <w:rsid w:val="00A55662"/>
    <w:rsid w:val="00A55A28"/>
    <w:rsid w:val="00A57408"/>
    <w:rsid w:val="00A57830"/>
    <w:rsid w:val="00A640EB"/>
    <w:rsid w:val="00A65855"/>
    <w:rsid w:val="00A65E93"/>
    <w:rsid w:val="00A6799A"/>
    <w:rsid w:val="00A67ADB"/>
    <w:rsid w:val="00A7087B"/>
    <w:rsid w:val="00A70C74"/>
    <w:rsid w:val="00A7136A"/>
    <w:rsid w:val="00A72B13"/>
    <w:rsid w:val="00A7552C"/>
    <w:rsid w:val="00A769ED"/>
    <w:rsid w:val="00A815B5"/>
    <w:rsid w:val="00A8170D"/>
    <w:rsid w:val="00A8353F"/>
    <w:rsid w:val="00A85CB8"/>
    <w:rsid w:val="00A86D8E"/>
    <w:rsid w:val="00A87367"/>
    <w:rsid w:val="00A873E6"/>
    <w:rsid w:val="00A8CF67"/>
    <w:rsid w:val="00A9053A"/>
    <w:rsid w:val="00A90AA2"/>
    <w:rsid w:val="00A929EE"/>
    <w:rsid w:val="00A93D09"/>
    <w:rsid w:val="00A96B7E"/>
    <w:rsid w:val="00A97284"/>
    <w:rsid w:val="00AA0674"/>
    <w:rsid w:val="00AA120E"/>
    <w:rsid w:val="00AA1A84"/>
    <w:rsid w:val="00AA3FC4"/>
    <w:rsid w:val="00AA6133"/>
    <w:rsid w:val="00AA7790"/>
    <w:rsid w:val="00AB1F57"/>
    <w:rsid w:val="00AB20D9"/>
    <w:rsid w:val="00AB24E6"/>
    <w:rsid w:val="00AB2F24"/>
    <w:rsid w:val="00AB37B4"/>
    <w:rsid w:val="00AB611D"/>
    <w:rsid w:val="00AB6EF6"/>
    <w:rsid w:val="00AB7ACC"/>
    <w:rsid w:val="00AC061A"/>
    <w:rsid w:val="00AC08C8"/>
    <w:rsid w:val="00AC1EEF"/>
    <w:rsid w:val="00AC3189"/>
    <w:rsid w:val="00AC670A"/>
    <w:rsid w:val="00AC6D58"/>
    <w:rsid w:val="00AC763B"/>
    <w:rsid w:val="00AD0323"/>
    <w:rsid w:val="00AD0B74"/>
    <w:rsid w:val="00AD1CB7"/>
    <w:rsid w:val="00AD230E"/>
    <w:rsid w:val="00AD2D18"/>
    <w:rsid w:val="00AD3167"/>
    <w:rsid w:val="00AD42C9"/>
    <w:rsid w:val="00AD43D6"/>
    <w:rsid w:val="00AD5153"/>
    <w:rsid w:val="00AD5A24"/>
    <w:rsid w:val="00AD5AD5"/>
    <w:rsid w:val="00AD5AE5"/>
    <w:rsid w:val="00AD7EB2"/>
    <w:rsid w:val="00AE1349"/>
    <w:rsid w:val="00AE1B25"/>
    <w:rsid w:val="00AE1D78"/>
    <w:rsid w:val="00AE2B24"/>
    <w:rsid w:val="00AE3017"/>
    <w:rsid w:val="00AE3947"/>
    <w:rsid w:val="00AE3FD1"/>
    <w:rsid w:val="00AE5310"/>
    <w:rsid w:val="00AE5753"/>
    <w:rsid w:val="00AE57C5"/>
    <w:rsid w:val="00AE6319"/>
    <w:rsid w:val="00AE6A6D"/>
    <w:rsid w:val="00AF1E2B"/>
    <w:rsid w:val="00AF27AF"/>
    <w:rsid w:val="00AF3570"/>
    <w:rsid w:val="00AF39B5"/>
    <w:rsid w:val="00AF4116"/>
    <w:rsid w:val="00AF4247"/>
    <w:rsid w:val="00AF507F"/>
    <w:rsid w:val="00AF55CE"/>
    <w:rsid w:val="00AF66A2"/>
    <w:rsid w:val="00AF6FDF"/>
    <w:rsid w:val="00AF754B"/>
    <w:rsid w:val="00AF7BB3"/>
    <w:rsid w:val="00B012AE"/>
    <w:rsid w:val="00B012D4"/>
    <w:rsid w:val="00B012EE"/>
    <w:rsid w:val="00B01BF0"/>
    <w:rsid w:val="00B02279"/>
    <w:rsid w:val="00B024F5"/>
    <w:rsid w:val="00B032B9"/>
    <w:rsid w:val="00B03B00"/>
    <w:rsid w:val="00B04B43"/>
    <w:rsid w:val="00B04B56"/>
    <w:rsid w:val="00B04DEE"/>
    <w:rsid w:val="00B06BD8"/>
    <w:rsid w:val="00B11013"/>
    <w:rsid w:val="00B121BF"/>
    <w:rsid w:val="00B1221D"/>
    <w:rsid w:val="00B1405B"/>
    <w:rsid w:val="00B17453"/>
    <w:rsid w:val="00B174A3"/>
    <w:rsid w:val="00B205D6"/>
    <w:rsid w:val="00B20A09"/>
    <w:rsid w:val="00B20B69"/>
    <w:rsid w:val="00B251E3"/>
    <w:rsid w:val="00B25FEC"/>
    <w:rsid w:val="00B2697C"/>
    <w:rsid w:val="00B26F3B"/>
    <w:rsid w:val="00B30D1D"/>
    <w:rsid w:val="00B35312"/>
    <w:rsid w:val="00B3609A"/>
    <w:rsid w:val="00B36DFA"/>
    <w:rsid w:val="00B41513"/>
    <w:rsid w:val="00B4185E"/>
    <w:rsid w:val="00B41DB3"/>
    <w:rsid w:val="00B43288"/>
    <w:rsid w:val="00B43B1F"/>
    <w:rsid w:val="00B44135"/>
    <w:rsid w:val="00B44E18"/>
    <w:rsid w:val="00B4522E"/>
    <w:rsid w:val="00B4626B"/>
    <w:rsid w:val="00B52FA0"/>
    <w:rsid w:val="00B5394D"/>
    <w:rsid w:val="00B545FD"/>
    <w:rsid w:val="00B5552D"/>
    <w:rsid w:val="00B57FC2"/>
    <w:rsid w:val="00B63944"/>
    <w:rsid w:val="00B65AAA"/>
    <w:rsid w:val="00B66829"/>
    <w:rsid w:val="00B70BB1"/>
    <w:rsid w:val="00B72D5F"/>
    <w:rsid w:val="00B732CF"/>
    <w:rsid w:val="00B74039"/>
    <w:rsid w:val="00B74C93"/>
    <w:rsid w:val="00B74F42"/>
    <w:rsid w:val="00B7745F"/>
    <w:rsid w:val="00B807A4"/>
    <w:rsid w:val="00B80A86"/>
    <w:rsid w:val="00B810A0"/>
    <w:rsid w:val="00B81C64"/>
    <w:rsid w:val="00B81CFC"/>
    <w:rsid w:val="00B8304C"/>
    <w:rsid w:val="00B83ED0"/>
    <w:rsid w:val="00B87409"/>
    <w:rsid w:val="00B87881"/>
    <w:rsid w:val="00B87A77"/>
    <w:rsid w:val="00B87BE4"/>
    <w:rsid w:val="00B902F6"/>
    <w:rsid w:val="00B903E5"/>
    <w:rsid w:val="00B90E88"/>
    <w:rsid w:val="00B91BBA"/>
    <w:rsid w:val="00B9263C"/>
    <w:rsid w:val="00B94FA9"/>
    <w:rsid w:val="00BA0417"/>
    <w:rsid w:val="00BA07D6"/>
    <w:rsid w:val="00BA0A27"/>
    <w:rsid w:val="00BA0DDC"/>
    <w:rsid w:val="00BA0DF7"/>
    <w:rsid w:val="00BA21F3"/>
    <w:rsid w:val="00BA44C8"/>
    <w:rsid w:val="00BA501D"/>
    <w:rsid w:val="00BA5754"/>
    <w:rsid w:val="00BA653B"/>
    <w:rsid w:val="00BA6D88"/>
    <w:rsid w:val="00BB068E"/>
    <w:rsid w:val="00BB0DCC"/>
    <w:rsid w:val="00BB109D"/>
    <w:rsid w:val="00BB1C91"/>
    <w:rsid w:val="00BB1DCD"/>
    <w:rsid w:val="00BB2306"/>
    <w:rsid w:val="00BB5367"/>
    <w:rsid w:val="00BB71F8"/>
    <w:rsid w:val="00BC0BD1"/>
    <w:rsid w:val="00BC2985"/>
    <w:rsid w:val="00BC4A46"/>
    <w:rsid w:val="00BC577B"/>
    <w:rsid w:val="00BC6020"/>
    <w:rsid w:val="00BC77CB"/>
    <w:rsid w:val="00BC79D6"/>
    <w:rsid w:val="00BD3ECD"/>
    <w:rsid w:val="00BD4EDC"/>
    <w:rsid w:val="00BD5A67"/>
    <w:rsid w:val="00BD7D24"/>
    <w:rsid w:val="00BE0FAC"/>
    <w:rsid w:val="00BE159E"/>
    <w:rsid w:val="00BE38AB"/>
    <w:rsid w:val="00BE4032"/>
    <w:rsid w:val="00BE5133"/>
    <w:rsid w:val="00BE5A75"/>
    <w:rsid w:val="00BE7C2F"/>
    <w:rsid w:val="00BF026B"/>
    <w:rsid w:val="00BF1C06"/>
    <w:rsid w:val="00BF32B9"/>
    <w:rsid w:val="00BF5419"/>
    <w:rsid w:val="00BF67AC"/>
    <w:rsid w:val="00C0055B"/>
    <w:rsid w:val="00C00DBA"/>
    <w:rsid w:val="00C015E5"/>
    <w:rsid w:val="00C036AD"/>
    <w:rsid w:val="00C03D37"/>
    <w:rsid w:val="00C0436D"/>
    <w:rsid w:val="00C05DD4"/>
    <w:rsid w:val="00C062AE"/>
    <w:rsid w:val="00C06E85"/>
    <w:rsid w:val="00C07E39"/>
    <w:rsid w:val="00C07EA5"/>
    <w:rsid w:val="00C10B29"/>
    <w:rsid w:val="00C1183D"/>
    <w:rsid w:val="00C11999"/>
    <w:rsid w:val="00C122B6"/>
    <w:rsid w:val="00C1346A"/>
    <w:rsid w:val="00C16E93"/>
    <w:rsid w:val="00C20D0B"/>
    <w:rsid w:val="00C21726"/>
    <w:rsid w:val="00C22E31"/>
    <w:rsid w:val="00C24679"/>
    <w:rsid w:val="00C24C33"/>
    <w:rsid w:val="00C25218"/>
    <w:rsid w:val="00C269EA"/>
    <w:rsid w:val="00C30016"/>
    <w:rsid w:val="00C3025E"/>
    <w:rsid w:val="00C3082E"/>
    <w:rsid w:val="00C30E4C"/>
    <w:rsid w:val="00C32121"/>
    <w:rsid w:val="00C33F98"/>
    <w:rsid w:val="00C35941"/>
    <w:rsid w:val="00C41B6B"/>
    <w:rsid w:val="00C42773"/>
    <w:rsid w:val="00C43775"/>
    <w:rsid w:val="00C43784"/>
    <w:rsid w:val="00C43893"/>
    <w:rsid w:val="00C45E94"/>
    <w:rsid w:val="00C45F65"/>
    <w:rsid w:val="00C46D11"/>
    <w:rsid w:val="00C479DF"/>
    <w:rsid w:val="00C47F4C"/>
    <w:rsid w:val="00C508A0"/>
    <w:rsid w:val="00C53577"/>
    <w:rsid w:val="00C5373B"/>
    <w:rsid w:val="00C53E57"/>
    <w:rsid w:val="00C546CA"/>
    <w:rsid w:val="00C56858"/>
    <w:rsid w:val="00C56C79"/>
    <w:rsid w:val="00C606BD"/>
    <w:rsid w:val="00C609C7"/>
    <w:rsid w:val="00C610A0"/>
    <w:rsid w:val="00C62839"/>
    <w:rsid w:val="00C62A13"/>
    <w:rsid w:val="00C63E0E"/>
    <w:rsid w:val="00C63E2F"/>
    <w:rsid w:val="00C646DB"/>
    <w:rsid w:val="00C65F09"/>
    <w:rsid w:val="00C66923"/>
    <w:rsid w:val="00C676ED"/>
    <w:rsid w:val="00C67C8B"/>
    <w:rsid w:val="00C72BCD"/>
    <w:rsid w:val="00C76677"/>
    <w:rsid w:val="00C76931"/>
    <w:rsid w:val="00C77081"/>
    <w:rsid w:val="00C77401"/>
    <w:rsid w:val="00C774F0"/>
    <w:rsid w:val="00C811C0"/>
    <w:rsid w:val="00C83520"/>
    <w:rsid w:val="00C85635"/>
    <w:rsid w:val="00C85716"/>
    <w:rsid w:val="00C86575"/>
    <w:rsid w:val="00C868F7"/>
    <w:rsid w:val="00C90CEE"/>
    <w:rsid w:val="00C92B64"/>
    <w:rsid w:val="00C92D7C"/>
    <w:rsid w:val="00C9366F"/>
    <w:rsid w:val="00C94C34"/>
    <w:rsid w:val="00C95A77"/>
    <w:rsid w:val="00CA0A30"/>
    <w:rsid w:val="00CA158F"/>
    <w:rsid w:val="00CA2366"/>
    <w:rsid w:val="00CA2E57"/>
    <w:rsid w:val="00CA2FE1"/>
    <w:rsid w:val="00CA31DD"/>
    <w:rsid w:val="00CA4153"/>
    <w:rsid w:val="00CA4F7C"/>
    <w:rsid w:val="00CA519C"/>
    <w:rsid w:val="00CA52A2"/>
    <w:rsid w:val="00CA7758"/>
    <w:rsid w:val="00CA7974"/>
    <w:rsid w:val="00CB0492"/>
    <w:rsid w:val="00CB04CB"/>
    <w:rsid w:val="00CB1746"/>
    <w:rsid w:val="00CB1837"/>
    <w:rsid w:val="00CB27E7"/>
    <w:rsid w:val="00CB2B80"/>
    <w:rsid w:val="00CB5442"/>
    <w:rsid w:val="00CB5511"/>
    <w:rsid w:val="00CB580D"/>
    <w:rsid w:val="00CB5A62"/>
    <w:rsid w:val="00CB6879"/>
    <w:rsid w:val="00CC2121"/>
    <w:rsid w:val="00CC26D3"/>
    <w:rsid w:val="00CC3D99"/>
    <w:rsid w:val="00CC3EA9"/>
    <w:rsid w:val="00CC4097"/>
    <w:rsid w:val="00CC4619"/>
    <w:rsid w:val="00CC4E6D"/>
    <w:rsid w:val="00CC4EB7"/>
    <w:rsid w:val="00CC549F"/>
    <w:rsid w:val="00CC5940"/>
    <w:rsid w:val="00CC67D7"/>
    <w:rsid w:val="00CC6840"/>
    <w:rsid w:val="00CD0E62"/>
    <w:rsid w:val="00CD2ECB"/>
    <w:rsid w:val="00CD4019"/>
    <w:rsid w:val="00CD4320"/>
    <w:rsid w:val="00CD47BB"/>
    <w:rsid w:val="00CD5145"/>
    <w:rsid w:val="00CD5803"/>
    <w:rsid w:val="00CD702C"/>
    <w:rsid w:val="00CE0BDE"/>
    <w:rsid w:val="00CE1C47"/>
    <w:rsid w:val="00CE47BA"/>
    <w:rsid w:val="00CE5395"/>
    <w:rsid w:val="00CE60CD"/>
    <w:rsid w:val="00CE6ECD"/>
    <w:rsid w:val="00CE733C"/>
    <w:rsid w:val="00CF09D0"/>
    <w:rsid w:val="00CF1896"/>
    <w:rsid w:val="00CF4B4F"/>
    <w:rsid w:val="00CF52AA"/>
    <w:rsid w:val="00CF5937"/>
    <w:rsid w:val="00CF5C46"/>
    <w:rsid w:val="00CF64FC"/>
    <w:rsid w:val="00CF6C9A"/>
    <w:rsid w:val="00CF73C7"/>
    <w:rsid w:val="00CF7510"/>
    <w:rsid w:val="00D0069E"/>
    <w:rsid w:val="00D016FF"/>
    <w:rsid w:val="00D017A2"/>
    <w:rsid w:val="00D048F5"/>
    <w:rsid w:val="00D053B6"/>
    <w:rsid w:val="00D0559A"/>
    <w:rsid w:val="00D05BA2"/>
    <w:rsid w:val="00D062AC"/>
    <w:rsid w:val="00D06C75"/>
    <w:rsid w:val="00D06EFD"/>
    <w:rsid w:val="00D102D5"/>
    <w:rsid w:val="00D11039"/>
    <w:rsid w:val="00D11E25"/>
    <w:rsid w:val="00D136DE"/>
    <w:rsid w:val="00D14EF2"/>
    <w:rsid w:val="00D16D16"/>
    <w:rsid w:val="00D17806"/>
    <w:rsid w:val="00D20048"/>
    <w:rsid w:val="00D20BAC"/>
    <w:rsid w:val="00D21A1A"/>
    <w:rsid w:val="00D21A76"/>
    <w:rsid w:val="00D22FAD"/>
    <w:rsid w:val="00D252B3"/>
    <w:rsid w:val="00D2531D"/>
    <w:rsid w:val="00D26B62"/>
    <w:rsid w:val="00D27DB7"/>
    <w:rsid w:val="00D30C65"/>
    <w:rsid w:val="00D31C39"/>
    <w:rsid w:val="00D31D4B"/>
    <w:rsid w:val="00D31F5D"/>
    <w:rsid w:val="00D325C8"/>
    <w:rsid w:val="00D35F6B"/>
    <w:rsid w:val="00D37827"/>
    <w:rsid w:val="00D4093E"/>
    <w:rsid w:val="00D43BB4"/>
    <w:rsid w:val="00D43F23"/>
    <w:rsid w:val="00D44593"/>
    <w:rsid w:val="00D448CA"/>
    <w:rsid w:val="00D44F43"/>
    <w:rsid w:val="00D45530"/>
    <w:rsid w:val="00D4577A"/>
    <w:rsid w:val="00D46D25"/>
    <w:rsid w:val="00D51ABC"/>
    <w:rsid w:val="00D51AC2"/>
    <w:rsid w:val="00D529C9"/>
    <w:rsid w:val="00D53D34"/>
    <w:rsid w:val="00D54EE4"/>
    <w:rsid w:val="00D54F84"/>
    <w:rsid w:val="00D552FA"/>
    <w:rsid w:val="00D5790E"/>
    <w:rsid w:val="00D61474"/>
    <w:rsid w:val="00D614CB"/>
    <w:rsid w:val="00D62E54"/>
    <w:rsid w:val="00D677DE"/>
    <w:rsid w:val="00D7079B"/>
    <w:rsid w:val="00D7206D"/>
    <w:rsid w:val="00D7340D"/>
    <w:rsid w:val="00D755E3"/>
    <w:rsid w:val="00D76B50"/>
    <w:rsid w:val="00D80738"/>
    <w:rsid w:val="00D809C9"/>
    <w:rsid w:val="00D82226"/>
    <w:rsid w:val="00D82313"/>
    <w:rsid w:val="00D82E03"/>
    <w:rsid w:val="00D830C7"/>
    <w:rsid w:val="00D838AC"/>
    <w:rsid w:val="00D84984"/>
    <w:rsid w:val="00D84D8C"/>
    <w:rsid w:val="00D857C0"/>
    <w:rsid w:val="00D85F0A"/>
    <w:rsid w:val="00D90492"/>
    <w:rsid w:val="00D916AF"/>
    <w:rsid w:val="00D9183A"/>
    <w:rsid w:val="00D92B00"/>
    <w:rsid w:val="00D979B1"/>
    <w:rsid w:val="00DA05BD"/>
    <w:rsid w:val="00DA0F80"/>
    <w:rsid w:val="00DA1B40"/>
    <w:rsid w:val="00DA2C5C"/>
    <w:rsid w:val="00DA2E69"/>
    <w:rsid w:val="00DA33FE"/>
    <w:rsid w:val="00DA3AFD"/>
    <w:rsid w:val="00DA40A7"/>
    <w:rsid w:val="00DA51F1"/>
    <w:rsid w:val="00DA5559"/>
    <w:rsid w:val="00DA5C9D"/>
    <w:rsid w:val="00DA7DC7"/>
    <w:rsid w:val="00DA7EC1"/>
    <w:rsid w:val="00DB1BD5"/>
    <w:rsid w:val="00DB2247"/>
    <w:rsid w:val="00DB5900"/>
    <w:rsid w:val="00DB5C46"/>
    <w:rsid w:val="00DC0581"/>
    <w:rsid w:val="00DC0F19"/>
    <w:rsid w:val="00DC11F2"/>
    <w:rsid w:val="00DC15DF"/>
    <w:rsid w:val="00DC1844"/>
    <w:rsid w:val="00DC3186"/>
    <w:rsid w:val="00DC4BDD"/>
    <w:rsid w:val="00DC4C06"/>
    <w:rsid w:val="00DC683E"/>
    <w:rsid w:val="00DC7376"/>
    <w:rsid w:val="00DD3747"/>
    <w:rsid w:val="00DD4673"/>
    <w:rsid w:val="00DD5357"/>
    <w:rsid w:val="00DD55C3"/>
    <w:rsid w:val="00DD6155"/>
    <w:rsid w:val="00DD6374"/>
    <w:rsid w:val="00DE0179"/>
    <w:rsid w:val="00DE4573"/>
    <w:rsid w:val="00DE585A"/>
    <w:rsid w:val="00DE6826"/>
    <w:rsid w:val="00DE695D"/>
    <w:rsid w:val="00DE76EF"/>
    <w:rsid w:val="00DE77E0"/>
    <w:rsid w:val="00DF4E4F"/>
    <w:rsid w:val="00DF7FE1"/>
    <w:rsid w:val="00E000F7"/>
    <w:rsid w:val="00E00393"/>
    <w:rsid w:val="00E0052C"/>
    <w:rsid w:val="00E00774"/>
    <w:rsid w:val="00E0164D"/>
    <w:rsid w:val="00E02502"/>
    <w:rsid w:val="00E04114"/>
    <w:rsid w:val="00E04837"/>
    <w:rsid w:val="00E051DE"/>
    <w:rsid w:val="00E10289"/>
    <w:rsid w:val="00E12047"/>
    <w:rsid w:val="00E15E6B"/>
    <w:rsid w:val="00E16148"/>
    <w:rsid w:val="00E1676A"/>
    <w:rsid w:val="00E16978"/>
    <w:rsid w:val="00E17119"/>
    <w:rsid w:val="00E215A9"/>
    <w:rsid w:val="00E2197C"/>
    <w:rsid w:val="00E238D8"/>
    <w:rsid w:val="00E243DF"/>
    <w:rsid w:val="00E24CD6"/>
    <w:rsid w:val="00E25295"/>
    <w:rsid w:val="00E2648C"/>
    <w:rsid w:val="00E2732C"/>
    <w:rsid w:val="00E27482"/>
    <w:rsid w:val="00E30DF0"/>
    <w:rsid w:val="00E30FC2"/>
    <w:rsid w:val="00E31867"/>
    <w:rsid w:val="00E31997"/>
    <w:rsid w:val="00E33929"/>
    <w:rsid w:val="00E34DB7"/>
    <w:rsid w:val="00E35BAE"/>
    <w:rsid w:val="00E35FE0"/>
    <w:rsid w:val="00E36A37"/>
    <w:rsid w:val="00E36F4C"/>
    <w:rsid w:val="00E375B4"/>
    <w:rsid w:val="00E40059"/>
    <w:rsid w:val="00E4068F"/>
    <w:rsid w:val="00E42B00"/>
    <w:rsid w:val="00E42F5C"/>
    <w:rsid w:val="00E43385"/>
    <w:rsid w:val="00E450B2"/>
    <w:rsid w:val="00E45AE7"/>
    <w:rsid w:val="00E47570"/>
    <w:rsid w:val="00E50188"/>
    <w:rsid w:val="00E50B39"/>
    <w:rsid w:val="00E518DC"/>
    <w:rsid w:val="00E51961"/>
    <w:rsid w:val="00E52575"/>
    <w:rsid w:val="00E5348F"/>
    <w:rsid w:val="00E56A4C"/>
    <w:rsid w:val="00E57243"/>
    <w:rsid w:val="00E61152"/>
    <w:rsid w:val="00E61F18"/>
    <w:rsid w:val="00E63B88"/>
    <w:rsid w:val="00E63D2E"/>
    <w:rsid w:val="00E64851"/>
    <w:rsid w:val="00E64BA6"/>
    <w:rsid w:val="00E65184"/>
    <w:rsid w:val="00E65342"/>
    <w:rsid w:val="00E65434"/>
    <w:rsid w:val="00E6695D"/>
    <w:rsid w:val="00E66A27"/>
    <w:rsid w:val="00E67B32"/>
    <w:rsid w:val="00E67CBC"/>
    <w:rsid w:val="00E70753"/>
    <w:rsid w:val="00E71A3D"/>
    <w:rsid w:val="00E75F75"/>
    <w:rsid w:val="00E77C93"/>
    <w:rsid w:val="00E80583"/>
    <w:rsid w:val="00E813BF"/>
    <w:rsid w:val="00E81AE5"/>
    <w:rsid w:val="00E858F8"/>
    <w:rsid w:val="00E86B21"/>
    <w:rsid w:val="00E86F18"/>
    <w:rsid w:val="00E90379"/>
    <w:rsid w:val="00E91985"/>
    <w:rsid w:val="00E93AAF"/>
    <w:rsid w:val="00E94538"/>
    <w:rsid w:val="00E95638"/>
    <w:rsid w:val="00E96A37"/>
    <w:rsid w:val="00E96BB6"/>
    <w:rsid w:val="00E96DC5"/>
    <w:rsid w:val="00E97AE8"/>
    <w:rsid w:val="00EA1885"/>
    <w:rsid w:val="00EA21E3"/>
    <w:rsid w:val="00EA268C"/>
    <w:rsid w:val="00EA2822"/>
    <w:rsid w:val="00EA372C"/>
    <w:rsid w:val="00EA39A1"/>
    <w:rsid w:val="00EA56D0"/>
    <w:rsid w:val="00EA5BC1"/>
    <w:rsid w:val="00EA60D3"/>
    <w:rsid w:val="00EA617B"/>
    <w:rsid w:val="00EA7A09"/>
    <w:rsid w:val="00EA7BD1"/>
    <w:rsid w:val="00EA7EF4"/>
    <w:rsid w:val="00EB05B8"/>
    <w:rsid w:val="00EB14C3"/>
    <w:rsid w:val="00EB1652"/>
    <w:rsid w:val="00EB1EC1"/>
    <w:rsid w:val="00EB213D"/>
    <w:rsid w:val="00EB32BB"/>
    <w:rsid w:val="00EB53E3"/>
    <w:rsid w:val="00EB54F8"/>
    <w:rsid w:val="00EB57CB"/>
    <w:rsid w:val="00EB597A"/>
    <w:rsid w:val="00EB633C"/>
    <w:rsid w:val="00EB6764"/>
    <w:rsid w:val="00EB71A4"/>
    <w:rsid w:val="00EC01CC"/>
    <w:rsid w:val="00EC2D6F"/>
    <w:rsid w:val="00EC4541"/>
    <w:rsid w:val="00EC53DC"/>
    <w:rsid w:val="00EC584C"/>
    <w:rsid w:val="00EC7835"/>
    <w:rsid w:val="00ED055D"/>
    <w:rsid w:val="00ED05E1"/>
    <w:rsid w:val="00ED1AED"/>
    <w:rsid w:val="00ED1F5F"/>
    <w:rsid w:val="00ED289B"/>
    <w:rsid w:val="00ED3470"/>
    <w:rsid w:val="00ED3DF5"/>
    <w:rsid w:val="00ED7B45"/>
    <w:rsid w:val="00EE0338"/>
    <w:rsid w:val="00EE04C9"/>
    <w:rsid w:val="00EE05D7"/>
    <w:rsid w:val="00EE0729"/>
    <w:rsid w:val="00EE0817"/>
    <w:rsid w:val="00EE0D5A"/>
    <w:rsid w:val="00EE13F7"/>
    <w:rsid w:val="00EE4E53"/>
    <w:rsid w:val="00EE5F94"/>
    <w:rsid w:val="00EE76F0"/>
    <w:rsid w:val="00EF0FDA"/>
    <w:rsid w:val="00EF2903"/>
    <w:rsid w:val="00EF320A"/>
    <w:rsid w:val="00EF443F"/>
    <w:rsid w:val="00EF5F44"/>
    <w:rsid w:val="00EF619E"/>
    <w:rsid w:val="00F013FD"/>
    <w:rsid w:val="00F01559"/>
    <w:rsid w:val="00F015B7"/>
    <w:rsid w:val="00F0214C"/>
    <w:rsid w:val="00F02C74"/>
    <w:rsid w:val="00F02D22"/>
    <w:rsid w:val="00F03973"/>
    <w:rsid w:val="00F03A8D"/>
    <w:rsid w:val="00F05062"/>
    <w:rsid w:val="00F057C7"/>
    <w:rsid w:val="00F05D5E"/>
    <w:rsid w:val="00F05F92"/>
    <w:rsid w:val="00F06F8B"/>
    <w:rsid w:val="00F07124"/>
    <w:rsid w:val="00F07CE0"/>
    <w:rsid w:val="00F11A13"/>
    <w:rsid w:val="00F12D3F"/>
    <w:rsid w:val="00F152BE"/>
    <w:rsid w:val="00F159BE"/>
    <w:rsid w:val="00F1662A"/>
    <w:rsid w:val="00F1749B"/>
    <w:rsid w:val="00F209B1"/>
    <w:rsid w:val="00F21F3D"/>
    <w:rsid w:val="00F21F74"/>
    <w:rsid w:val="00F22188"/>
    <w:rsid w:val="00F22593"/>
    <w:rsid w:val="00F23E96"/>
    <w:rsid w:val="00F269C6"/>
    <w:rsid w:val="00F2730E"/>
    <w:rsid w:val="00F308BC"/>
    <w:rsid w:val="00F310AA"/>
    <w:rsid w:val="00F3113C"/>
    <w:rsid w:val="00F3237C"/>
    <w:rsid w:val="00F33416"/>
    <w:rsid w:val="00F345AD"/>
    <w:rsid w:val="00F3504C"/>
    <w:rsid w:val="00F353A3"/>
    <w:rsid w:val="00F35CA1"/>
    <w:rsid w:val="00F35F6F"/>
    <w:rsid w:val="00F4083C"/>
    <w:rsid w:val="00F41FBC"/>
    <w:rsid w:val="00F422AD"/>
    <w:rsid w:val="00F443FE"/>
    <w:rsid w:val="00F44EFA"/>
    <w:rsid w:val="00F46204"/>
    <w:rsid w:val="00F46770"/>
    <w:rsid w:val="00F47B51"/>
    <w:rsid w:val="00F50459"/>
    <w:rsid w:val="00F5077C"/>
    <w:rsid w:val="00F5248C"/>
    <w:rsid w:val="00F5322D"/>
    <w:rsid w:val="00F54575"/>
    <w:rsid w:val="00F545CA"/>
    <w:rsid w:val="00F55F38"/>
    <w:rsid w:val="00F5789F"/>
    <w:rsid w:val="00F57D38"/>
    <w:rsid w:val="00F604E7"/>
    <w:rsid w:val="00F60BAC"/>
    <w:rsid w:val="00F60E7E"/>
    <w:rsid w:val="00F61BA0"/>
    <w:rsid w:val="00F62C2A"/>
    <w:rsid w:val="00F64503"/>
    <w:rsid w:val="00F6501A"/>
    <w:rsid w:val="00F65A84"/>
    <w:rsid w:val="00F669F8"/>
    <w:rsid w:val="00F66AA9"/>
    <w:rsid w:val="00F67566"/>
    <w:rsid w:val="00F70BDE"/>
    <w:rsid w:val="00F72828"/>
    <w:rsid w:val="00F72954"/>
    <w:rsid w:val="00F753FA"/>
    <w:rsid w:val="00F75519"/>
    <w:rsid w:val="00F75B8F"/>
    <w:rsid w:val="00F77232"/>
    <w:rsid w:val="00F77411"/>
    <w:rsid w:val="00F77EBC"/>
    <w:rsid w:val="00F81B1D"/>
    <w:rsid w:val="00F85656"/>
    <w:rsid w:val="00F85A58"/>
    <w:rsid w:val="00F85E2C"/>
    <w:rsid w:val="00F8644E"/>
    <w:rsid w:val="00F8762B"/>
    <w:rsid w:val="00F903BC"/>
    <w:rsid w:val="00F91FBF"/>
    <w:rsid w:val="00F9223D"/>
    <w:rsid w:val="00F924DF"/>
    <w:rsid w:val="00F93A0C"/>
    <w:rsid w:val="00F945C3"/>
    <w:rsid w:val="00F94845"/>
    <w:rsid w:val="00F94A2B"/>
    <w:rsid w:val="00FA518A"/>
    <w:rsid w:val="00FA5699"/>
    <w:rsid w:val="00FA5C46"/>
    <w:rsid w:val="00FA6012"/>
    <w:rsid w:val="00FA665F"/>
    <w:rsid w:val="00FA7762"/>
    <w:rsid w:val="00FA7F17"/>
    <w:rsid w:val="00FB1E1F"/>
    <w:rsid w:val="00FB2D0E"/>
    <w:rsid w:val="00FB31C5"/>
    <w:rsid w:val="00FB3798"/>
    <w:rsid w:val="00FB39D1"/>
    <w:rsid w:val="00FB4F7A"/>
    <w:rsid w:val="00FB6EC6"/>
    <w:rsid w:val="00FB6FA2"/>
    <w:rsid w:val="00FB774C"/>
    <w:rsid w:val="00FC00B9"/>
    <w:rsid w:val="00FC124E"/>
    <w:rsid w:val="00FC1C74"/>
    <w:rsid w:val="00FC4F5D"/>
    <w:rsid w:val="00FC59FB"/>
    <w:rsid w:val="00FC5B98"/>
    <w:rsid w:val="00FC5C8F"/>
    <w:rsid w:val="00FC5F52"/>
    <w:rsid w:val="00FC6FFC"/>
    <w:rsid w:val="00FD0C01"/>
    <w:rsid w:val="00FD0D6C"/>
    <w:rsid w:val="00FD1274"/>
    <w:rsid w:val="00FD4DE2"/>
    <w:rsid w:val="00FD53D4"/>
    <w:rsid w:val="00FD549A"/>
    <w:rsid w:val="00FD5931"/>
    <w:rsid w:val="00FE0904"/>
    <w:rsid w:val="00FE1212"/>
    <w:rsid w:val="00FE12D3"/>
    <w:rsid w:val="00FE1961"/>
    <w:rsid w:val="00FE2126"/>
    <w:rsid w:val="00FE4066"/>
    <w:rsid w:val="00FE4A82"/>
    <w:rsid w:val="00FE4BF0"/>
    <w:rsid w:val="00FE6710"/>
    <w:rsid w:val="00FF08BF"/>
    <w:rsid w:val="00FF0DBD"/>
    <w:rsid w:val="00FF106C"/>
    <w:rsid w:val="00FF1A7C"/>
    <w:rsid w:val="00FF1ABC"/>
    <w:rsid w:val="00FF5BFE"/>
    <w:rsid w:val="00FF65BD"/>
    <w:rsid w:val="00FF7511"/>
    <w:rsid w:val="2F3748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790B49F"/>
  <w15:chartTrackingRefBased/>
  <w15:docId w15:val="{55308485-4B99-40EE-804D-B55F318DA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20"/>
      <w:jc w:val="both"/>
    </w:pPr>
    <w:rPr>
      <w:rFonts w:ascii="Univers" w:hAnsi="Univers"/>
      <w:sz w:val="22"/>
      <w:lang w:val="es-ES_tradnl"/>
    </w:rPr>
  </w:style>
  <w:style w:type="paragraph" w:styleId="Ttulo1">
    <w:name w:val="heading 1"/>
    <w:basedOn w:val="Normal"/>
    <w:next w:val="Normal"/>
    <w:qFormat/>
    <w:pPr>
      <w:keepNext/>
      <w:spacing w:before="240" w:after="60"/>
      <w:jc w:val="center"/>
      <w:outlineLvl w:val="0"/>
    </w:pPr>
    <w:rPr>
      <w:b/>
      <w:kern w:val="28"/>
    </w:rPr>
  </w:style>
  <w:style w:type="paragraph" w:styleId="Ttulo2">
    <w:name w:val="heading 2"/>
    <w:basedOn w:val="Normal"/>
    <w:next w:val="Normal"/>
    <w:qFormat/>
    <w:rsid w:val="005D35A3"/>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5D35A3"/>
    <w:pPr>
      <w:keepNext/>
      <w:spacing w:before="240" w:after="60"/>
      <w:outlineLvl w:val="2"/>
    </w:pPr>
    <w:rPr>
      <w:rFonts w:ascii="Arial" w:hAnsi="Arial" w:cs="Arial"/>
      <w:b/>
      <w:bCs/>
      <w:sz w:val="26"/>
      <w:szCs w:val="26"/>
    </w:rPr>
  </w:style>
  <w:style w:type="paragraph" w:styleId="Ttulo4">
    <w:name w:val="heading 4"/>
    <w:basedOn w:val="Normal"/>
    <w:next w:val="Normal"/>
    <w:qFormat/>
    <w:rsid w:val="00E02502"/>
    <w:pPr>
      <w:keepNext/>
      <w:spacing w:before="240" w:after="60"/>
      <w:jc w:val="left"/>
      <w:outlineLvl w:val="3"/>
    </w:pPr>
    <w:rPr>
      <w:rFonts w:ascii="Times New Roman" w:hAnsi="Times New Roman"/>
      <w:b/>
      <w:bCs/>
      <w:sz w:val="28"/>
      <w:szCs w:val="28"/>
      <w:lang w:val="es-ES"/>
    </w:rPr>
  </w:style>
  <w:style w:type="paragraph" w:styleId="Ttulo5">
    <w:name w:val="heading 5"/>
    <w:basedOn w:val="Normal"/>
    <w:next w:val="Normal"/>
    <w:qFormat/>
    <w:rsid w:val="00E02502"/>
    <w:pPr>
      <w:spacing w:before="240" w:after="60"/>
      <w:jc w:val="left"/>
      <w:outlineLvl w:val="4"/>
    </w:pPr>
    <w:rPr>
      <w:rFonts w:ascii="Times New Roman" w:hAnsi="Times New Roman"/>
      <w:b/>
      <w:bCs/>
      <w:i/>
      <w:iCs/>
      <w:sz w:val="26"/>
      <w:szCs w:val="26"/>
      <w:lang w:val="es-ES"/>
    </w:rPr>
  </w:style>
  <w:style w:type="paragraph" w:styleId="Ttulo6">
    <w:name w:val="heading 6"/>
    <w:basedOn w:val="Normal"/>
    <w:next w:val="Normal"/>
    <w:qFormat/>
    <w:rsid w:val="00E02502"/>
    <w:pPr>
      <w:spacing w:before="240" w:after="60"/>
      <w:jc w:val="left"/>
      <w:outlineLvl w:val="5"/>
    </w:pPr>
    <w:rPr>
      <w:rFonts w:ascii="Times New Roman" w:hAnsi="Times New Roman"/>
      <w:b/>
      <w:bCs/>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1">
    <w:name w:val="Titulo 1"/>
    <w:basedOn w:val="Normal"/>
    <w:pPr>
      <w:jc w:val="center"/>
    </w:pPr>
    <w:rPr>
      <w:b/>
      <w:sz w:val="24"/>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link w:val="Encabezado"/>
    <w:uiPriority w:val="99"/>
    <w:rsid w:val="009E452F"/>
    <w:rPr>
      <w:rFonts w:ascii="Univers" w:hAnsi="Univers"/>
      <w:sz w:val="22"/>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610109"/>
    <w:rPr>
      <w:rFonts w:ascii="Univers" w:hAnsi="Univers"/>
      <w:sz w:val="22"/>
      <w:lang w:val="es-ES_tradnl"/>
    </w:rPr>
  </w:style>
  <w:style w:type="character" w:styleId="Nmerodepgina">
    <w:name w:val="page number"/>
    <w:basedOn w:val="Fuentedeprrafopredeter"/>
  </w:style>
  <w:style w:type="table" w:styleId="Tablaconcuadrcula">
    <w:name w:val="Table Grid"/>
    <w:basedOn w:val="Tablanormal"/>
    <w:uiPriority w:val="39"/>
    <w:rsid w:val="002909E3"/>
    <w:pPr>
      <w:spacing w:after="24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2909E3"/>
    <w:pPr>
      <w:jc w:val="left"/>
    </w:pPr>
    <w:rPr>
      <w:rFonts w:ascii="Times New Roman" w:hAnsi="Times New Roman"/>
      <w:sz w:val="24"/>
      <w:szCs w:val="24"/>
      <w:lang w:val="es-ES"/>
    </w:rPr>
  </w:style>
  <w:style w:type="character" w:customStyle="1" w:styleId="TextoindependienteCar">
    <w:name w:val="Texto independiente Car"/>
    <w:link w:val="Textoindependiente"/>
    <w:rsid w:val="00FE4A82"/>
    <w:rPr>
      <w:sz w:val="24"/>
      <w:szCs w:val="24"/>
    </w:rPr>
  </w:style>
  <w:style w:type="paragraph" w:styleId="Textoindependiente2">
    <w:name w:val="Body Text 2"/>
    <w:basedOn w:val="Normal"/>
    <w:rsid w:val="005D35A3"/>
    <w:pPr>
      <w:spacing w:line="480" w:lineRule="auto"/>
    </w:pPr>
  </w:style>
  <w:style w:type="paragraph" w:styleId="Listaconnmeros2">
    <w:name w:val="List Number 2"/>
    <w:basedOn w:val="Normal"/>
    <w:rsid w:val="005D35A3"/>
    <w:pPr>
      <w:spacing w:after="240" w:line="360" w:lineRule="auto"/>
      <w:ind w:left="567"/>
    </w:pPr>
    <w:rPr>
      <w:rFonts w:ascii="Times New Roman" w:hAnsi="Times New Roman"/>
      <w:lang w:eastAsia="en-US"/>
    </w:rPr>
  </w:style>
  <w:style w:type="character" w:styleId="Hipervnculo">
    <w:name w:val="Hyperlink"/>
    <w:uiPriority w:val="99"/>
    <w:rsid w:val="005D35A3"/>
    <w:rPr>
      <w:color w:val="0000FF"/>
      <w:u w:val="single"/>
    </w:rPr>
  </w:style>
  <w:style w:type="paragraph" w:styleId="NormalWeb">
    <w:name w:val="Normal (Web)"/>
    <w:basedOn w:val="Normal"/>
    <w:uiPriority w:val="99"/>
    <w:rsid w:val="005D35A3"/>
    <w:pPr>
      <w:spacing w:before="100" w:beforeAutospacing="1" w:after="100" w:afterAutospacing="1"/>
      <w:jc w:val="left"/>
    </w:pPr>
    <w:rPr>
      <w:rFonts w:ascii="Times New Roman" w:hAnsi="Times New Roman"/>
      <w:sz w:val="24"/>
      <w:szCs w:val="24"/>
      <w:lang w:val="es-ES"/>
    </w:rPr>
  </w:style>
  <w:style w:type="paragraph" w:styleId="Lista">
    <w:name w:val="List"/>
    <w:basedOn w:val="Normal"/>
    <w:rsid w:val="005D35A3"/>
    <w:pPr>
      <w:spacing w:after="0"/>
      <w:ind w:left="283" w:hanging="283"/>
      <w:jc w:val="left"/>
    </w:pPr>
    <w:rPr>
      <w:rFonts w:ascii="Times New Roman" w:hAnsi="Times New Roman"/>
      <w:sz w:val="24"/>
      <w:szCs w:val="24"/>
      <w:lang w:val="es-ES"/>
    </w:rPr>
  </w:style>
  <w:style w:type="paragraph" w:styleId="Lista2">
    <w:name w:val="List 2"/>
    <w:basedOn w:val="Normal"/>
    <w:rsid w:val="005D35A3"/>
    <w:pPr>
      <w:spacing w:after="0"/>
      <w:ind w:left="566" w:hanging="283"/>
      <w:jc w:val="left"/>
    </w:pPr>
    <w:rPr>
      <w:rFonts w:ascii="Times New Roman" w:hAnsi="Times New Roman"/>
      <w:sz w:val="24"/>
      <w:szCs w:val="24"/>
      <w:lang w:val="es-ES"/>
    </w:rPr>
  </w:style>
  <w:style w:type="paragraph" w:styleId="Listaconvietas2">
    <w:name w:val="List Bullet 2"/>
    <w:basedOn w:val="Normal"/>
    <w:rsid w:val="005D35A3"/>
    <w:pPr>
      <w:numPr>
        <w:numId w:val="1"/>
      </w:numPr>
      <w:spacing w:after="0"/>
      <w:jc w:val="left"/>
    </w:pPr>
    <w:rPr>
      <w:rFonts w:ascii="Times New Roman" w:hAnsi="Times New Roman"/>
      <w:sz w:val="24"/>
      <w:szCs w:val="24"/>
      <w:lang w:val="es-ES"/>
    </w:rPr>
  </w:style>
  <w:style w:type="paragraph" w:styleId="Continuarlista2">
    <w:name w:val="List Continue 2"/>
    <w:basedOn w:val="Normal"/>
    <w:rsid w:val="005D35A3"/>
    <w:pPr>
      <w:ind w:left="566"/>
      <w:jc w:val="left"/>
    </w:pPr>
    <w:rPr>
      <w:rFonts w:ascii="Times New Roman" w:hAnsi="Times New Roman"/>
      <w:sz w:val="24"/>
      <w:szCs w:val="24"/>
      <w:lang w:val="es-ES"/>
    </w:rPr>
  </w:style>
  <w:style w:type="paragraph" w:styleId="Textoindependienteprimerasangra">
    <w:name w:val="Body Text First Indent"/>
    <w:basedOn w:val="Textoindependiente"/>
    <w:rsid w:val="005D35A3"/>
    <w:pPr>
      <w:ind w:firstLine="210"/>
    </w:pPr>
  </w:style>
  <w:style w:type="paragraph" w:customStyle="1" w:styleId="ListNumber1">
    <w:name w:val="List Number 1"/>
    <w:basedOn w:val="Normal"/>
    <w:rsid w:val="005D35A3"/>
    <w:pPr>
      <w:spacing w:after="240" w:line="360" w:lineRule="auto"/>
      <w:ind w:left="425"/>
    </w:pPr>
    <w:rPr>
      <w:rFonts w:ascii="Times New Roman" w:hAnsi="Times New Roman"/>
      <w:lang w:eastAsia="en-US"/>
    </w:rPr>
  </w:style>
  <w:style w:type="character" w:customStyle="1" w:styleId="negrita1">
    <w:name w:val="negrita1"/>
    <w:basedOn w:val="Fuentedeprrafopredeter"/>
    <w:rsid w:val="005D35A3"/>
  </w:style>
  <w:style w:type="paragraph" w:styleId="Sangra3detindependiente">
    <w:name w:val="Body Text Indent 3"/>
    <w:basedOn w:val="Normal"/>
    <w:rsid w:val="00E02502"/>
    <w:pPr>
      <w:ind w:left="283"/>
    </w:pPr>
    <w:rPr>
      <w:sz w:val="16"/>
      <w:szCs w:val="16"/>
    </w:rPr>
  </w:style>
  <w:style w:type="character" w:customStyle="1" w:styleId="subrayado1">
    <w:name w:val="subrayado1"/>
    <w:basedOn w:val="Fuentedeprrafopredeter"/>
    <w:rsid w:val="00E02502"/>
  </w:style>
  <w:style w:type="character" w:customStyle="1" w:styleId="destaca-aranzadi1">
    <w:name w:val="destaca-aranzadi1"/>
    <w:rsid w:val="00E02502"/>
    <w:rPr>
      <w:b/>
      <w:bCs/>
      <w:color w:val="E36033"/>
    </w:rPr>
  </w:style>
  <w:style w:type="paragraph" w:styleId="Lista3">
    <w:name w:val="List 3"/>
    <w:basedOn w:val="Normal"/>
    <w:rsid w:val="00E02502"/>
    <w:pPr>
      <w:spacing w:after="0"/>
      <w:ind w:left="849" w:hanging="283"/>
      <w:jc w:val="left"/>
    </w:pPr>
    <w:rPr>
      <w:rFonts w:ascii="Times New Roman" w:hAnsi="Times New Roman"/>
      <w:sz w:val="24"/>
      <w:szCs w:val="24"/>
      <w:lang w:val="es-ES"/>
    </w:rPr>
  </w:style>
  <w:style w:type="paragraph" w:styleId="Lista4">
    <w:name w:val="List 4"/>
    <w:basedOn w:val="Normal"/>
    <w:rsid w:val="00E02502"/>
    <w:pPr>
      <w:spacing w:after="0"/>
      <w:ind w:left="1132" w:hanging="283"/>
      <w:jc w:val="left"/>
    </w:pPr>
    <w:rPr>
      <w:rFonts w:ascii="Times New Roman" w:hAnsi="Times New Roman"/>
      <w:sz w:val="24"/>
      <w:szCs w:val="24"/>
      <w:lang w:val="es-ES"/>
    </w:rPr>
  </w:style>
  <w:style w:type="paragraph" w:styleId="Lista5">
    <w:name w:val="List 5"/>
    <w:basedOn w:val="Normal"/>
    <w:rsid w:val="00E02502"/>
    <w:pPr>
      <w:spacing w:after="0"/>
      <w:ind w:left="1415" w:hanging="283"/>
      <w:jc w:val="left"/>
    </w:pPr>
    <w:rPr>
      <w:rFonts w:ascii="Times New Roman" w:hAnsi="Times New Roman"/>
      <w:sz w:val="24"/>
      <w:szCs w:val="24"/>
      <w:lang w:val="es-ES"/>
    </w:rPr>
  </w:style>
  <w:style w:type="paragraph" w:styleId="Saludo">
    <w:name w:val="Salutation"/>
    <w:basedOn w:val="Normal"/>
    <w:next w:val="Normal"/>
    <w:rsid w:val="00E02502"/>
    <w:pPr>
      <w:spacing w:after="0"/>
      <w:jc w:val="left"/>
    </w:pPr>
    <w:rPr>
      <w:rFonts w:ascii="Times New Roman" w:hAnsi="Times New Roman"/>
      <w:sz w:val="24"/>
      <w:szCs w:val="24"/>
      <w:lang w:val="es-ES"/>
    </w:rPr>
  </w:style>
  <w:style w:type="paragraph" w:styleId="Continuarlista">
    <w:name w:val="List Continue"/>
    <w:basedOn w:val="Normal"/>
    <w:rsid w:val="00E02502"/>
    <w:pPr>
      <w:ind w:left="283"/>
      <w:jc w:val="left"/>
    </w:pPr>
    <w:rPr>
      <w:rFonts w:ascii="Times New Roman" w:hAnsi="Times New Roman"/>
      <w:sz w:val="24"/>
      <w:szCs w:val="24"/>
      <w:lang w:val="es-ES"/>
    </w:rPr>
  </w:style>
  <w:style w:type="paragraph" w:styleId="Continuarlista3">
    <w:name w:val="List Continue 3"/>
    <w:basedOn w:val="Normal"/>
    <w:rsid w:val="00E02502"/>
    <w:pPr>
      <w:ind w:left="849"/>
      <w:jc w:val="left"/>
    </w:pPr>
    <w:rPr>
      <w:rFonts w:ascii="Times New Roman" w:hAnsi="Times New Roman"/>
      <w:sz w:val="24"/>
      <w:szCs w:val="24"/>
      <w:lang w:val="es-ES"/>
    </w:rPr>
  </w:style>
  <w:style w:type="paragraph" w:styleId="Sangradetextonormal">
    <w:name w:val="Body Text Indent"/>
    <w:basedOn w:val="Normal"/>
    <w:rsid w:val="00E02502"/>
    <w:pPr>
      <w:ind w:left="283"/>
      <w:jc w:val="left"/>
    </w:pPr>
    <w:rPr>
      <w:rFonts w:ascii="Times New Roman" w:hAnsi="Times New Roman"/>
      <w:sz w:val="24"/>
      <w:szCs w:val="24"/>
      <w:lang w:val="es-ES"/>
    </w:rPr>
  </w:style>
  <w:style w:type="paragraph" w:styleId="Textoindependienteprimerasangra2">
    <w:name w:val="Body Text First Indent 2"/>
    <w:basedOn w:val="Sangradetextonormal"/>
    <w:rsid w:val="00E02502"/>
    <w:pPr>
      <w:ind w:firstLine="210"/>
    </w:pPr>
  </w:style>
  <w:style w:type="paragraph" w:customStyle="1" w:styleId="josea">
    <w:name w:val="josea"/>
    <w:basedOn w:val="Normal"/>
    <w:rsid w:val="00E02502"/>
    <w:pPr>
      <w:spacing w:before="60" w:line="280" w:lineRule="atLeast"/>
      <w:ind w:left="567" w:hanging="567"/>
    </w:pPr>
    <w:rPr>
      <w:rFonts w:ascii="Arial" w:hAnsi="Arial" w:cs="Arial"/>
      <w:spacing w:val="-2"/>
      <w:sz w:val="20"/>
      <w:lang w:val="es-ES"/>
    </w:rPr>
  </w:style>
  <w:style w:type="paragraph" w:customStyle="1" w:styleId="Contrato">
    <w:name w:val="Contrato"/>
    <w:basedOn w:val="Normal"/>
    <w:rsid w:val="00E02502"/>
    <w:pPr>
      <w:pBdr>
        <w:bottom w:val="single" w:sz="4" w:space="1" w:color="auto"/>
      </w:pBdr>
    </w:pPr>
    <w:rPr>
      <w:rFonts w:ascii="Arial" w:hAnsi="Arial" w:cs="Arial"/>
      <w:b/>
      <w:caps/>
      <w:szCs w:val="22"/>
    </w:rPr>
  </w:style>
  <w:style w:type="character" w:styleId="Hipervnculovisitado">
    <w:name w:val="FollowedHyperlink"/>
    <w:uiPriority w:val="99"/>
    <w:rsid w:val="00E02502"/>
    <w:rPr>
      <w:color w:val="0000FF"/>
      <w:u w:val="single"/>
    </w:rPr>
  </w:style>
  <w:style w:type="paragraph" w:styleId="Textodeglobo">
    <w:name w:val="Balloon Text"/>
    <w:basedOn w:val="Normal"/>
    <w:semiHidden/>
    <w:rsid w:val="00344CA4"/>
    <w:rPr>
      <w:rFonts w:ascii="Tahoma" w:hAnsi="Tahoma" w:cs="Tahoma"/>
      <w:sz w:val="16"/>
      <w:szCs w:val="16"/>
    </w:rPr>
  </w:style>
  <w:style w:type="character" w:styleId="Refdecomentario">
    <w:name w:val="annotation reference"/>
    <w:uiPriority w:val="99"/>
    <w:rsid w:val="00222112"/>
    <w:rPr>
      <w:sz w:val="16"/>
      <w:szCs w:val="16"/>
    </w:rPr>
  </w:style>
  <w:style w:type="paragraph" w:styleId="Textocomentario">
    <w:name w:val="annotation text"/>
    <w:basedOn w:val="Normal"/>
    <w:link w:val="TextocomentarioCar"/>
    <w:uiPriority w:val="99"/>
    <w:rsid w:val="00222112"/>
    <w:rPr>
      <w:sz w:val="20"/>
      <w:lang w:eastAsia="x-none"/>
    </w:rPr>
  </w:style>
  <w:style w:type="character" w:customStyle="1" w:styleId="TextocomentarioCar">
    <w:name w:val="Texto comentario Car"/>
    <w:link w:val="Textocomentario"/>
    <w:uiPriority w:val="99"/>
    <w:rsid w:val="00222112"/>
    <w:rPr>
      <w:rFonts w:ascii="Univers" w:hAnsi="Univers"/>
      <w:lang w:val="es-ES_tradnl"/>
    </w:rPr>
  </w:style>
  <w:style w:type="paragraph" w:styleId="Asuntodelcomentario">
    <w:name w:val="annotation subject"/>
    <w:basedOn w:val="Textocomentario"/>
    <w:next w:val="Textocomentario"/>
    <w:link w:val="AsuntodelcomentarioCar"/>
    <w:rsid w:val="00222112"/>
    <w:rPr>
      <w:b/>
      <w:bCs/>
    </w:rPr>
  </w:style>
  <w:style w:type="character" w:customStyle="1" w:styleId="AsuntodelcomentarioCar">
    <w:name w:val="Asunto del comentario Car"/>
    <w:link w:val="Asuntodelcomentario"/>
    <w:rsid w:val="00222112"/>
    <w:rPr>
      <w:rFonts w:ascii="Univers" w:hAnsi="Univers"/>
      <w:b/>
      <w:bCs/>
      <w:lang w:val="es-ES_tradnl"/>
    </w:rPr>
  </w:style>
  <w:style w:type="paragraph" w:customStyle="1" w:styleId="Style7">
    <w:name w:val="Style 7"/>
    <w:uiPriority w:val="99"/>
    <w:rsid w:val="006F1D31"/>
    <w:pPr>
      <w:widowControl w:val="0"/>
      <w:autoSpaceDE w:val="0"/>
      <w:autoSpaceDN w:val="0"/>
      <w:spacing w:before="36" w:line="264" w:lineRule="auto"/>
      <w:ind w:left="504" w:right="72"/>
      <w:jc w:val="both"/>
    </w:pPr>
    <w:rPr>
      <w:rFonts w:ascii="Bookman Old Style" w:hAnsi="Bookman Old Style" w:cs="Bookman Old Style"/>
      <w:sz w:val="22"/>
      <w:szCs w:val="22"/>
      <w:lang w:val="en-US"/>
    </w:rPr>
  </w:style>
  <w:style w:type="paragraph" w:styleId="Prrafodelista">
    <w:name w:val="List Paragraph"/>
    <w:basedOn w:val="Normal"/>
    <w:uiPriority w:val="34"/>
    <w:qFormat/>
    <w:rsid w:val="00974A5F"/>
    <w:pPr>
      <w:ind w:left="708"/>
    </w:pPr>
  </w:style>
  <w:style w:type="paragraph" w:styleId="TDC1">
    <w:name w:val="toc 1"/>
    <w:basedOn w:val="Normal"/>
    <w:next w:val="Normal"/>
    <w:autoRedefine/>
    <w:rsid w:val="00FC00B9"/>
  </w:style>
  <w:style w:type="paragraph" w:customStyle="1" w:styleId="Default">
    <w:name w:val="Default"/>
    <w:rsid w:val="00550AFE"/>
    <w:pPr>
      <w:autoSpaceDE w:val="0"/>
      <w:autoSpaceDN w:val="0"/>
      <w:adjustRightInd w:val="0"/>
    </w:pPr>
    <w:rPr>
      <w:rFonts w:ascii="Arial Unicode MS" w:hAnsi="Arial Unicode MS" w:cs="Arial Unicode MS"/>
      <w:color w:val="000000"/>
      <w:sz w:val="24"/>
      <w:szCs w:val="24"/>
    </w:rPr>
  </w:style>
  <w:style w:type="paragraph" w:styleId="Revisin">
    <w:name w:val="Revision"/>
    <w:hidden/>
    <w:uiPriority w:val="99"/>
    <w:semiHidden/>
    <w:rsid w:val="003A0D81"/>
    <w:rPr>
      <w:rFonts w:ascii="Univers" w:hAnsi="Univers"/>
      <w:sz w:val="22"/>
      <w:lang w:val="es-ES_tradnl"/>
    </w:rPr>
  </w:style>
  <w:style w:type="character" w:customStyle="1" w:styleId="Fuentedeprrafopredeter1">
    <w:name w:val="Fuente de párrafo predeter.1"/>
    <w:rsid w:val="00843572"/>
  </w:style>
  <w:style w:type="paragraph" w:customStyle="1" w:styleId="Estilo1">
    <w:name w:val="Estilo1"/>
    <w:basedOn w:val="Normal"/>
    <w:link w:val="Estilo1Car"/>
    <w:qFormat/>
    <w:rsid w:val="00F67566"/>
    <w:pPr>
      <w:numPr>
        <w:numId w:val="2"/>
      </w:numPr>
      <w:tabs>
        <w:tab w:val="left" w:pos="567"/>
      </w:tabs>
      <w:spacing w:before="260" w:after="260" w:line="276" w:lineRule="auto"/>
      <w:ind w:left="567" w:hanging="567"/>
    </w:pPr>
    <w:rPr>
      <w:rFonts w:ascii="ENRESA Aroma Light" w:hAnsi="ENRESA Aroma Light"/>
      <w:b/>
      <w:szCs w:val="22"/>
      <w:u w:val="single"/>
    </w:rPr>
  </w:style>
  <w:style w:type="character" w:customStyle="1" w:styleId="Estilo1Car">
    <w:name w:val="Estilo1 Car"/>
    <w:link w:val="Estilo1"/>
    <w:rsid w:val="00F67566"/>
    <w:rPr>
      <w:rFonts w:ascii="ENRESA Aroma Light" w:hAnsi="ENRESA Aroma Light"/>
      <w:b/>
      <w:sz w:val="22"/>
      <w:szCs w:val="22"/>
      <w:u w:val="single"/>
      <w:lang w:val="es-ES_tradnl"/>
    </w:rPr>
  </w:style>
  <w:style w:type="paragraph" w:customStyle="1" w:styleId="Estilo2">
    <w:name w:val="Estilo2"/>
    <w:basedOn w:val="Normal"/>
    <w:link w:val="Estilo2Car"/>
    <w:qFormat/>
    <w:rsid w:val="00F67566"/>
    <w:pPr>
      <w:tabs>
        <w:tab w:val="left" w:pos="851"/>
      </w:tabs>
      <w:spacing w:before="200" w:after="200" w:line="276" w:lineRule="auto"/>
      <w:ind w:left="851" w:hanging="709"/>
    </w:pPr>
    <w:rPr>
      <w:rFonts w:ascii="ENRESA Aroma Light" w:hAnsi="ENRESA Aroma Light"/>
      <w:b/>
      <w:szCs w:val="22"/>
      <w:lang w:val="es-ES"/>
    </w:rPr>
  </w:style>
  <w:style w:type="character" w:customStyle="1" w:styleId="Estilo2Car">
    <w:name w:val="Estilo2 Car"/>
    <w:link w:val="Estilo2"/>
    <w:rsid w:val="00F67566"/>
    <w:rPr>
      <w:rFonts w:ascii="ENRESA Aroma Light" w:hAnsi="ENRESA Aroma Light"/>
      <w:b/>
      <w:sz w:val="22"/>
      <w:szCs w:val="22"/>
    </w:rPr>
  </w:style>
  <w:style w:type="paragraph" w:customStyle="1" w:styleId="Estilo3">
    <w:name w:val="Estilo3"/>
    <w:basedOn w:val="Normal"/>
    <w:link w:val="Estilo3Car"/>
    <w:autoRedefine/>
    <w:qFormat/>
    <w:rsid w:val="00441FB6"/>
    <w:pPr>
      <w:tabs>
        <w:tab w:val="left" w:pos="1134"/>
      </w:tabs>
      <w:spacing w:before="200" w:after="200" w:line="276" w:lineRule="auto"/>
      <w:ind w:left="1134" w:hanging="850"/>
    </w:pPr>
    <w:rPr>
      <w:rFonts w:ascii="ENRESA Aroma Light" w:hAnsi="ENRESA Aroma Light"/>
      <w:b/>
      <w:szCs w:val="22"/>
      <w:u w:val="single"/>
      <w:lang w:val="es-ES"/>
    </w:rPr>
  </w:style>
  <w:style w:type="character" w:customStyle="1" w:styleId="Estilo3Car">
    <w:name w:val="Estilo3 Car"/>
    <w:link w:val="Estilo3"/>
    <w:rsid w:val="00441FB6"/>
    <w:rPr>
      <w:rFonts w:ascii="ENRESA Aroma Light" w:hAnsi="ENRESA Aroma Light"/>
      <w:b/>
      <w:sz w:val="22"/>
      <w:szCs w:val="22"/>
      <w:u w:val="single"/>
    </w:rPr>
  </w:style>
  <w:style w:type="paragraph" w:customStyle="1" w:styleId="Estilo4">
    <w:name w:val="Estilo4"/>
    <w:basedOn w:val="Normal"/>
    <w:link w:val="Estilo4Car"/>
    <w:autoRedefine/>
    <w:qFormat/>
    <w:rsid w:val="00441FB6"/>
    <w:pPr>
      <w:tabs>
        <w:tab w:val="left" w:pos="1418"/>
      </w:tabs>
      <w:spacing w:before="200" w:after="200" w:line="276" w:lineRule="auto"/>
      <w:ind w:left="1418" w:hanging="992"/>
    </w:pPr>
    <w:rPr>
      <w:rFonts w:ascii="ENRESA Aroma Light" w:hAnsi="ENRESA Aroma Light"/>
      <w:b/>
      <w:szCs w:val="22"/>
      <w:u w:val="single"/>
      <w:lang w:val="es-ES"/>
    </w:rPr>
  </w:style>
  <w:style w:type="character" w:customStyle="1" w:styleId="Estilo4Car">
    <w:name w:val="Estilo4 Car"/>
    <w:link w:val="Estilo4"/>
    <w:rsid w:val="00441FB6"/>
    <w:rPr>
      <w:rFonts w:ascii="ENRESA Aroma Light" w:hAnsi="ENRESA Aroma Light"/>
      <w:b/>
      <w:sz w:val="22"/>
      <w:szCs w:val="22"/>
      <w:u w:val="single"/>
    </w:rPr>
  </w:style>
  <w:style w:type="paragraph" w:customStyle="1" w:styleId="Estilo5">
    <w:name w:val="Estilo5"/>
    <w:basedOn w:val="Normal"/>
    <w:link w:val="Estilo5Car"/>
    <w:qFormat/>
    <w:rsid w:val="00F67566"/>
    <w:pPr>
      <w:tabs>
        <w:tab w:val="left" w:pos="1843"/>
      </w:tabs>
      <w:spacing w:before="200" w:after="200" w:line="276" w:lineRule="auto"/>
      <w:ind w:left="1843" w:hanging="1276"/>
    </w:pPr>
    <w:rPr>
      <w:rFonts w:ascii="ENRESA Aroma Light" w:hAnsi="ENRESA Aroma Light"/>
      <w:b/>
      <w:szCs w:val="22"/>
      <w:u w:val="single"/>
    </w:rPr>
  </w:style>
  <w:style w:type="character" w:customStyle="1" w:styleId="Estilo5Car">
    <w:name w:val="Estilo5 Car"/>
    <w:link w:val="Estilo5"/>
    <w:rsid w:val="00F67566"/>
    <w:rPr>
      <w:rFonts w:ascii="ENRESA Aroma Light" w:hAnsi="ENRESA Aroma Light"/>
      <w:b/>
      <w:sz w:val="22"/>
      <w:szCs w:val="22"/>
      <w:u w:val="single"/>
      <w:lang w:val="es-ES_tradnl"/>
    </w:rPr>
  </w:style>
  <w:style w:type="character" w:styleId="Mencinsinresolver">
    <w:name w:val="Unresolved Mention"/>
    <w:uiPriority w:val="99"/>
    <w:semiHidden/>
    <w:unhideWhenUsed/>
    <w:rsid w:val="00F72954"/>
    <w:rPr>
      <w:color w:val="605E5C"/>
      <w:shd w:val="clear" w:color="auto" w:fill="E1DFDD"/>
    </w:rPr>
  </w:style>
  <w:style w:type="paragraph" w:customStyle="1" w:styleId="DecimalAligned">
    <w:name w:val="Decimal Aligned"/>
    <w:basedOn w:val="Normal"/>
    <w:uiPriority w:val="40"/>
    <w:qFormat/>
    <w:rsid w:val="00256A15"/>
    <w:pPr>
      <w:tabs>
        <w:tab w:val="decimal" w:pos="360"/>
      </w:tabs>
      <w:spacing w:after="200" w:line="276" w:lineRule="auto"/>
      <w:jc w:val="left"/>
    </w:pPr>
    <w:rPr>
      <w:rFonts w:ascii="Calibri" w:hAnsi="Calibri"/>
      <w:szCs w:val="22"/>
      <w:lang w:val="es-ES"/>
    </w:rPr>
  </w:style>
  <w:style w:type="table" w:styleId="Sombreadoclaro-nfasis1">
    <w:name w:val="Light Shading Accent 1"/>
    <w:basedOn w:val="Tablanormal"/>
    <w:uiPriority w:val="60"/>
    <w:rsid w:val="00256A15"/>
    <w:rPr>
      <w:rFonts w:ascii="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3">
    <w:name w:val="Light List Accent 3"/>
    <w:basedOn w:val="Tablanormal"/>
    <w:uiPriority w:val="61"/>
    <w:rsid w:val="00256A15"/>
    <w:rPr>
      <w:rFonts w:ascii="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listparagraph0">
    <w:name w:val="msolistparagraph"/>
    <w:basedOn w:val="Normal"/>
    <w:rsid w:val="00904F04"/>
    <w:pPr>
      <w:spacing w:after="0"/>
      <w:ind w:left="720"/>
      <w:jc w:val="left"/>
    </w:pPr>
    <w:rPr>
      <w:rFonts w:ascii="Calibri" w:eastAsiaTheme="minorHAnsi" w:hAnsi="Calibri" w:cs="Calibri"/>
      <w:szCs w:val="22"/>
      <w:lang w:val="es-ES" w:eastAsia="en-US"/>
    </w:rPr>
  </w:style>
  <w:style w:type="paragraph" w:customStyle="1" w:styleId="msonormal0">
    <w:name w:val="msonormal"/>
    <w:basedOn w:val="Normal"/>
    <w:rsid w:val="008874EA"/>
    <w:pPr>
      <w:spacing w:before="100" w:beforeAutospacing="1" w:after="100" w:afterAutospacing="1"/>
      <w:jc w:val="left"/>
    </w:pPr>
    <w:rPr>
      <w:rFonts w:ascii="Times New Roman" w:hAnsi="Times New Roman"/>
      <w:sz w:val="24"/>
      <w:szCs w:val="24"/>
      <w:lang w:val="es-ES"/>
    </w:rPr>
  </w:style>
  <w:style w:type="paragraph" w:customStyle="1" w:styleId="xl65">
    <w:name w:val="xl65"/>
    <w:basedOn w:val="Normal"/>
    <w:rsid w:val="008874EA"/>
    <w:pPr>
      <w:spacing w:before="100" w:beforeAutospacing="1" w:after="100" w:afterAutospacing="1"/>
      <w:jc w:val="left"/>
      <w:textAlignment w:val="center"/>
    </w:pPr>
    <w:rPr>
      <w:rFonts w:ascii="ENRESA Aroma Light" w:hAnsi="ENRESA Aroma Light"/>
      <w:sz w:val="16"/>
      <w:szCs w:val="16"/>
      <w:lang w:val="es-ES"/>
    </w:rPr>
  </w:style>
  <w:style w:type="paragraph" w:customStyle="1" w:styleId="xl66">
    <w:name w:val="xl66"/>
    <w:basedOn w:val="Normal"/>
    <w:rsid w:val="008874E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ENRESA Aroma Light" w:hAnsi="ENRESA Aroma Light"/>
      <w:sz w:val="16"/>
      <w:szCs w:val="16"/>
      <w:lang w:val="es-ES"/>
    </w:rPr>
  </w:style>
  <w:style w:type="paragraph" w:customStyle="1" w:styleId="xl67">
    <w:name w:val="xl67"/>
    <w:basedOn w:val="Normal"/>
    <w:rsid w:val="008874EA"/>
    <w:pPr>
      <w:pBdr>
        <w:top w:val="single" w:sz="8" w:space="0" w:color="auto"/>
        <w:left w:val="single" w:sz="8" w:space="0" w:color="auto"/>
        <w:bottom w:val="single" w:sz="8" w:space="0" w:color="auto"/>
        <w:right w:val="single" w:sz="8" w:space="0" w:color="auto"/>
      </w:pBdr>
      <w:shd w:val="clear" w:color="000000" w:fill="A9D08E"/>
      <w:spacing w:before="100" w:beforeAutospacing="1" w:after="100" w:afterAutospacing="1"/>
      <w:jc w:val="left"/>
      <w:textAlignment w:val="center"/>
    </w:pPr>
    <w:rPr>
      <w:rFonts w:ascii="ENRESA Aroma Light" w:hAnsi="ENRESA Aroma Light"/>
      <w:sz w:val="16"/>
      <w:szCs w:val="16"/>
      <w:lang w:val="es-ES"/>
    </w:rPr>
  </w:style>
  <w:style w:type="paragraph" w:customStyle="1" w:styleId="xl68">
    <w:name w:val="xl68"/>
    <w:basedOn w:val="Normal"/>
    <w:rsid w:val="008874EA"/>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ENRESA Aroma Light" w:hAnsi="ENRESA Aroma Light"/>
      <w:sz w:val="16"/>
      <w:szCs w:val="16"/>
      <w:lang w:val="es-ES"/>
    </w:rPr>
  </w:style>
  <w:style w:type="paragraph" w:customStyle="1" w:styleId="xl69">
    <w:name w:val="xl69"/>
    <w:basedOn w:val="Normal"/>
    <w:rsid w:val="008874E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ENRESA Aroma Light" w:hAnsi="ENRESA Aroma Light"/>
      <w:sz w:val="16"/>
      <w:szCs w:val="16"/>
      <w:lang w:val="es-ES"/>
    </w:rPr>
  </w:style>
  <w:style w:type="paragraph" w:customStyle="1" w:styleId="xl70">
    <w:name w:val="xl70"/>
    <w:basedOn w:val="Normal"/>
    <w:rsid w:val="008874EA"/>
    <w:pPr>
      <w:spacing w:before="100" w:beforeAutospacing="1" w:after="100" w:afterAutospacing="1"/>
      <w:jc w:val="left"/>
      <w:textAlignment w:val="center"/>
    </w:pPr>
    <w:rPr>
      <w:rFonts w:ascii="ENRESA Aroma Light" w:hAnsi="ENRESA Aroma Light"/>
      <w:b/>
      <w:bCs/>
      <w:sz w:val="16"/>
      <w:szCs w:val="16"/>
      <w:lang w:val="es-ES"/>
    </w:rPr>
  </w:style>
  <w:style w:type="paragraph" w:customStyle="1" w:styleId="xl71">
    <w:name w:val="xl71"/>
    <w:basedOn w:val="Normal"/>
    <w:rsid w:val="008874EA"/>
    <w:pPr>
      <w:pBdr>
        <w:top w:val="single" w:sz="8" w:space="0" w:color="auto"/>
        <w:left w:val="single" w:sz="8" w:space="0" w:color="auto"/>
        <w:bottom w:val="single" w:sz="8" w:space="0" w:color="auto"/>
        <w:right w:val="single" w:sz="8" w:space="0" w:color="auto"/>
      </w:pBdr>
      <w:shd w:val="clear" w:color="000000" w:fill="70AD47"/>
      <w:spacing w:before="100" w:beforeAutospacing="1" w:after="100" w:afterAutospacing="1"/>
      <w:jc w:val="left"/>
      <w:textAlignment w:val="center"/>
    </w:pPr>
    <w:rPr>
      <w:rFonts w:ascii="ENRESA Aroma Light" w:hAnsi="ENRESA Aroma Light"/>
      <w:b/>
      <w:bCs/>
      <w:sz w:val="16"/>
      <w:szCs w:val="16"/>
      <w:lang w:val="es-ES"/>
    </w:rPr>
  </w:style>
  <w:style w:type="paragraph" w:customStyle="1" w:styleId="xl72">
    <w:name w:val="xl72"/>
    <w:basedOn w:val="Normal"/>
    <w:rsid w:val="008874EA"/>
    <w:pPr>
      <w:pBdr>
        <w:top w:val="single" w:sz="8" w:space="0" w:color="auto"/>
        <w:left w:val="single" w:sz="8" w:space="0" w:color="auto"/>
        <w:bottom w:val="single" w:sz="8" w:space="0" w:color="auto"/>
        <w:right w:val="single" w:sz="8" w:space="0" w:color="auto"/>
      </w:pBdr>
      <w:shd w:val="clear" w:color="000000" w:fill="A9D08E"/>
      <w:spacing w:before="100" w:beforeAutospacing="1" w:after="100" w:afterAutospacing="1"/>
      <w:jc w:val="left"/>
      <w:textAlignment w:val="center"/>
    </w:pPr>
    <w:rPr>
      <w:rFonts w:ascii="ENRESA Aroma Light" w:hAnsi="ENRESA Aroma Light"/>
      <w:sz w:val="16"/>
      <w:szCs w:val="16"/>
      <w:lang w:val="es-ES"/>
    </w:rPr>
  </w:style>
  <w:style w:type="paragraph" w:customStyle="1" w:styleId="xl73">
    <w:name w:val="xl73"/>
    <w:basedOn w:val="Normal"/>
    <w:rsid w:val="008874EA"/>
    <w:pPr>
      <w:pBdr>
        <w:top w:val="single" w:sz="8" w:space="0" w:color="auto"/>
        <w:left w:val="single" w:sz="8" w:space="0" w:color="auto"/>
        <w:bottom w:val="single" w:sz="8" w:space="0" w:color="auto"/>
        <w:right w:val="single" w:sz="8" w:space="0" w:color="auto"/>
      </w:pBdr>
      <w:shd w:val="clear" w:color="000000" w:fill="70AD47"/>
      <w:spacing w:before="100" w:beforeAutospacing="1" w:after="100" w:afterAutospacing="1"/>
      <w:jc w:val="left"/>
      <w:textAlignment w:val="center"/>
    </w:pPr>
    <w:rPr>
      <w:rFonts w:ascii="ENRESA Aroma Light" w:hAnsi="ENRESA Aroma Light"/>
      <w:sz w:val="16"/>
      <w:szCs w:val="16"/>
      <w:lang w:val="es-ES"/>
    </w:rPr>
  </w:style>
  <w:style w:type="paragraph" w:customStyle="1" w:styleId="xl74">
    <w:name w:val="xl74"/>
    <w:basedOn w:val="Normal"/>
    <w:rsid w:val="008874EA"/>
    <w:pPr>
      <w:pBdr>
        <w:top w:val="single" w:sz="8" w:space="0" w:color="auto"/>
        <w:left w:val="single" w:sz="8" w:space="0" w:color="auto"/>
        <w:bottom w:val="single" w:sz="8" w:space="0" w:color="auto"/>
        <w:right w:val="single" w:sz="8" w:space="0" w:color="auto"/>
      </w:pBdr>
      <w:shd w:val="clear" w:color="000000" w:fill="70AD47"/>
      <w:spacing w:before="100" w:beforeAutospacing="1" w:after="100" w:afterAutospacing="1"/>
      <w:jc w:val="left"/>
      <w:textAlignment w:val="center"/>
    </w:pPr>
    <w:rPr>
      <w:rFonts w:ascii="ENRESA Aroma Light" w:hAnsi="ENRESA Aroma Light"/>
      <w:b/>
      <w:bCs/>
      <w:sz w:val="16"/>
      <w:szCs w:val="16"/>
      <w:lang w:val="es-ES"/>
    </w:rPr>
  </w:style>
  <w:style w:type="paragraph" w:customStyle="1" w:styleId="xl75">
    <w:name w:val="xl75"/>
    <w:basedOn w:val="Normal"/>
    <w:rsid w:val="008874EA"/>
    <w:pPr>
      <w:shd w:val="clear" w:color="000000" w:fill="FFFFFF"/>
      <w:spacing w:before="100" w:beforeAutospacing="1" w:after="100" w:afterAutospacing="1"/>
      <w:jc w:val="left"/>
      <w:textAlignment w:val="center"/>
    </w:pPr>
    <w:rPr>
      <w:rFonts w:ascii="ENRESA Aroma Light" w:hAnsi="ENRESA Aroma Light"/>
      <w:sz w:val="16"/>
      <w:szCs w:val="16"/>
      <w:lang w:val="es-ES"/>
    </w:rPr>
  </w:style>
  <w:style w:type="paragraph" w:customStyle="1" w:styleId="xl76">
    <w:name w:val="xl76"/>
    <w:basedOn w:val="Normal"/>
    <w:rsid w:val="008874EA"/>
    <w:pPr>
      <w:pBdr>
        <w:top w:val="single" w:sz="8" w:space="0" w:color="auto"/>
        <w:left w:val="single" w:sz="8" w:space="0" w:color="auto"/>
        <w:bottom w:val="single" w:sz="8" w:space="0" w:color="auto"/>
      </w:pBdr>
      <w:shd w:val="clear" w:color="000000" w:fill="70AD47"/>
      <w:spacing w:before="100" w:beforeAutospacing="1" w:after="100" w:afterAutospacing="1"/>
      <w:jc w:val="left"/>
      <w:textAlignment w:val="center"/>
    </w:pPr>
    <w:rPr>
      <w:rFonts w:ascii="ENRESA Aroma Light" w:hAnsi="ENRESA Aroma Light"/>
      <w:b/>
      <w:bCs/>
      <w:sz w:val="16"/>
      <w:szCs w:val="16"/>
      <w:lang w:val="es-ES"/>
    </w:rPr>
  </w:style>
  <w:style w:type="paragraph" w:customStyle="1" w:styleId="xl77">
    <w:name w:val="xl77"/>
    <w:basedOn w:val="Normal"/>
    <w:rsid w:val="008874EA"/>
    <w:pPr>
      <w:pBdr>
        <w:top w:val="single" w:sz="8" w:space="0" w:color="auto"/>
        <w:bottom w:val="single" w:sz="8" w:space="0" w:color="auto"/>
      </w:pBdr>
      <w:shd w:val="clear" w:color="000000" w:fill="70AD47"/>
      <w:spacing w:before="100" w:beforeAutospacing="1" w:after="100" w:afterAutospacing="1"/>
      <w:jc w:val="left"/>
      <w:textAlignment w:val="center"/>
    </w:pPr>
    <w:rPr>
      <w:rFonts w:ascii="ENRESA Aroma Light" w:hAnsi="ENRESA Aroma Light"/>
      <w:b/>
      <w:bCs/>
      <w:sz w:val="16"/>
      <w:szCs w:val="16"/>
      <w:lang w:val="es-ES"/>
    </w:rPr>
  </w:style>
  <w:style w:type="paragraph" w:customStyle="1" w:styleId="xl78">
    <w:name w:val="xl78"/>
    <w:basedOn w:val="Normal"/>
    <w:rsid w:val="008874EA"/>
    <w:pPr>
      <w:pBdr>
        <w:top w:val="single" w:sz="8" w:space="0" w:color="auto"/>
        <w:bottom w:val="single" w:sz="8" w:space="0" w:color="auto"/>
        <w:right w:val="single" w:sz="8" w:space="0" w:color="auto"/>
      </w:pBdr>
      <w:shd w:val="clear" w:color="000000" w:fill="70AD47"/>
      <w:spacing w:before="100" w:beforeAutospacing="1" w:after="100" w:afterAutospacing="1"/>
      <w:jc w:val="left"/>
      <w:textAlignment w:val="center"/>
    </w:pPr>
    <w:rPr>
      <w:rFonts w:ascii="ENRESA Aroma Light" w:hAnsi="ENRESA Aroma Light"/>
      <w:b/>
      <w:bCs/>
      <w:sz w:val="16"/>
      <w:szCs w:val="16"/>
      <w:lang w:val="es-ES"/>
    </w:rPr>
  </w:style>
  <w:style w:type="paragraph" w:customStyle="1" w:styleId="xl79">
    <w:name w:val="xl79"/>
    <w:basedOn w:val="Normal"/>
    <w:rsid w:val="008874EA"/>
    <w:pPr>
      <w:shd w:val="clear" w:color="000000" w:fill="FFFFFF"/>
      <w:spacing w:before="100" w:beforeAutospacing="1" w:after="100" w:afterAutospacing="1"/>
      <w:jc w:val="left"/>
      <w:textAlignment w:val="center"/>
    </w:pPr>
    <w:rPr>
      <w:rFonts w:ascii="ENRESA Aroma Light" w:hAnsi="ENRESA Aroma Light"/>
      <w:sz w:val="16"/>
      <w:szCs w:val="16"/>
      <w:lang w:val="es-ES"/>
    </w:rPr>
  </w:style>
  <w:style w:type="paragraph" w:customStyle="1" w:styleId="xl80">
    <w:name w:val="xl80"/>
    <w:basedOn w:val="Normal"/>
    <w:rsid w:val="008874EA"/>
    <w:pPr>
      <w:pBdr>
        <w:top w:val="single" w:sz="8" w:space="0" w:color="auto"/>
        <w:left w:val="single" w:sz="8" w:space="0" w:color="auto"/>
        <w:right w:val="single" w:sz="8" w:space="0" w:color="auto"/>
      </w:pBdr>
      <w:spacing w:before="100" w:beforeAutospacing="1" w:after="100" w:afterAutospacing="1"/>
      <w:jc w:val="left"/>
      <w:textAlignment w:val="center"/>
    </w:pPr>
    <w:rPr>
      <w:rFonts w:ascii="ENRESA Aroma Light" w:hAnsi="ENRESA Aroma Light"/>
      <w:b/>
      <w:bCs/>
      <w:sz w:val="16"/>
      <w:szCs w:val="16"/>
      <w:lang w:val="es-ES"/>
    </w:rPr>
  </w:style>
  <w:style w:type="paragraph" w:customStyle="1" w:styleId="xl81">
    <w:name w:val="xl81"/>
    <w:basedOn w:val="Normal"/>
    <w:rsid w:val="008874EA"/>
    <w:pPr>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ENRESA Aroma Light" w:hAnsi="ENRESA Aroma Light"/>
      <w:b/>
      <w:bCs/>
      <w:sz w:val="16"/>
      <w:szCs w:val="16"/>
      <w:lang w:val="es-ES"/>
    </w:rPr>
  </w:style>
  <w:style w:type="paragraph" w:customStyle="1" w:styleId="xl82">
    <w:name w:val="xl82"/>
    <w:basedOn w:val="Normal"/>
    <w:rsid w:val="008874EA"/>
    <w:pPr>
      <w:pBdr>
        <w:left w:val="single" w:sz="8" w:space="0" w:color="auto"/>
        <w:bottom w:val="single" w:sz="8" w:space="0" w:color="auto"/>
      </w:pBdr>
      <w:shd w:val="clear" w:color="000000" w:fill="70AD47"/>
      <w:spacing w:before="100" w:beforeAutospacing="1" w:after="100" w:afterAutospacing="1"/>
      <w:jc w:val="left"/>
      <w:textAlignment w:val="center"/>
    </w:pPr>
    <w:rPr>
      <w:rFonts w:ascii="ENRESA Aroma Light" w:hAnsi="ENRESA Aroma Light"/>
      <w:b/>
      <w:bCs/>
      <w:sz w:val="16"/>
      <w:szCs w:val="16"/>
      <w:lang w:val="es-ES"/>
    </w:rPr>
  </w:style>
  <w:style w:type="paragraph" w:customStyle="1" w:styleId="xl83">
    <w:name w:val="xl83"/>
    <w:basedOn w:val="Normal"/>
    <w:rsid w:val="008874EA"/>
    <w:pPr>
      <w:pBdr>
        <w:bottom w:val="single" w:sz="8" w:space="0" w:color="auto"/>
      </w:pBdr>
      <w:shd w:val="clear" w:color="000000" w:fill="70AD47"/>
      <w:spacing w:before="100" w:beforeAutospacing="1" w:after="100" w:afterAutospacing="1"/>
      <w:jc w:val="left"/>
      <w:textAlignment w:val="center"/>
    </w:pPr>
    <w:rPr>
      <w:rFonts w:ascii="ENRESA Aroma Light" w:hAnsi="ENRESA Aroma Light"/>
      <w:b/>
      <w:bCs/>
      <w:sz w:val="16"/>
      <w:szCs w:val="16"/>
      <w:lang w:val="es-ES"/>
    </w:rPr>
  </w:style>
  <w:style w:type="paragraph" w:customStyle="1" w:styleId="xl84">
    <w:name w:val="xl84"/>
    <w:basedOn w:val="Normal"/>
    <w:rsid w:val="008874EA"/>
    <w:pPr>
      <w:pBdr>
        <w:bottom w:val="single" w:sz="8" w:space="0" w:color="auto"/>
        <w:right w:val="single" w:sz="8" w:space="0" w:color="auto"/>
      </w:pBdr>
      <w:shd w:val="clear" w:color="000000" w:fill="70AD47"/>
      <w:spacing w:before="100" w:beforeAutospacing="1" w:after="100" w:afterAutospacing="1"/>
      <w:jc w:val="left"/>
      <w:textAlignment w:val="center"/>
    </w:pPr>
    <w:rPr>
      <w:rFonts w:ascii="ENRESA Aroma Light" w:hAnsi="ENRESA Aroma Light"/>
      <w:b/>
      <w:bCs/>
      <w:sz w:val="16"/>
      <w:szCs w:val="16"/>
      <w:lang w:val="es-ES"/>
    </w:rPr>
  </w:style>
  <w:style w:type="paragraph" w:customStyle="1" w:styleId="xl85">
    <w:name w:val="xl85"/>
    <w:basedOn w:val="Normal"/>
    <w:rsid w:val="008874EA"/>
    <w:pPr>
      <w:pBdr>
        <w:left w:val="single" w:sz="8" w:space="0" w:color="auto"/>
        <w:bottom w:val="single" w:sz="8" w:space="0" w:color="auto"/>
        <w:right w:val="single" w:sz="8" w:space="0" w:color="auto"/>
      </w:pBdr>
      <w:shd w:val="clear" w:color="000000" w:fill="70AD47"/>
      <w:spacing w:before="100" w:beforeAutospacing="1" w:after="100" w:afterAutospacing="1"/>
      <w:jc w:val="left"/>
      <w:textAlignment w:val="center"/>
    </w:pPr>
    <w:rPr>
      <w:rFonts w:ascii="ENRESA Aroma Light" w:hAnsi="ENRESA Aroma Light"/>
      <w:b/>
      <w:bCs/>
      <w:sz w:val="16"/>
      <w:szCs w:val="16"/>
      <w:lang w:val="es-ES"/>
    </w:rPr>
  </w:style>
  <w:style w:type="paragraph" w:customStyle="1" w:styleId="xl86">
    <w:name w:val="xl86"/>
    <w:basedOn w:val="Normal"/>
    <w:rsid w:val="008874EA"/>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sz w:val="16"/>
      <w:szCs w:val="16"/>
      <w:lang w:val="es-ES"/>
    </w:rPr>
  </w:style>
  <w:style w:type="paragraph" w:customStyle="1" w:styleId="xl87">
    <w:name w:val="xl87"/>
    <w:basedOn w:val="Normal"/>
    <w:rsid w:val="008874E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hAnsi="Times New Roman"/>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67156">
      <w:bodyDiv w:val="1"/>
      <w:marLeft w:val="0"/>
      <w:marRight w:val="0"/>
      <w:marTop w:val="0"/>
      <w:marBottom w:val="0"/>
      <w:divBdr>
        <w:top w:val="none" w:sz="0" w:space="0" w:color="auto"/>
        <w:left w:val="none" w:sz="0" w:space="0" w:color="auto"/>
        <w:bottom w:val="none" w:sz="0" w:space="0" w:color="auto"/>
        <w:right w:val="none" w:sz="0" w:space="0" w:color="auto"/>
      </w:divBdr>
    </w:div>
    <w:div w:id="109594686">
      <w:bodyDiv w:val="1"/>
      <w:marLeft w:val="0"/>
      <w:marRight w:val="0"/>
      <w:marTop w:val="0"/>
      <w:marBottom w:val="0"/>
      <w:divBdr>
        <w:top w:val="none" w:sz="0" w:space="0" w:color="auto"/>
        <w:left w:val="none" w:sz="0" w:space="0" w:color="auto"/>
        <w:bottom w:val="none" w:sz="0" w:space="0" w:color="auto"/>
        <w:right w:val="none" w:sz="0" w:space="0" w:color="auto"/>
      </w:divBdr>
    </w:div>
    <w:div w:id="167791473">
      <w:bodyDiv w:val="1"/>
      <w:marLeft w:val="0"/>
      <w:marRight w:val="0"/>
      <w:marTop w:val="0"/>
      <w:marBottom w:val="0"/>
      <w:divBdr>
        <w:top w:val="none" w:sz="0" w:space="0" w:color="auto"/>
        <w:left w:val="none" w:sz="0" w:space="0" w:color="auto"/>
        <w:bottom w:val="none" w:sz="0" w:space="0" w:color="auto"/>
        <w:right w:val="none" w:sz="0" w:space="0" w:color="auto"/>
      </w:divBdr>
    </w:div>
    <w:div w:id="233247233">
      <w:bodyDiv w:val="1"/>
      <w:marLeft w:val="0"/>
      <w:marRight w:val="0"/>
      <w:marTop w:val="0"/>
      <w:marBottom w:val="0"/>
      <w:divBdr>
        <w:top w:val="none" w:sz="0" w:space="0" w:color="auto"/>
        <w:left w:val="none" w:sz="0" w:space="0" w:color="auto"/>
        <w:bottom w:val="none" w:sz="0" w:space="0" w:color="auto"/>
        <w:right w:val="none" w:sz="0" w:space="0" w:color="auto"/>
      </w:divBdr>
    </w:div>
    <w:div w:id="330262012">
      <w:bodyDiv w:val="1"/>
      <w:marLeft w:val="0"/>
      <w:marRight w:val="0"/>
      <w:marTop w:val="0"/>
      <w:marBottom w:val="0"/>
      <w:divBdr>
        <w:top w:val="none" w:sz="0" w:space="0" w:color="auto"/>
        <w:left w:val="none" w:sz="0" w:space="0" w:color="auto"/>
        <w:bottom w:val="none" w:sz="0" w:space="0" w:color="auto"/>
        <w:right w:val="none" w:sz="0" w:space="0" w:color="auto"/>
      </w:divBdr>
    </w:div>
    <w:div w:id="338041709">
      <w:bodyDiv w:val="1"/>
      <w:marLeft w:val="0"/>
      <w:marRight w:val="0"/>
      <w:marTop w:val="0"/>
      <w:marBottom w:val="0"/>
      <w:divBdr>
        <w:top w:val="none" w:sz="0" w:space="0" w:color="auto"/>
        <w:left w:val="none" w:sz="0" w:space="0" w:color="auto"/>
        <w:bottom w:val="none" w:sz="0" w:space="0" w:color="auto"/>
        <w:right w:val="none" w:sz="0" w:space="0" w:color="auto"/>
      </w:divBdr>
    </w:div>
    <w:div w:id="354043698">
      <w:bodyDiv w:val="1"/>
      <w:marLeft w:val="0"/>
      <w:marRight w:val="0"/>
      <w:marTop w:val="0"/>
      <w:marBottom w:val="0"/>
      <w:divBdr>
        <w:top w:val="none" w:sz="0" w:space="0" w:color="auto"/>
        <w:left w:val="none" w:sz="0" w:space="0" w:color="auto"/>
        <w:bottom w:val="none" w:sz="0" w:space="0" w:color="auto"/>
        <w:right w:val="none" w:sz="0" w:space="0" w:color="auto"/>
      </w:divBdr>
    </w:div>
    <w:div w:id="384716703">
      <w:bodyDiv w:val="1"/>
      <w:marLeft w:val="0"/>
      <w:marRight w:val="0"/>
      <w:marTop w:val="0"/>
      <w:marBottom w:val="0"/>
      <w:divBdr>
        <w:top w:val="none" w:sz="0" w:space="0" w:color="auto"/>
        <w:left w:val="none" w:sz="0" w:space="0" w:color="auto"/>
        <w:bottom w:val="none" w:sz="0" w:space="0" w:color="auto"/>
        <w:right w:val="none" w:sz="0" w:space="0" w:color="auto"/>
      </w:divBdr>
    </w:div>
    <w:div w:id="469173986">
      <w:bodyDiv w:val="1"/>
      <w:marLeft w:val="0"/>
      <w:marRight w:val="0"/>
      <w:marTop w:val="0"/>
      <w:marBottom w:val="0"/>
      <w:divBdr>
        <w:top w:val="none" w:sz="0" w:space="0" w:color="auto"/>
        <w:left w:val="none" w:sz="0" w:space="0" w:color="auto"/>
        <w:bottom w:val="none" w:sz="0" w:space="0" w:color="auto"/>
        <w:right w:val="none" w:sz="0" w:space="0" w:color="auto"/>
      </w:divBdr>
    </w:div>
    <w:div w:id="491339429">
      <w:bodyDiv w:val="1"/>
      <w:marLeft w:val="0"/>
      <w:marRight w:val="0"/>
      <w:marTop w:val="0"/>
      <w:marBottom w:val="0"/>
      <w:divBdr>
        <w:top w:val="none" w:sz="0" w:space="0" w:color="auto"/>
        <w:left w:val="none" w:sz="0" w:space="0" w:color="auto"/>
        <w:bottom w:val="none" w:sz="0" w:space="0" w:color="auto"/>
        <w:right w:val="none" w:sz="0" w:space="0" w:color="auto"/>
      </w:divBdr>
    </w:div>
    <w:div w:id="572544332">
      <w:bodyDiv w:val="1"/>
      <w:marLeft w:val="0"/>
      <w:marRight w:val="0"/>
      <w:marTop w:val="0"/>
      <w:marBottom w:val="0"/>
      <w:divBdr>
        <w:top w:val="none" w:sz="0" w:space="0" w:color="auto"/>
        <w:left w:val="none" w:sz="0" w:space="0" w:color="auto"/>
        <w:bottom w:val="none" w:sz="0" w:space="0" w:color="auto"/>
        <w:right w:val="none" w:sz="0" w:space="0" w:color="auto"/>
      </w:divBdr>
    </w:div>
    <w:div w:id="710230846">
      <w:bodyDiv w:val="1"/>
      <w:marLeft w:val="0"/>
      <w:marRight w:val="0"/>
      <w:marTop w:val="0"/>
      <w:marBottom w:val="0"/>
      <w:divBdr>
        <w:top w:val="none" w:sz="0" w:space="0" w:color="auto"/>
        <w:left w:val="none" w:sz="0" w:space="0" w:color="auto"/>
        <w:bottom w:val="none" w:sz="0" w:space="0" w:color="auto"/>
        <w:right w:val="none" w:sz="0" w:space="0" w:color="auto"/>
      </w:divBdr>
    </w:div>
    <w:div w:id="777986530">
      <w:bodyDiv w:val="1"/>
      <w:marLeft w:val="0"/>
      <w:marRight w:val="0"/>
      <w:marTop w:val="0"/>
      <w:marBottom w:val="0"/>
      <w:divBdr>
        <w:top w:val="none" w:sz="0" w:space="0" w:color="auto"/>
        <w:left w:val="none" w:sz="0" w:space="0" w:color="auto"/>
        <w:bottom w:val="none" w:sz="0" w:space="0" w:color="auto"/>
        <w:right w:val="none" w:sz="0" w:space="0" w:color="auto"/>
      </w:divBdr>
    </w:div>
    <w:div w:id="825514348">
      <w:bodyDiv w:val="1"/>
      <w:marLeft w:val="0"/>
      <w:marRight w:val="0"/>
      <w:marTop w:val="0"/>
      <w:marBottom w:val="0"/>
      <w:divBdr>
        <w:top w:val="none" w:sz="0" w:space="0" w:color="auto"/>
        <w:left w:val="none" w:sz="0" w:space="0" w:color="auto"/>
        <w:bottom w:val="none" w:sz="0" w:space="0" w:color="auto"/>
        <w:right w:val="none" w:sz="0" w:space="0" w:color="auto"/>
      </w:divBdr>
    </w:div>
    <w:div w:id="841243115">
      <w:bodyDiv w:val="1"/>
      <w:marLeft w:val="0"/>
      <w:marRight w:val="0"/>
      <w:marTop w:val="0"/>
      <w:marBottom w:val="0"/>
      <w:divBdr>
        <w:top w:val="none" w:sz="0" w:space="0" w:color="auto"/>
        <w:left w:val="none" w:sz="0" w:space="0" w:color="auto"/>
        <w:bottom w:val="none" w:sz="0" w:space="0" w:color="auto"/>
        <w:right w:val="none" w:sz="0" w:space="0" w:color="auto"/>
      </w:divBdr>
    </w:div>
    <w:div w:id="866597338">
      <w:bodyDiv w:val="1"/>
      <w:marLeft w:val="0"/>
      <w:marRight w:val="0"/>
      <w:marTop w:val="0"/>
      <w:marBottom w:val="0"/>
      <w:divBdr>
        <w:top w:val="none" w:sz="0" w:space="0" w:color="auto"/>
        <w:left w:val="none" w:sz="0" w:space="0" w:color="auto"/>
        <w:bottom w:val="none" w:sz="0" w:space="0" w:color="auto"/>
        <w:right w:val="none" w:sz="0" w:space="0" w:color="auto"/>
      </w:divBdr>
    </w:div>
    <w:div w:id="908267869">
      <w:bodyDiv w:val="1"/>
      <w:marLeft w:val="0"/>
      <w:marRight w:val="0"/>
      <w:marTop w:val="0"/>
      <w:marBottom w:val="0"/>
      <w:divBdr>
        <w:top w:val="none" w:sz="0" w:space="0" w:color="auto"/>
        <w:left w:val="none" w:sz="0" w:space="0" w:color="auto"/>
        <w:bottom w:val="none" w:sz="0" w:space="0" w:color="auto"/>
        <w:right w:val="none" w:sz="0" w:space="0" w:color="auto"/>
      </w:divBdr>
    </w:div>
    <w:div w:id="909533538">
      <w:bodyDiv w:val="1"/>
      <w:marLeft w:val="0"/>
      <w:marRight w:val="0"/>
      <w:marTop w:val="0"/>
      <w:marBottom w:val="0"/>
      <w:divBdr>
        <w:top w:val="none" w:sz="0" w:space="0" w:color="auto"/>
        <w:left w:val="none" w:sz="0" w:space="0" w:color="auto"/>
        <w:bottom w:val="none" w:sz="0" w:space="0" w:color="auto"/>
        <w:right w:val="none" w:sz="0" w:space="0" w:color="auto"/>
      </w:divBdr>
    </w:div>
    <w:div w:id="921642149">
      <w:bodyDiv w:val="1"/>
      <w:marLeft w:val="0"/>
      <w:marRight w:val="0"/>
      <w:marTop w:val="0"/>
      <w:marBottom w:val="0"/>
      <w:divBdr>
        <w:top w:val="none" w:sz="0" w:space="0" w:color="auto"/>
        <w:left w:val="none" w:sz="0" w:space="0" w:color="auto"/>
        <w:bottom w:val="none" w:sz="0" w:space="0" w:color="auto"/>
        <w:right w:val="none" w:sz="0" w:space="0" w:color="auto"/>
      </w:divBdr>
    </w:div>
    <w:div w:id="944580480">
      <w:bodyDiv w:val="1"/>
      <w:marLeft w:val="0"/>
      <w:marRight w:val="0"/>
      <w:marTop w:val="0"/>
      <w:marBottom w:val="0"/>
      <w:divBdr>
        <w:top w:val="none" w:sz="0" w:space="0" w:color="auto"/>
        <w:left w:val="none" w:sz="0" w:space="0" w:color="auto"/>
        <w:bottom w:val="none" w:sz="0" w:space="0" w:color="auto"/>
        <w:right w:val="none" w:sz="0" w:space="0" w:color="auto"/>
      </w:divBdr>
    </w:div>
    <w:div w:id="965161968">
      <w:bodyDiv w:val="1"/>
      <w:marLeft w:val="0"/>
      <w:marRight w:val="0"/>
      <w:marTop w:val="0"/>
      <w:marBottom w:val="0"/>
      <w:divBdr>
        <w:top w:val="none" w:sz="0" w:space="0" w:color="auto"/>
        <w:left w:val="none" w:sz="0" w:space="0" w:color="auto"/>
        <w:bottom w:val="none" w:sz="0" w:space="0" w:color="auto"/>
        <w:right w:val="none" w:sz="0" w:space="0" w:color="auto"/>
      </w:divBdr>
    </w:div>
    <w:div w:id="979846382">
      <w:bodyDiv w:val="1"/>
      <w:marLeft w:val="0"/>
      <w:marRight w:val="0"/>
      <w:marTop w:val="0"/>
      <w:marBottom w:val="0"/>
      <w:divBdr>
        <w:top w:val="none" w:sz="0" w:space="0" w:color="auto"/>
        <w:left w:val="none" w:sz="0" w:space="0" w:color="auto"/>
        <w:bottom w:val="none" w:sz="0" w:space="0" w:color="auto"/>
        <w:right w:val="none" w:sz="0" w:space="0" w:color="auto"/>
      </w:divBdr>
    </w:div>
    <w:div w:id="1029184653">
      <w:bodyDiv w:val="1"/>
      <w:marLeft w:val="0"/>
      <w:marRight w:val="0"/>
      <w:marTop w:val="0"/>
      <w:marBottom w:val="0"/>
      <w:divBdr>
        <w:top w:val="none" w:sz="0" w:space="0" w:color="auto"/>
        <w:left w:val="none" w:sz="0" w:space="0" w:color="auto"/>
        <w:bottom w:val="none" w:sz="0" w:space="0" w:color="auto"/>
        <w:right w:val="none" w:sz="0" w:space="0" w:color="auto"/>
      </w:divBdr>
    </w:div>
    <w:div w:id="1274903533">
      <w:bodyDiv w:val="1"/>
      <w:marLeft w:val="0"/>
      <w:marRight w:val="0"/>
      <w:marTop w:val="0"/>
      <w:marBottom w:val="0"/>
      <w:divBdr>
        <w:top w:val="none" w:sz="0" w:space="0" w:color="auto"/>
        <w:left w:val="none" w:sz="0" w:space="0" w:color="auto"/>
        <w:bottom w:val="none" w:sz="0" w:space="0" w:color="auto"/>
        <w:right w:val="none" w:sz="0" w:space="0" w:color="auto"/>
      </w:divBdr>
    </w:div>
    <w:div w:id="1297833369">
      <w:bodyDiv w:val="1"/>
      <w:marLeft w:val="0"/>
      <w:marRight w:val="0"/>
      <w:marTop w:val="0"/>
      <w:marBottom w:val="0"/>
      <w:divBdr>
        <w:top w:val="none" w:sz="0" w:space="0" w:color="auto"/>
        <w:left w:val="none" w:sz="0" w:space="0" w:color="auto"/>
        <w:bottom w:val="none" w:sz="0" w:space="0" w:color="auto"/>
        <w:right w:val="none" w:sz="0" w:space="0" w:color="auto"/>
      </w:divBdr>
    </w:div>
    <w:div w:id="1375302564">
      <w:bodyDiv w:val="1"/>
      <w:marLeft w:val="0"/>
      <w:marRight w:val="0"/>
      <w:marTop w:val="0"/>
      <w:marBottom w:val="0"/>
      <w:divBdr>
        <w:top w:val="none" w:sz="0" w:space="0" w:color="auto"/>
        <w:left w:val="none" w:sz="0" w:space="0" w:color="auto"/>
        <w:bottom w:val="none" w:sz="0" w:space="0" w:color="auto"/>
        <w:right w:val="none" w:sz="0" w:space="0" w:color="auto"/>
      </w:divBdr>
    </w:div>
    <w:div w:id="1426876820">
      <w:bodyDiv w:val="1"/>
      <w:marLeft w:val="0"/>
      <w:marRight w:val="0"/>
      <w:marTop w:val="0"/>
      <w:marBottom w:val="0"/>
      <w:divBdr>
        <w:top w:val="none" w:sz="0" w:space="0" w:color="auto"/>
        <w:left w:val="none" w:sz="0" w:space="0" w:color="auto"/>
        <w:bottom w:val="none" w:sz="0" w:space="0" w:color="auto"/>
        <w:right w:val="none" w:sz="0" w:space="0" w:color="auto"/>
      </w:divBdr>
    </w:div>
    <w:div w:id="1472673798">
      <w:bodyDiv w:val="1"/>
      <w:marLeft w:val="0"/>
      <w:marRight w:val="0"/>
      <w:marTop w:val="0"/>
      <w:marBottom w:val="0"/>
      <w:divBdr>
        <w:top w:val="none" w:sz="0" w:space="0" w:color="auto"/>
        <w:left w:val="none" w:sz="0" w:space="0" w:color="auto"/>
        <w:bottom w:val="none" w:sz="0" w:space="0" w:color="auto"/>
        <w:right w:val="none" w:sz="0" w:space="0" w:color="auto"/>
      </w:divBdr>
    </w:div>
    <w:div w:id="1476488103">
      <w:bodyDiv w:val="1"/>
      <w:marLeft w:val="0"/>
      <w:marRight w:val="0"/>
      <w:marTop w:val="0"/>
      <w:marBottom w:val="0"/>
      <w:divBdr>
        <w:top w:val="none" w:sz="0" w:space="0" w:color="auto"/>
        <w:left w:val="none" w:sz="0" w:space="0" w:color="auto"/>
        <w:bottom w:val="none" w:sz="0" w:space="0" w:color="auto"/>
        <w:right w:val="none" w:sz="0" w:space="0" w:color="auto"/>
      </w:divBdr>
    </w:div>
    <w:div w:id="1484852966">
      <w:bodyDiv w:val="1"/>
      <w:marLeft w:val="0"/>
      <w:marRight w:val="0"/>
      <w:marTop w:val="0"/>
      <w:marBottom w:val="0"/>
      <w:divBdr>
        <w:top w:val="none" w:sz="0" w:space="0" w:color="auto"/>
        <w:left w:val="none" w:sz="0" w:space="0" w:color="auto"/>
        <w:bottom w:val="none" w:sz="0" w:space="0" w:color="auto"/>
        <w:right w:val="none" w:sz="0" w:space="0" w:color="auto"/>
      </w:divBdr>
    </w:div>
    <w:div w:id="1562129226">
      <w:bodyDiv w:val="1"/>
      <w:marLeft w:val="0"/>
      <w:marRight w:val="0"/>
      <w:marTop w:val="0"/>
      <w:marBottom w:val="0"/>
      <w:divBdr>
        <w:top w:val="none" w:sz="0" w:space="0" w:color="auto"/>
        <w:left w:val="none" w:sz="0" w:space="0" w:color="auto"/>
        <w:bottom w:val="none" w:sz="0" w:space="0" w:color="auto"/>
        <w:right w:val="none" w:sz="0" w:space="0" w:color="auto"/>
      </w:divBdr>
    </w:div>
    <w:div w:id="1635788185">
      <w:bodyDiv w:val="1"/>
      <w:marLeft w:val="0"/>
      <w:marRight w:val="0"/>
      <w:marTop w:val="0"/>
      <w:marBottom w:val="0"/>
      <w:divBdr>
        <w:top w:val="none" w:sz="0" w:space="0" w:color="auto"/>
        <w:left w:val="none" w:sz="0" w:space="0" w:color="auto"/>
        <w:bottom w:val="none" w:sz="0" w:space="0" w:color="auto"/>
        <w:right w:val="none" w:sz="0" w:space="0" w:color="auto"/>
      </w:divBdr>
    </w:div>
    <w:div w:id="1682733183">
      <w:bodyDiv w:val="1"/>
      <w:marLeft w:val="0"/>
      <w:marRight w:val="0"/>
      <w:marTop w:val="0"/>
      <w:marBottom w:val="0"/>
      <w:divBdr>
        <w:top w:val="none" w:sz="0" w:space="0" w:color="auto"/>
        <w:left w:val="none" w:sz="0" w:space="0" w:color="auto"/>
        <w:bottom w:val="none" w:sz="0" w:space="0" w:color="auto"/>
        <w:right w:val="none" w:sz="0" w:space="0" w:color="auto"/>
      </w:divBdr>
    </w:div>
    <w:div w:id="1732925697">
      <w:bodyDiv w:val="1"/>
      <w:marLeft w:val="0"/>
      <w:marRight w:val="0"/>
      <w:marTop w:val="0"/>
      <w:marBottom w:val="0"/>
      <w:divBdr>
        <w:top w:val="none" w:sz="0" w:space="0" w:color="auto"/>
        <w:left w:val="none" w:sz="0" w:space="0" w:color="auto"/>
        <w:bottom w:val="none" w:sz="0" w:space="0" w:color="auto"/>
        <w:right w:val="none" w:sz="0" w:space="0" w:color="auto"/>
      </w:divBdr>
    </w:div>
    <w:div w:id="1998918299">
      <w:bodyDiv w:val="1"/>
      <w:marLeft w:val="0"/>
      <w:marRight w:val="0"/>
      <w:marTop w:val="0"/>
      <w:marBottom w:val="0"/>
      <w:divBdr>
        <w:top w:val="none" w:sz="0" w:space="0" w:color="auto"/>
        <w:left w:val="none" w:sz="0" w:space="0" w:color="auto"/>
        <w:bottom w:val="none" w:sz="0" w:space="0" w:color="auto"/>
        <w:right w:val="none" w:sz="0" w:space="0" w:color="auto"/>
      </w:divBdr>
    </w:div>
    <w:div w:id="2037995732">
      <w:bodyDiv w:val="1"/>
      <w:marLeft w:val="0"/>
      <w:marRight w:val="0"/>
      <w:marTop w:val="0"/>
      <w:marBottom w:val="0"/>
      <w:divBdr>
        <w:top w:val="none" w:sz="0" w:space="0" w:color="auto"/>
        <w:left w:val="none" w:sz="0" w:space="0" w:color="auto"/>
        <w:bottom w:val="none" w:sz="0" w:space="0" w:color="auto"/>
        <w:right w:val="none" w:sz="0" w:space="0" w:color="auto"/>
      </w:divBdr>
    </w:div>
    <w:div w:id="208059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GOA\Configuraci&#243;n%20local\Archivos%20temporales%20de%20Internet\Content.IE5\HMGHOEKD\Procedimiento%20tipo_AROMA%5b1%5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E42E925AEB0D428E82179EA616534B" ma:contentTypeVersion="11" ma:contentTypeDescription="Create a new document." ma:contentTypeScope="" ma:versionID="eaae4694a5df04a408dea19b3a3e0a15">
  <xsd:schema xmlns:xsd="http://www.w3.org/2001/XMLSchema" xmlns:xs="http://www.w3.org/2001/XMLSchema" xmlns:p="http://schemas.microsoft.com/office/2006/metadata/properties" xmlns:ns2="5c136f9e-4c62-4529-96d7-4d45c08bd7fe" xmlns:ns3="09521594-1c3f-4dc0-883b-87d08b31ebb9" targetNamespace="http://schemas.microsoft.com/office/2006/metadata/properties" ma:root="true" ma:fieldsID="11f1907a29132e8da4bd1a91e6ae2861" ns2:_="" ns3:_="">
    <xsd:import namespace="5c136f9e-4c62-4529-96d7-4d45c08bd7fe"/>
    <xsd:import namespace="09521594-1c3f-4dc0-883b-87d08b31eb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136f9e-4c62-4529-96d7-4d45c08bd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521594-1c3f-4dc0-883b-87d08b31ebb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5D35F-0340-445B-B6B9-78A939DA1E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59EFB8-DAB6-491A-8F82-B45BF24C6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136f9e-4c62-4529-96d7-4d45c08bd7fe"/>
    <ds:schemaRef ds:uri="09521594-1c3f-4dc0-883b-87d08b31e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D1A06-C228-40E7-A8EE-DA10D2677274}">
  <ds:schemaRefs>
    <ds:schemaRef ds:uri="http://schemas.microsoft.com/sharepoint/v3/contenttype/forms"/>
  </ds:schemaRefs>
</ds:datastoreItem>
</file>

<file path=customXml/itemProps4.xml><?xml version="1.0" encoding="utf-8"?>
<ds:datastoreItem xmlns:ds="http://schemas.openxmlformats.org/officeDocument/2006/customXml" ds:itemID="{6C228923-5DDF-4895-BC95-9F11E39A0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Procedimiento tipo_AROMA[1]</Template>
  <TotalTime>3</TotalTime>
  <Pages>18</Pages>
  <Words>9043</Words>
  <Characters>49737</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ENRESA</Company>
  <LinksUpToDate>false</LinksUpToDate>
  <CharactersWithSpaces>58663</CharactersWithSpaces>
  <SharedDoc>false</SharedDoc>
  <HLinks>
    <vt:vector size="6" baseType="variant">
      <vt:variant>
        <vt:i4>5963901</vt:i4>
      </vt:variant>
      <vt:variant>
        <vt:i4>0</vt:i4>
      </vt:variant>
      <vt:variant>
        <vt:i4>0</vt:i4>
      </vt:variant>
      <vt:variant>
        <vt:i4>5</vt:i4>
      </vt:variant>
      <vt:variant>
        <vt:lpwstr>mailto:XXXXXXX@enresa.es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motm</dc:creator>
  <cp:keywords/>
  <cp:lastModifiedBy>Martín Hernández, Blanca</cp:lastModifiedBy>
  <cp:revision>2</cp:revision>
  <cp:lastPrinted>2021-03-12T09:27:00Z</cp:lastPrinted>
  <dcterms:created xsi:type="dcterms:W3CDTF">2021-04-23T08:13:00Z</dcterms:created>
  <dcterms:modified xsi:type="dcterms:W3CDTF">2021-04-23T08:13:00Z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62214b-4402-4fd7-9e7a-cd3557d9ab45_Enabled">
    <vt:lpwstr>True</vt:lpwstr>
  </property>
  <property fmtid="{D5CDD505-2E9C-101B-9397-08002B2CF9AE}" pid="3" name="MSIP_Label_3262214b-4402-4fd7-9e7a-cd3557d9ab45_SiteId">
    <vt:lpwstr>d3d40c49-151b-4845-b6de-f08b75bdb984</vt:lpwstr>
  </property>
  <property fmtid="{D5CDD505-2E9C-101B-9397-08002B2CF9AE}" pid="4" name="MSIP_Label_3262214b-4402-4fd7-9e7a-cd3557d9ab45_Owner">
    <vt:lpwstr>MPEG@enresa.es</vt:lpwstr>
  </property>
  <property fmtid="{D5CDD505-2E9C-101B-9397-08002B2CF9AE}" pid="5" name="MSIP_Label_3262214b-4402-4fd7-9e7a-cd3557d9ab45_SetDate">
    <vt:lpwstr>2019-11-14T12:01:30.6579428Z</vt:lpwstr>
  </property>
  <property fmtid="{D5CDD505-2E9C-101B-9397-08002B2CF9AE}" pid="6" name="MSIP_Label_3262214b-4402-4fd7-9e7a-cd3557d9ab45_Name">
    <vt:lpwstr>Pública</vt:lpwstr>
  </property>
  <property fmtid="{D5CDD505-2E9C-101B-9397-08002B2CF9AE}" pid="7" name="MSIP_Label_3262214b-4402-4fd7-9e7a-cd3557d9ab45_Application">
    <vt:lpwstr>Microsoft Azure Information Protection</vt:lpwstr>
  </property>
  <property fmtid="{D5CDD505-2E9C-101B-9397-08002B2CF9AE}" pid="8" name="MSIP_Label_3262214b-4402-4fd7-9e7a-cd3557d9ab45_ActionId">
    <vt:lpwstr>87d3f25b-8d62-4456-b091-80ce9e423897</vt:lpwstr>
  </property>
  <property fmtid="{D5CDD505-2E9C-101B-9397-08002B2CF9AE}" pid="9" name="MSIP_Label_3262214b-4402-4fd7-9e7a-cd3557d9ab45_Extended_MSFT_Method">
    <vt:lpwstr>Automatic</vt:lpwstr>
  </property>
  <property fmtid="{D5CDD505-2E9C-101B-9397-08002B2CF9AE}" pid="10" name="Sensitivity">
    <vt:lpwstr>Pública</vt:lpwstr>
  </property>
  <property fmtid="{D5CDD505-2E9C-101B-9397-08002B2CF9AE}" pid="11" name="ExpedTipoDoc">
    <vt:lpwstr>24;#Anexos al Pliego Tipo de Cláusulas Administrativas|4b230ca7-b0ab-4227-8ce0-e4f8aae512ca</vt:lpwstr>
  </property>
  <property fmtid="{D5CDD505-2E9C-101B-9397-08002B2CF9AE}" pid="12" name="ContentTypeId">
    <vt:lpwstr>0x01010030E42E925AEB0D428E82179EA616534B</vt:lpwstr>
  </property>
</Properties>
</file>